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D7C5" w14:textId="77777777" w:rsidR="00942F69" w:rsidRDefault="00942F69" w:rsidP="00942F69">
      <w:pPr>
        <w:jc w:val="center"/>
        <w:rPr>
          <w:b/>
        </w:rPr>
      </w:pPr>
      <w:r>
        <w:rPr>
          <w:b/>
        </w:rPr>
        <w:t>ATA Nº 05/2023</w:t>
      </w:r>
    </w:p>
    <w:p w14:paraId="1C3B497B" w14:textId="77777777" w:rsidR="00942F69" w:rsidRDefault="00942F69" w:rsidP="00942F69">
      <w:pPr>
        <w:spacing w:line="360" w:lineRule="auto"/>
        <w:jc w:val="center"/>
        <w:rPr>
          <w:b/>
        </w:rPr>
      </w:pPr>
      <w:r>
        <w:rPr>
          <w:b/>
        </w:rPr>
        <w:t>COLEGIADO DE DEFESA CIVIL – UMDECPLAN</w:t>
      </w:r>
    </w:p>
    <w:p w14:paraId="297EADE8" w14:textId="77777777" w:rsidR="00942F69" w:rsidRDefault="00942F69" w:rsidP="00145BFE">
      <w:pPr>
        <w:spacing w:line="276" w:lineRule="auto"/>
        <w:jc w:val="both"/>
        <w:rPr>
          <w:b/>
        </w:rPr>
      </w:pPr>
    </w:p>
    <w:p w14:paraId="7BE255EC" w14:textId="203CEF01" w:rsidR="00B84571" w:rsidRDefault="00942F69" w:rsidP="00145BFE">
      <w:pPr>
        <w:spacing w:line="276" w:lineRule="auto"/>
        <w:jc w:val="both"/>
      </w:pPr>
      <w:r>
        <w:t xml:space="preserve">Aos vinte e sete dias do mês de julho do corrente, às treze horas e trinta minutos, reuniram-se virtualmente através da plataforma Zoom, os coordenadores de defesa civil para a quinta reunião mensal do Colegiado de Defesa Civil do Planalto Norte Catarinense – UMDECPLAN. Esteve presente a Regional do Planalto </w:t>
      </w:r>
      <w:proofErr w:type="spellStart"/>
      <w:r>
        <w:t>Norte,Sr</w:t>
      </w:r>
      <w:proofErr w:type="spellEnd"/>
      <w:r>
        <w:t xml:space="preserve">. Marcio e  </w:t>
      </w:r>
      <w:r>
        <w:rPr>
          <w:color w:val="202124"/>
        </w:rPr>
        <w:t xml:space="preserve">Sr. Jairo Rodolfo </w:t>
      </w:r>
      <w:proofErr w:type="spellStart"/>
      <w:r>
        <w:rPr>
          <w:color w:val="202124"/>
        </w:rPr>
        <w:t>Auerbach</w:t>
      </w:r>
      <w:proofErr w:type="spellEnd"/>
      <w:r>
        <w:t xml:space="preserve"> ; Defesa Civil de Bela Vista do Toldo, Sra. Giovana </w:t>
      </w:r>
      <w:proofErr w:type="spellStart"/>
      <w:r>
        <w:t>Schissel</w:t>
      </w:r>
      <w:proofErr w:type="spellEnd"/>
      <w:r>
        <w:t xml:space="preserve">, Defesa Civil de </w:t>
      </w:r>
      <w:proofErr w:type="spellStart"/>
      <w:r>
        <w:t>Irineópolis</w:t>
      </w:r>
      <w:proofErr w:type="spellEnd"/>
      <w:r>
        <w:t xml:space="preserve">, Cassiana, Defesa Civil de </w:t>
      </w:r>
      <w:proofErr w:type="spellStart"/>
      <w:r>
        <w:t>Itaiópolis</w:t>
      </w:r>
      <w:proofErr w:type="spellEnd"/>
      <w:r>
        <w:t>, Sr. Guilherme Augusto,  Defesa Civil de Papanduva</w:t>
      </w:r>
      <w:r w:rsidRPr="008E2756">
        <w:t xml:space="preserve">,  Sra. Mariana </w:t>
      </w:r>
      <w:proofErr w:type="spellStart"/>
      <w:r w:rsidRPr="008E2756">
        <w:t>Gresczuk</w:t>
      </w:r>
      <w:proofErr w:type="spellEnd"/>
      <w:r w:rsidRPr="008E2756">
        <w:t>,</w:t>
      </w:r>
      <w:r>
        <w:t xml:space="preserve"> Sr. Guilherme Augusto de Azevedo Velho; Defesa Civil de </w:t>
      </w:r>
      <w:proofErr w:type="spellStart"/>
      <w:r>
        <w:t>Mafra,Sr</w:t>
      </w:r>
      <w:proofErr w:type="spellEnd"/>
      <w:r>
        <w:t xml:space="preserve">. Rafael Fabiano Rumor, Defesa Civil de Major Vieira, Sr. Luiz Gonzaga Teles Neto, Defesa Civil Porto União, e Assessora de Assistência Social da Amplanorte, Sra. Maria Luiza Milani, e Presidente do COGETAS, Sra. Vania para a seguinte pauta do dia: 1) PLANCON Assistência Social. Guilherme deu boas vindas e passou a palavra ao Sg. Marcio para as suas considerações, agradecendo a disponibilidade e estando a disposição.  Guilherme pediu aprovação da ata anterior, sendo aprovado por todos. Passou a palavra a Sra. Maria Luiza e Vania. Vania agradeceu e disse que estão em uma rede de estudos para a confecção do </w:t>
      </w:r>
      <w:proofErr w:type="spellStart"/>
      <w:r>
        <w:t>Plancon</w:t>
      </w:r>
      <w:proofErr w:type="spellEnd"/>
      <w:r>
        <w:t xml:space="preserve">, onde tem os disseminadores. </w:t>
      </w:r>
      <w:r w:rsidR="007521F5">
        <w:t xml:space="preserve">Disse que tem bastante dúvidas, e que trouxe essa pauta para buscar esse auxilio na construção do Plano. Maria contextualizou a capacitação dos disseminadores, onde obteve a participação de 3 assistentes sociais e 1 da defesa civil, onde não conseguiram participar de todas a reuniões. Maria comentou que o colegiado de defesa tem o </w:t>
      </w:r>
      <w:proofErr w:type="spellStart"/>
      <w:r w:rsidR="007521F5">
        <w:t>know</w:t>
      </w:r>
      <w:proofErr w:type="spellEnd"/>
      <w:r w:rsidR="007521F5">
        <w:t xml:space="preserve"> </w:t>
      </w:r>
      <w:proofErr w:type="spellStart"/>
      <w:r w:rsidR="007521F5">
        <w:t>how</w:t>
      </w:r>
      <w:proofErr w:type="spellEnd"/>
      <w:r w:rsidR="007521F5">
        <w:t xml:space="preserve"> para a elaboração desse plano, pelo conhecimento adquirido ao longo dos anos, e experiencias e subsídios. Falou que a elaboração do plano de assistência não tem prazo estipulado, mas pretende concluir em 2024, onde será feito em fases ao longo desse período. A assistência social tem a responsabilidade com as calamidades</w:t>
      </w:r>
      <w:r w:rsidR="00FA2E6B">
        <w:t xml:space="preserve">, e no acolhimento de pessoas com vulnerabilidade e agravadas pelas calamidades, e na legislação de assistência social, chama -se a participação de como a assistência é partícipe do acolhimento, do respaldo e no que compete a assistência em qualquer evento que possa comprometer o bem estar e a rotina da população. Maria disse que está na base da lei que regulamenta a assistência social, a defesa civil é </w:t>
      </w:r>
      <w:proofErr w:type="spellStart"/>
      <w:r w:rsidR="00FA2E6B">
        <w:t>co</w:t>
      </w:r>
      <w:proofErr w:type="spellEnd"/>
      <w:r w:rsidR="00FA2E6B">
        <w:t xml:space="preserve"> - participante das ações humanitárias. Frisou</w:t>
      </w:r>
      <w:r w:rsidR="00D83F40">
        <w:t xml:space="preserve"> </w:t>
      </w:r>
      <w:r w:rsidR="00FA2E6B">
        <w:t>que</w:t>
      </w:r>
      <w:r w:rsidR="00D83F40">
        <w:t xml:space="preserve"> </w:t>
      </w:r>
      <w:r w:rsidR="00FA2E6B">
        <w:t xml:space="preserve">precisa acompanhar e motivar e sensibilizar esse processo da elaboração do plano da assistência, neste sentido </w:t>
      </w:r>
      <w:r w:rsidR="002374AC">
        <w:t>buscar apoio da defesa civil. Maria tem essa visão, que precisa envolver todas as secretarias</w:t>
      </w:r>
      <w:r w:rsidR="008E2756">
        <w:t xml:space="preserve">. E tem o material de apoio, mas não vai auxiliar integralmente se não tiver o apoio da defesa </w:t>
      </w:r>
      <w:proofErr w:type="gramStart"/>
      <w:r w:rsidR="008E2756">
        <w:t xml:space="preserve">civil, </w:t>
      </w:r>
      <w:r w:rsidR="002374AC">
        <w:t xml:space="preserve"> </w:t>
      </w:r>
      <w:r w:rsidR="008E2756">
        <w:t>e</w:t>
      </w:r>
      <w:proofErr w:type="gramEnd"/>
      <w:r w:rsidR="008E2756">
        <w:t xml:space="preserve"> é com essa visão de processo que estão estabelecendo esse primeiro contato para apresentar as apreensões do que não tem, e </w:t>
      </w:r>
      <w:r w:rsidR="00F546D9">
        <w:t xml:space="preserve">pouco que possuem o que necessitam. </w:t>
      </w:r>
      <w:proofErr w:type="gramStart"/>
      <w:r w:rsidR="00F546D9">
        <w:t>A assistência possuem</w:t>
      </w:r>
      <w:proofErr w:type="gramEnd"/>
      <w:r w:rsidR="00F546D9">
        <w:t xml:space="preserve"> alguns recursos, dentre eles os eventuais que são cofinanciados onde as legislações municipais que irão atender as necessidades que por ventura demandar. Disse que confia no planejamento, </w:t>
      </w:r>
      <w:r w:rsidR="00170C00">
        <w:t>onde é o respaldo de como agir em cada situação. E nos materiais que eles receberam das capacitações que podem auxiliar. O plano engloba todas as situações de risco</w:t>
      </w:r>
      <w:r w:rsidR="00F34BF3">
        <w:t>, e que as calamidades</w:t>
      </w:r>
      <w:r w:rsidR="00BC63A0">
        <w:t xml:space="preserve">. Vania comentou que auxiliou no plano de contingência da defesa civil, e que o </w:t>
      </w:r>
      <w:proofErr w:type="spellStart"/>
      <w:r w:rsidR="00BC63A0">
        <w:t>Plancon</w:t>
      </w:r>
      <w:proofErr w:type="spellEnd"/>
      <w:r w:rsidR="00BC63A0">
        <w:t xml:space="preserve"> da assistência precisa estar de acordo com o da defesa, alinhados, sendo feita uma </w:t>
      </w:r>
      <w:r w:rsidR="00BC63A0">
        <w:lastRenderedPageBreak/>
        <w:t>complementação voltada para a política de assistência social</w:t>
      </w:r>
      <w:r w:rsidR="004652B7">
        <w:t xml:space="preserve">. Maria apresentou slides das atribuições da assistência social, instrumentos para identificar as vulnerabilidades em caso de calamidades, situações de risco, mapeadas e definidas essas ações. </w:t>
      </w:r>
      <w:r w:rsidR="00D83F40">
        <w:t xml:space="preserve">E que tem um modelo a seguir, onde cada município ira detalhar conforme o histórico das emergências, e que o plano se dará em dois momentos, um em um perfil sociodemográfico do município em relação ao objeto da assistência social, e em um segundo </w:t>
      </w:r>
      <w:proofErr w:type="gramStart"/>
      <w:r w:rsidR="00D83F40">
        <w:t>momento  as</w:t>
      </w:r>
      <w:proofErr w:type="gramEnd"/>
      <w:r w:rsidR="00D83F40">
        <w:t xml:space="preserve"> estratégias pensadas e descritas que na hora do evento saibam os passos a seguir. Vania complementou </w:t>
      </w:r>
      <w:r w:rsidR="00AC1B0F">
        <w:t xml:space="preserve">que precisa ser feito em consonância e também com o PPA de cada município. E que no </w:t>
      </w:r>
      <w:proofErr w:type="spellStart"/>
      <w:r w:rsidR="00AC1B0F">
        <w:t>Plancon</w:t>
      </w:r>
      <w:proofErr w:type="spellEnd"/>
      <w:r w:rsidR="00AC1B0F">
        <w:t xml:space="preserve"> da defesa civil já tem um protocolo de atendimento a essas famílias, dando um direcionamento de forma efetiva e eficaz. Maria passou a apresentação das orientações, onde que no plano tem a finalidade de cadastrar a população atingida, assegurar o acolhimento imediato, manter alojamentos provisórios, identificar perdas e danos, articular a rede de políticas públicas e redes sociais de apoio para prover as necessidades detectadas. E que a partir desses alinhamentos ter todo o roteiro identificado e estabelecido. E Também o processo de elaboração e homologação, dados os encaminhamentos junto a defesa civil municipal. </w:t>
      </w:r>
      <w:r w:rsidR="00BC1BF7">
        <w:t xml:space="preserve">Guilherme comentou que todos finalizaram o plano de defesa civil, faltando poucas coisas para efetivarem, sendo que tem muitas mudanças e que se considera um trabalho anual, e que passava por avaliação do estado. E que o segmento dele será parecido com o da defesa civil, e criando um comitê com a defesa civil e assistência para auxilio nesse plano, sendo um braço direito. </w:t>
      </w:r>
      <w:r w:rsidR="00600DE6">
        <w:t xml:space="preserve">Sargento Jairo frisou a necessidade de trabalhar juntos, e além da obrigatoriedade por lei, sendo que </w:t>
      </w:r>
      <w:proofErr w:type="gramStart"/>
      <w:r w:rsidR="00600DE6">
        <w:t>os dados de beneficiários é</w:t>
      </w:r>
      <w:proofErr w:type="gramEnd"/>
      <w:r w:rsidR="00600DE6">
        <w:t xml:space="preserve"> pela assistência, um trabalho em conjunto, onde implica no mapeamento. Comentou da experiencia com a Vania, na elaboração do plano de </w:t>
      </w:r>
      <w:proofErr w:type="spellStart"/>
      <w:r w:rsidR="00600DE6">
        <w:t>Itaiópolis</w:t>
      </w:r>
      <w:proofErr w:type="spellEnd"/>
      <w:r w:rsidR="00600DE6">
        <w:t xml:space="preserve">, e também com auxilio valoroso o município de Mafra, onde houve necessidade de entrosamento com a assistência, que proporcionou o estado a contrapartida em tempo recorde. </w:t>
      </w:r>
      <w:r w:rsidR="00145BFE">
        <w:t xml:space="preserve">Ficando definido a criação de um comitê do PLANCON, com os municípios de Itainópolis e Major Vieira, com assessoria da AMPLANORTE para disseminar a documentação. </w:t>
      </w:r>
      <w:proofErr w:type="gramStart"/>
      <w:r w:rsidR="00145BFE">
        <w:t>Nada</w:t>
      </w:r>
      <w:proofErr w:type="gramEnd"/>
      <w:r w:rsidR="00145BFE">
        <w:t xml:space="preserve"> mas a tratar, encerrou-se a reunião.</w:t>
      </w:r>
    </w:p>
    <w:p w14:paraId="5D175051" w14:textId="77777777" w:rsidR="00145BFE" w:rsidRPr="00145BFE" w:rsidRDefault="00145BFE" w:rsidP="00145BFE"/>
    <w:p w14:paraId="27B788A0" w14:textId="77777777" w:rsidR="00145BFE" w:rsidRDefault="00145BFE" w:rsidP="00145BFE"/>
    <w:p w14:paraId="12050B55" w14:textId="66907BB7" w:rsidR="00145BFE" w:rsidRPr="00145BFE" w:rsidRDefault="00145BFE" w:rsidP="00145BFE">
      <w:pPr>
        <w:tabs>
          <w:tab w:val="left" w:pos="1500"/>
        </w:tabs>
      </w:pPr>
      <w:r>
        <w:tab/>
      </w:r>
    </w:p>
    <w:sectPr w:rsidR="00145BFE" w:rsidRPr="00145B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BCAA" w14:textId="77777777" w:rsidR="009F2B54" w:rsidRDefault="009F2B54" w:rsidP="00145BFE">
      <w:pPr>
        <w:spacing w:after="0" w:line="240" w:lineRule="auto"/>
      </w:pPr>
      <w:r>
        <w:separator/>
      </w:r>
    </w:p>
  </w:endnote>
  <w:endnote w:type="continuationSeparator" w:id="0">
    <w:p w14:paraId="4FA3601C" w14:textId="77777777" w:rsidR="009F2B54" w:rsidRDefault="009F2B54" w:rsidP="0014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2962" w14:textId="77777777" w:rsidR="009F2B54" w:rsidRDefault="009F2B54" w:rsidP="00145BFE">
      <w:pPr>
        <w:spacing w:after="0" w:line="240" w:lineRule="auto"/>
      </w:pPr>
      <w:r>
        <w:separator/>
      </w:r>
    </w:p>
  </w:footnote>
  <w:footnote w:type="continuationSeparator" w:id="0">
    <w:p w14:paraId="79FCC988" w14:textId="77777777" w:rsidR="009F2B54" w:rsidRDefault="009F2B54" w:rsidP="0014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CD55" w14:textId="17D4A734" w:rsidR="00145BFE" w:rsidRDefault="00145BFE">
    <w:pPr>
      <w:pStyle w:val="Cabealho"/>
    </w:pPr>
    <w:r>
      <w:rPr>
        <w:noProof/>
        <w14:ligatures w14:val="standardContextual"/>
      </w:rPr>
      <w:drawing>
        <wp:inline distT="0" distB="0" distL="0" distR="0" wp14:anchorId="541F2877" wp14:editId="55577092">
          <wp:extent cx="1042271" cy="1080000"/>
          <wp:effectExtent l="0" t="0" r="5715" b="6350"/>
          <wp:docPr id="14176764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676412" name="Imagem 14176764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27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69"/>
    <w:rsid w:val="00145BFE"/>
    <w:rsid w:val="00170C00"/>
    <w:rsid w:val="002374AC"/>
    <w:rsid w:val="004652B7"/>
    <w:rsid w:val="00600DE6"/>
    <w:rsid w:val="007521F5"/>
    <w:rsid w:val="008E2756"/>
    <w:rsid w:val="00942F69"/>
    <w:rsid w:val="009F2B54"/>
    <w:rsid w:val="00AC1B0F"/>
    <w:rsid w:val="00B84571"/>
    <w:rsid w:val="00BC1BF7"/>
    <w:rsid w:val="00BC63A0"/>
    <w:rsid w:val="00D83F40"/>
    <w:rsid w:val="00DF78EB"/>
    <w:rsid w:val="00F34BF3"/>
    <w:rsid w:val="00F546D9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B9B9"/>
  <w15:chartTrackingRefBased/>
  <w15:docId w15:val="{E906C4A3-96E9-4EFF-AD78-F9F383D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69"/>
    <w:pPr>
      <w:spacing w:line="254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BFE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45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BF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administrativo@amplanorte.org.br</dc:creator>
  <cp:keywords/>
  <dc:description/>
  <cp:lastModifiedBy>administrativo@amplanorte.org.br</cp:lastModifiedBy>
  <cp:revision>2</cp:revision>
  <dcterms:created xsi:type="dcterms:W3CDTF">2023-10-02T19:44:00Z</dcterms:created>
  <dcterms:modified xsi:type="dcterms:W3CDTF">2023-10-02T19:44:00Z</dcterms:modified>
</cp:coreProperties>
</file>