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DF" w:rsidRPr="004254DF" w:rsidRDefault="00EB6465" w:rsidP="004254DF">
      <w:pPr>
        <w:pStyle w:val="Default"/>
        <w:jc w:val="center"/>
        <w:rPr>
          <w:b/>
          <w:sz w:val="23"/>
          <w:szCs w:val="23"/>
        </w:rPr>
      </w:pPr>
      <w:r w:rsidRPr="004254DF">
        <w:rPr>
          <w:b/>
          <w:sz w:val="23"/>
          <w:szCs w:val="23"/>
        </w:rPr>
        <w:t>CONTEÚDO COMPLEMENTAR DA PRESTAÇAO DE CONTAS DE ENTIDADE ADMINISTRADORA DE REGIME PRÓPRIO DE PREVIDÊNCIA (Art. 14, § 2º)</w:t>
      </w:r>
      <w:r w:rsidR="004254DF">
        <w:rPr>
          <w:b/>
          <w:sz w:val="23"/>
          <w:szCs w:val="23"/>
        </w:rPr>
        <w:t xml:space="preserve"> -</w:t>
      </w:r>
      <w:r w:rsidR="004254DF" w:rsidRPr="004254DF">
        <w:rPr>
          <w:b/>
          <w:sz w:val="23"/>
          <w:szCs w:val="23"/>
        </w:rPr>
        <w:t xml:space="preserve"> ANEXO </w:t>
      </w:r>
      <w:proofErr w:type="gramStart"/>
      <w:r w:rsidR="004254DF" w:rsidRPr="004254DF">
        <w:rPr>
          <w:b/>
          <w:sz w:val="23"/>
          <w:szCs w:val="23"/>
        </w:rPr>
        <w:t>VI</w:t>
      </w:r>
      <w:proofErr w:type="gramEnd"/>
    </w:p>
    <w:p w:rsidR="009A7452" w:rsidRPr="004254DF" w:rsidRDefault="00F76FA2" w:rsidP="004254DF">
      <w:pPr>
        <w:jc w:val="center"/>
        <w:rPr>
          <w:b/>
          <w:sz w:val="23"/>
          <w:szCs w:val="23"/>
        </w:rPr>
      </w:pPr>
    </w:p>
    <w:p w:rsidR="004254DF" w:rsidRPr="00F863DD" w:rsidRDefault="004254DF" w:rsidP="004254DF">
      <w:pPr>
        <w:pStyle w:val="Default"/>
        <w:rPr>
          <w:b/>
        </w:rPr>
      </w:pPr>
      <w:r w:rsidRPr="00F863DD">
        <w:rPr>
          <w:b/>
        </w:rPr>
        <w:t xml:space="preserve">I – Segue em anexo </w:t>
      </w:r>
      <w:r w:rsidR="00F863DD">
        <w:rPr>
          <w:b/>
        </w:rPr>
        <w:t xml:space="preserve">(Anexo </w:t>
      </w:r>
      <w:proofErr w:type="spellStart"/>
      <w:r w:rsidR="00F863DD">
        <w:rPr>
          <w:b/>
        </w:rPr>
        <w:t>VI-a</w:t>
      </w:r>
      <w:proofErr w:type="spellEnd"/>
      <w:r w:rsidR="00F863DD">
        <w:rPr>
          <w:b/>
        </w:rPr>
        <w:t xml:space="preserve">) </w:t>
      </w:r>
      <w:r w:rsidRPr="00F863DD">
        <w:rPr>
          <w:b/>
        </w:rPr>
        <w:t>a última avaliação atuarial realizada.</w:t>
      </w:r>
    </w:p>
    <w:p w:rsidR="004254DF" w:rsidRDefault="004254DF" w:rsidP="004254DF">
      <w:pPr>
        <w:pStyle w:val="Default"/>
      </w:pPr>
    </w:p>
    <w:p w:rsidR="004254DF" w:rsidRDefault="004254DF" w:rsidP="00F863DD">
      <w:pPr>
        <w:pStyle w:val="Default"/>
        <w:jc w:val="both"/>
      </w:pPr>
      <w:r w:rsidRPr="00B14591">
        <w:rPr>
          <w:b/>
        </w:rPr>
        <w:t>II -</w:t>
      </w:r>
      <w:r w:rsidRPr="004254DF">
        <w:t xml:space="preserve"> indicação das hipóteses mínimas sobre a utilização da taxa real de juros, crescimento da remuneração ao longo da carreira, rotatividade e uso das Tábuas Biométricas Referencia</w:t>
      </w:r>
      <w:r>
        <w:t>is em função do evento gerador:</w:t>
      </w:r>
    </w:p>
    <w:p w:rsidR="004254DF" w:rsidRDefault="004254DF" w:rsidP="004254DF">
      <w:pPr>
        <w:pStyle w:val="Default"/>
      </w:pPr>
    </w:p>
    <w:p w:rsidR="004254DF" w:rsidRPr="004254DF" w:rsidRDefault="004254DF" w:rsidP="004254DF">
      <w:pPr>
        <w:pStyle w:val="Default"/>
      </w:pPr>
    </w:p>
    <w:p w:rsidR="004254DF" w:rsidRPr="00F863DD" w:rsidRDefault="00F76FA2" w:rsidP="00F863DD">
      <w:pPr>
        <w:pStyle w:val="Default"/>
        <w:jc w:val="both"/>
        <w:rPr>
          <w:b/>
        </w:rPr>
      </w:pPr>
      <w:r>
        <w:rPr>
          <w:b/>
        </w:rPr>
        <w:t>II</w:t>
      </w:r>
      <w:r w:rsidR="004254DF" w:rsidRPr="00F863DD">
        <w:rPr>
          <w:b/>
        </w:rPr>
        <w:t xml:space="preserve"> - </w:t>
      </w:r>
      <w:r>
        <w:rPr>
          <w:b/>
        </w:rPr>
        <w:t>P</w:t>
      </w:r>
      <w:r w:rsidR="004254DF" w:rsidRPr="00F863DD">
        <w:rPr>
          <w:b/>
        </w:rPr>
        <w:t xml:space="preserve">rocedimentos adotados para possibilitar a cobrança, também dos exercícios anteriores, </w:t>
      </w:r>
      <w:r w:rsidR="00F863DD" w:rsidRPr="00F863DD">
        <w:rPr>
          <w:b/>
        </w:rPr>
        <w:t>de contribuições não recebidas:</w:t>
      </w:r>
    </w:p>
    <w:p w:rsidR="00F863DD" w:rsidRPr="00F863DD" w:rsidRDefault="00F863DD" w:rsidP="004254DF">
      <w:pPr>
        <w:pStyle w:val="Default"/>
        <w:rPr>
          <w:b/>
          <w:color w:val="FF0000"/>
          <w:sz w:val="20"/>
          <w:szCs w:val="20"/>
          <w:u w:val="single"/>
        </w:rPr>
      </w:pPr>
      <w:r w:rsidRPr="00F863DD">
        <w:rPr>
          <w:b/>
          <w:color w:val="FF0000"/>
          <w:sz w:val="20"/>
          <w:szCs w:val="20"/>
          <w:u w:val="single"/>
        </w:rPr>
        <w:t>(Descrever os procedimentos</w:t>
      </w:r>
      <w:proofErr w:type="gramStart"/>
      <w:r w:rsidRPr="00F863DD">
        <w:rPr>
          <w:b/>
          <w:color w:val="FF0000"/>
          <w:sz w:val="20"/>
          <w:szCs w:val="20"/>
          <w:u w:val="single"/>
        </w:rPr>
        <w:t>, se for</w:t>
      </w:r>
      <w:proofErr w:type="gramEnd"/>
      <w:r w:rsidRPr="00F863DD">
        <w:rPr>
          <w:b/>
          <w:color w:val="FF0000"/>
          <w:sz w:val="20"/>
          <w:szCs w:val="20"/>
          <w:u w:val="single"/>
        </w:rPr>
        <w:t xml:space="preserve"> o caso)</w:t>
      </w:r>
    </w:p>
    <w:p w:rsidR="00F863DD" w:rsidRDefault="00F863DD" w:rsidP="004254DF">
      <w:pPr>
        <w:pStyle w:val="Default"/>
      </w:pPr>
    </w:p>
    <w:p w:rsidR="00F76FA2" w:rsidRDefault="00F76FA2" w:rsidP="00F863DD">
      <w:pPr>
        <w:pStyle w:val="Default"/>
        <w:jc w:val="both"/>
        <w:rPr>
          <w:b/>
        </w:rPr>
      </w:pPr>
    </w:p>
    <w:p w:rsidR="004254DF" w:rsidRPr="00F863DD" w:rsidRDefault="00F76FA2" w:rsidP="00F863DD">
      <w:pPr>
        <w:pStyle w:val="Default"/>
        <w:jc w:val="both"/>
        <w:rPr>
          <w:b/>
        </w:rPr>
      </w:pPr>
      <w:r>
        <w:rPr>
          <w:b/>
        </w:rPr>
        <w:t>III</w:t>
      </w:r>
      <w:r w:rsidR="004254DF" w:rsidRPr="00F863DD">
        <w:rPr>
          <w:b/>
        </w:rPr>
        <w:t xml:space="preserve"> - </w:t>
      </w:r>
      <w:r>
        <w:rPr>
          <w:b/>
        </w:rPr>
        <w:t>I</w:t>
      </w:r>
      <w:r w:rsidR="004254DF" w:rsidRPr="00F863DD">
        <w:rPr>
          <w:b/>
        </w:rPr>
        <w:t>ndicação do percentual contributivo dos servidores ativos, inativos e pensionistas segurados, da parte patronal e da contribuição adicional, na forma de a</w:t>
      </w:r>
      <w:r w:rsidR="00F863DD">
        <w:rPr>
          <w:b/>
        </w:rPr>
        <w:t>líquota suplementar ou aportes:</w:t>
      </w:r>
    </w:p>
    <w:p w:rsidR="00F863DD" w:rsidRDefault="00F863DD" w:rsidP="004254DF">
      <w:pPr>
        <w:pStyle w:val="Defaul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1553"/>
        <w:gridCol w:w="1553"/>
        <w:gridCol w:w="1553"/>
        <w:gridCol w:w="1168"/>
        <w:gridCol w:w="1339"/>
      </w:tblGrid>
      <w:tr w:rsidR="00F863DD" w:rsidRPr="00F863DD" w:rsidTr="00F863DD">
        <w:tc>
          <w:tcPr>
            <w:tcW w:w="1668" w:type="dxa"/>
            <w:shd w:val="clear" w:color="auto" w:fill="D9D9D9" w:themeFill="background1" w:themeFillShade="D9"/>
          </w:tcPr>
          <w:p w:rsidR="00F863DD" w:rsidRPr="00F863DD" w:rsidRDefault="00F863DD" w:rsidP="004254D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F863DD" w:rsidRPr="00F863DD" w:rsidRDefault="00F863DD" w:rsidP="00B1459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863DD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F863DD">
              <w:rPr>
                <w:b/>
                <w:sz w:val="20"/>
                <w:szCs w:val="20"/>
              </w:rPr>
              <w:t>Contribuição Segurados</w:t>
            </w:r>
            <w:proofErr w:type="gramEnd"/>
          </w:p>
        </w:tc>
        <w:tc>
          <w:tcPr>
            <w:tcW w:w="1669" w:type="dxa"/>
            <w:shd w:val="clear" w:color="auto" w:fill="D9D9D9" w:themeFill="background1" w:themeFillShade="D9"/>
          </w:tcPr>
          <w:p w:rsidR="00F863DD" w:rsidRPr="00F863DD" w:rsidRDefault="00F863DD" w:rsidP="00B1459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863DD">
              <w:rPr>
                <w:b/>
                <w:sz w:val="20"/>
                <w:szCs w:val="20"/>
              </w:rPr>
              <w:t>% Contribuição Patronal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F863DD" w:rsidRPr="00F863DD" w:rsidRDefault="00F863DD" w:rsidP="00B1459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863DD">
              <w:rPr>
                <w:b/>
                <w:sz w:val="20"/>
                <w:szCs w:val="20"/>
              </w:rPr>
              <w:t>% Contribuição Alíquota Suplementar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863DD" w:rsidRPr="00F863DD" w:rsidRDefault="00F863DD" w:rsidP="00B1459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Aportes Previstos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F863DD" w:rsidRDefault="00F863DD" w:rsidP="00B1459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Aportes Executados</w:t>
            </w:r>
          </w:p>
        </w:tc>
      </w:tr>
      <w:tr w:rsidR="00F863DD" w:rsidRPr="00F863DD" w:rsidTr="00F863DD">
        <w:tc>
          <w:tcPr>
            <w:tcW w:w="1668" w:type="dxa"/>
            <w:shd w:val="clear" w:color="auto" w:fill="D9D9D9" w:themeFill="background1" w:themeFillShade="D9"/>
          </w:tcPr>
          <w:p w:rsidR="00F863DD" w:rsidRPr="00F863DD" w:rsidRDefault="00F863DD" w:rsidP="004254DF">
            <w:pPr>
              <w:pStyle w:val="Default"/>
              <w:rPr>
                <w:b/>
                <w:sz w:val="20"/>
                <w:szCs w:val="20"/>
              </w:rPr>
            </w:pPr>
            <w:r w:rsidRPr="00F863DD">
              <w:rPr>
                <w:b/>
                <w:sz w:val="20"/>
                <w:szCs w:val="20"/>
              </w:rPr>
              <w:t>Ativos</w:t>
            </w: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</w:tr>
      <w:tr w:rsidR="00F863DD" w:rsidRPr="00F863DD" w:rsidTr="00F863DD">
        <w:tc>
          <w:tcPr>
            <w:tcW w:w="1668" w:type="dxa"/>
            <w:shd w:val="clear" w:color="auto" w:fill="D9D9D9" w:themeFill="background1" w:themeFillShade="D9"/>
          </w:tcPr>
          <w:p w:rsidR="00F863DD" w:rsidRPr="00F863DD" w:rsidRDefault="00F863DD" w:rsidP="004254DF">
            <w:pPr>
              <w:pStyle w:val="Default"/>
              <w:rPr>
                <w:b/>
                <w:sz w:val="20"/>
                <w:szCs w:val="20"/>
              </w:rPr>
            </w:pPr>
            <w:r w:rsidRPr="00F863DD">
              <w:rPr>
                <w:b/>
                <w:sz w:val="20"/>
                <w:szCs w:val="20"/>
              </w:rPr>
              <w:t>Inativos</w:t>
            </w: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</w:tr>
      <w:tr w:rsidR="00F863DD" w:rsidRPr="00F863DD" w:rsidTr="00F863DD">
        <w:tc>
          <w:tcPr>
            <w:tcW w:w="1668" w:type="dxa"/>
            <w:shd w:val="clear" w:color="auto" w:fill="D9D9D9" w:themeFill="background1" w:themeFillShade="D9"/>
          </w:tcPr>
          <w:p w:rsidR="00F863DD" w:rsidRPr="00F863DD" w:rsidRDefault="00F863DD" w:rsidP="004254DF">
            <w:pPr>
              <w:pStyle w:val="Default"/>
              <w:rPr>
                <w:b/>
                <w:sz w:val="20"/>
                <w:szCs w:val="20"/>
              </w:rPr>
            </w:pPr>
            <w:r w:rsidRPr="00F863DD">
              <w:rPr>
                <w:b/>
                <w:sz w:val="20"/>
                <w:szCs w:val="20"/>
              </w:rPr>
              <w:t>Pensionistas</w:t>
            </w: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F863DD" w:rsidRPr="00F863DD" w:rsidRDefault="00F863DD" w:rsidP="004254D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863DD" w:rsidRDefault="00F863DD" w:rsidP="004254DF">
      <w:pPr>
        <w:pStyle w:val="Default"/>
      </w:pPr>
    </w:p>
    <w:p w:rsidR="00B14591" w:rsidRPr="004254DF" w:rsidRDefault="00B14591" w:rsidP="004254DF">
      <w:pPr>
        <w:pStyle w:val="Default"/>
      </w:pPr>
    </w:p>
    <w:p w:rsidR="004254DF" w:rsidRPr="00CB3730" w:rsidRDefault="00F76FA2" w:rsidP="00CB3730">
      <w:pPr>
        <w:pStyle w:val="Default"/>
        <w:jc w:val="both"/>
        <w:rPr>
          <w:b/>
        </w:rPr>
      </w:pPr>
      <w:r>
        <w:rPr>
          <w:b/>
        </w:rPr>
        <w:t>I</w:t>
      </w:r>
      <w:r w:rsidR="004254DF" w:rsidRPr="00CB3730">
        <w:rPr>
          <w:b/>
        </w:rPr>
        <w:t>V - informação do valor do déficit do regime</w:t>
      </w:r>
      <w:r>
        <w:rPr>
          <w:b/>
        </w:rPr>
        <w:t xml:space="preserve"> próprio de previdência social, explicitando a forma de amortização:</w:t>
      </w:r>
    </w:p>
    <w:p w:rsidR="00F863DD" w:rsidRDefault="00F863DD" w:rsidP="004254DF">
      <w:pPr>
        <w:pStyle w:val="Defaul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73555" w:rsidTr="00573555">
        <w:tc>
          <w:tcPr>
            <w:tcW w:w="2881" w:type="dxa"/>
          </w:tcPr>
          <w:p w:rsidR="00573555" w:rsidRDefault="00573555" w:rsidP="004254DF">
            <w:pPr>
              <w:pStyle w:val="Default"/>
            </w:pPr>
            <w:r>
              <w:t>Ativos Financeiros em 31-12</w:t>
            </w:r>
          </w:p>
        </w:tc>
        <w:tc>
          <w:tcPr>
            <w:tcW w:w="2881" w:type="dxa"/>
          </w:tcPr>
          <w:p w:rsidR="00573555" w:rsidRDefault="00573555" w:rsidP="004254DF">
            <w:pPr>
              <w:pStyle w:val="Default"/>
            </w:pPr>
            <w:r>
              <w:t>Provisões Atuariais em 31-12</w:t>
            </w:r>
          </w:p>
        </w:tc>
        <w:tc>
          <w:tcPr>
            <w:tcW w:w="2882" w:type="dxa"/>
          </w:tcPr>
          <w:p w:rsidR="00573555" w:rsidRDefault="00573555" w:rsidP="004254DF">
            <w:pPr>
              <w:pStyle w:val="Default"/>
            </w:pPr>
            <w:r>
              <w:t>Resultado Atuarial</w:t>
            </w:r>
          </w:p>
        </w:tc>
      </w:tr>
      <w:tr w:rsidR="00573555" w:rsidTr="00573555">
        <w:tc>
          <w:tcPr>
            <w:tcW w:w="2881" w:type="dxa"/>
          </w:tcPr>
          <w:p w:rsidR="00573555" w:rsidRDefault="00573555" w:rsidP="004254DF">
            <w:pPr>
              <w:pStyle w:val="Default"/>
            </w:pPr>
          </w:p>
        </w:tc>
        <w:tc>
          <w:tcPr>
            <w:tcW w:w="2881" w:type="dxa"/>
          </w:tcPr>
          <w:p w:rsidR="00573555" w:rsidRDefault="00573555" w:rsidP="004254DF">
            <w:pPr>
              <w:pStyle w:val="Default"/>
            </w:pPr>
          </w:p>
        </w:tc>
        <w:tc>
          <w:tcPr>
            <w:tcW w:w="2882" w:type="dxa"/>
          </w:tcPr>
          <w:p w:rsidR="00573555" w:rsidRDefault="00573555" w:rsidP="004254DF">
            <w:pPr>
              <w:pStyle w:val="Default"/>
            </w:pPr>
          </w:p>
        </w:tc>
      </w:tr>
      <w:tr w:rsidR="00573555" w:rsidTr="00573555">
        <w:tc>
          <w:tcPr>
            <w:tcW w:w="2881" w:type="dxa"/>
          </w:tcPr>
          <w:p w:rsidR="00573555" w:rsidRDefault="00573555" w:rsidP="004254DF">
            <w:pPr>
              <w:pStyle w:val="Default"/>
            </w:pPr>
          </w:p>
        </w:tc>
        <w:tc>
          <w:tcPr>
            <w:tcW w:w="2881" w:type="dxa"/>
          </w:tcPr>
          <w:p w:rsidR="00573555" w:rsidRDefault="00573555" w:rsidP="004254DF">
            <w:pPr>
              <w:pStyle w:val="Default"/>
            </w:pPr>
          </w:p>
        </w:tc>
        <w:tc>
          <w:tcPr>
            <w:tcW w:w="2882" w:type="dxa"/>
          </w:tcPr>
          <w:p w:rsidR="00573555" w:rsidRDefault="00573555" w:rsidP="004254DF">
            <w:pPr>
              <w:pStyle w:val="Default"/>
            </w:pPr>
          </w:p>
        </w:tc>
      </w:tr>
      <w:tr w:rsidR="00573555" w:rsidTr="00573555">
        <w:tc>
          <w:tcPr>
            <w:tcW w:w="2881" w:type="dxa"/>
          </w:tcPr>
          <w:p w:rsidR="00573555" w:rsidRDefault="00573555" w:rsidP="004254DF">
            <w:pPr>
              <w:pStyle w:val="Default"/>
            </w:pPr>
          </w:p>
        </w:tc>
        <w:tc>
          <w:tcPr>
            <w:tcW w:w="2881" w:type="dxa"/>
          </w:tcPr>
          <w:p w:rsidR="00573555" w:rsidRDefault="00573555" w:rsidP="004254DF">
            <w:pPr>
              <w:pStyle w:val="Default"/>
            </w:pPr>
          </w:p>
        </w:tc>
        <w:tc>
          <w:tcPr>
            <w:tcW w:w="2882" w:type="dxa"/>
          </w:tcPr>
          <w:p w:rsidR="00573555" w:rsidRDefault="00573555" w:rsidP="004254DF">
            <w:pPr>
              <w:pStyle w:val="Default"/>
            </w:pPr>
          </w:p>
        </w:tc>
      </w:tr>
    </w:tbl>
    <w:p w:rsidR="00573555" w:rsidRPr="002C4458" w:rsidRDefault="00573555" w:rsidP="00573555">
      <w:pPr>
        <w:pStyle w:val="Default"/>
        <w:jc w:val="both"/>
        <w:rPr>
          <w:color w:val="FF0000"/>
          <w:sz w:val="20"/>
          <w:szCs w:val="20"/>
          <w:u w:val="single"/>
        </w:rPr>
      </w:pPr>
      <w:r w:rsidRPr="002C4458">
        <w:rPr>
          <w:b/>
          <w:color w:val="FF0000"/>
          <w:sz w:val="20"/>
          <w:szCs w:val="20"/>
          <w:u w:val="single"/>
        </w:rPr>
        <w:t xml:space="preserve">Demonstre a forma de amortização, separando a que já foi transformada em lei e ainda não contabilizada e a que ainda não foi objetivo de </w:t>
      </w:r>
      <w:proofErr w:type="gramStart"/>
      <w:r w:rsidRPr="002C4458">
        <w:rPr>
          <w:b/>
          <w:color w:val="FF0000"/>
          <w:sz w:val="20"/>
          <w:szCs w:val="20"/>
          <w:u w:val="single"/>
        </w:rPr>
        <w:t>legislação</w:t>
      </w:r>
      <w:proofErr w:type="gramEnd"/>
    </w:p>
    <w:p w:rsidR="00F863DD" w:rsidRDefault="00F863DD" w:rsidP="004254DF">
      <w:pPr>
        <w:pStyle w:val="Default"/>
      </w:pPr>
    </w:p>
    <w:p w:rsidR="00F76FA2" w:rsidRDefault="00F76FA2" w:rsidP="002C4458">
      <w:pPr>
        <w:jc w:val="both"/>
        <w:rPr>
          <w:rFonts w:ascii="Arial" w:hAnsi="Arial" w:cs="Arial"/>
          <w:b/>
          <w:sz w:val="24"/>
          <w:szCs w:val="24"/>
        </w:rPr>
      </w:pPr>
    </w:p>
    <w:p w:rsidR="00F76FA2" w:rsidRDefault="00F76FA2" w:rsidP="002C4458">
      <w:pPr>
        <w:jc w:val="both"/>
        <w:rPr>
          <w:rFonts w:ascii="Arial" w:hAnsi="Arial" w:cs="Arial"/>
          <w:b/>
          <w:sz w:val="24"/>
          <w:szCs w:val="24"/>
        </w:rPr>
      </w:pPr>
    </w:p>
    <w:p w:rsidR="00F76FA2" w:rsidRDefault="00F76FA2" w:rsidP="002C4458">
      <w:pPr>
        <w:jc w:val="both"/>
        <w:rPr>
          <w:rFonts w:ascii="Arial" w:hAnsi="Arial" w:cs="Arial"/>
          <w:b/>
          <w:sz w:val="24"/>
          <w:szCs w:val="24"/>
        </w:rPr>
      </w:pPr>
    </w:p>
    <w:p w:rsidR="00F76FA2" w:rsidRDefault="00F76FA2" w:rsidP="002C4458">
      <w:pPr>
        <w:jc w:val="both"/>
        <w:rPr>
          <w:rFonts w:ascii="Arial" w:hAnsi="Arial" w:cs="Arial"/>
          <w:b/>
          <w:sz w:val="24"/>
          <w:szCs w:val="24"/>
        </w:rPr>
      </w:pPr>
    </w:p>
    <w:p w:rsidR="00F76FA2" w:rsidRDefault="00F76FA2" w:rsidP="002C4458">
      <w:pPr>
        <w:jc w:val="both"/>
        <w:rPr>
          <w:rFonts w:ascii="Arial" w:hAnsi="Arial" w:cs="Arial"/>
          <w:b/>
          <w:sz w:val="24"/>
          <w:szCs w:val="24"/>
        </w:rPr>
      </w:pPr>
    </w:p>
    <w:p w:rsidR="00F76FA2" w:rsidRDefault="00F76FA2" w:rsidP="002C4458">
      <w:pPr>
        <w:jc w:val="both"/>
        <w:rPr>
          <w:rFonts w:ascii="Arial" w:hAnsi="Arial" w:cs="Arial"/>
          <w:b/>
          <w:sz w:val="24"/>
          <w:szCs w:val="24"/>
        </w:rPr>
      </w:pPr>
    </w:p>
    <w:p w:rsidR="004254DF" w:rsidRPr="00F76FA2" w:rsidRDefault="004254DF" w:rsidP="002C4458">
      <w:pPr>
        <w:jc w:val="both"/>
        <w:rPr>
          <w:rFonts w:ascii="Arial" w:hAnsi="Arial" w:cs="Arial"/>
          <w:b/>
          <w:sz w:val="24"/>
          <w:szCs w:val="24"/>
        </w:rPr>
      </w:pPr>
      <w:r w:rsidRPr="00F76FA2">
        <w:rPr>
          <w:rFonts w:ascii="Arial" w:hAnsi="Arial" w:cs="Arial"/>
          <w:b/>
          <w:sz w:val="24"/>
          <w:szCs w:val="24"/>
        </w:rPr>
        <w:lastRenderedPageBreak/>
        <w:t xml:space="preserve">V - informação do valor total das remunerações, proventos e pensões dos segurados vinculados ao RPPS, relativo ao exercício anterior, explicitando o percentual definido em lei para a taxa de administração, </w:t>
      </w:r>
      <w:proofErr w:type="gramStart"/>
      <w:r w:rsidRPr="00F76FA2">
        <w:rPr>
          <w:rFonts w:ascii="Arial" w:hAnsi="Arial" w:cs="Arial"/>
          <w:b/>
          <w:sz w:val="24"/>
          <w:szCs w:val="24"/>
        </w:rPr>
        <w:t>se</w:t>
      </w:r>
      <w:proofErr w:type="gramEnd"/>
      <w:r w:rsidRPr="00F76F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76FA2">
        <w:rPr>
          <w:rFonts w:ascii="Arial" w:hAnsi="Arial" w:cs="Arial"/>
          <w:b/>
          <w:sz w:val="24"/>
          <w:szCs w:val="24"/>
        </w:rPr>
        <w:t>for</w:t>
      </w:r>
      <w:proofErr w:type="gramEnd"/>
      <w:r w:rsidRPr="00F76FA2">
        <w:rPr>
          <w:rFonts w:ascii="Arial" w:hAnsi="Arial" w:cs="Arial"/>
          <w:b/>
          <w:sz w:val="24"/>
          <w:szCs w:val="24"/>
        </w:rPr>
        <w:t xml:space="preserve"> o caso, e o montante das despesas realizadas no exercício destinado à referida taxa</w:t>
      </w:r>
      <w:r w:rsidR="00F76FA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849"/>
        <w:gridCol w:w="2487"/>
      </w:tblGrid>
      <w:tr w:rsidR="002C4458" w:rsidRPr="00C820C4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C820C4" w:rsidRDefault="002C4458" w:rsidP="00C82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C820C4" w:rsidRDefault="002C4458" w:rsidP="004254DF">
            <w:pPr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2C4458" w:rsidRPr="00C820C4" w:rsidRDefault="002C4458" w:rsidP="004254DF">
            <w:pPr>
              <w:rPr>
                <w:b/>
                <w:sz w:val="20"/>
                <w:szCs w:val="20"/>
              </w:rPr>
            </w:pPr>
            <w:r w:rsidRPr="00C820C4">
              <w:rPr>
                <w:b/>
                <w:sz w:val="20"/>
                <w:szCs w:val="20"/>
              </w:rPr>
              <w:t>Valores do ano imediatamente anterior ao da prestação de contas (2015)</w:t>
            </w: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Remunerações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Proventos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Pensões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IV</w:t>
            </w:r>
            <w:r w:rsidR="00C820C4">
              <w:rPr>
                <w:b/>
                <w:sz w:val="20"/>
                <w:szCs w:val="20"/>
              </w:rPr>
              <w:t>=</w:t>
            </w:r>
            <w:r w:rsidRPr="002C4458">
              <w:rPr>
                <w:b/>
                <w:sz w:val="20"/>
                <w:szCs w:val="20"/>
              </w:rPr>
              <w:t xml:space="preserve"> (I+II=III)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Total.......................................................</w:t>
            </w:r>
            <w:r w:rsidR="00C820C4">
              <w:rPr>
                <w:b/>
                <w:sz w:val="20"/>
                <w:szCs w:val="20"/>
              </w:rPr>
              <w:t>.......................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Despesas Administrativas em 2016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C445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2C4458">
              <w:rPr>
                <w:b/>
                <w:sz w:val="20"/>
                <w:szCs w:val="20"/>
              </w:rPr>
              <w:t>-) Utilização da Reserva do RPPS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 xml:space="preserve">VII </w:t>
            </w:r>
            <w:r w:rsidR="00C820C4">
              <w:rPr>
                <w:b/>
                <w:sz w:val="20"/>
                <w:szCs w:val="20"/>
              </w:rPr>
              <w:t xml:space="preserve">= </w:t>
            </w:r>
            <w:r w:rsidRPr="002C4458">
              <w:rPr>
                <w:b/>
                <w:sz w:val="20"/>
                <w:szCs w:val="20"/>
              </w:rPr>
              <w:t>(V-</w:t>
            </w:r>
            <w:proofErr w:type="gramStart"/>
            <w:r w:rsidRPr="002C4458">
              <w:rPr>
                <w:b/>
                <w:sz w:val="20"/>
                <w:szCs w:val="20"/>
              </w:rPr>
              <w:t>VI</w:t>
            </w:r>
            <w:proofErr w:type="gramEnd"/>
            <w:r w:rsidRPr="002C44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b/>
                <w:sz w:val="20"/>
                <w:szCs w:val="20"/>
              </w:rPr>
            </w:pPr>
            <w:r w:rsidRPr="002C4458">
              <w:rPr>
                <w:b/>
                <w:sz w:val="20"/>
                <w:szCs w:val="20"/>
              </w:rPr>
              <w:t>Total das Despesas em 2016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  <w:tr w:rsidR="002C4458" w:rsidRPr="002C4458" w:rsidTr="00C820C4">
        <w:tc>
          <w:tcPr>
            <w:tcW w:w="1384" w:type="dxa"/>
            <w:shd w:val="clear" w:color="auto" w:fill="D9D9D9" w:themeFill="background1" w:themeFillShade="D9"/>
          </w:tcPr>
          <w:p w:rsidR="002C4458" w:rsidRPr="002C4458" w:rsidRDefault="002C4458" w:rsidP="00C82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  <w:r w:rsidR="00C820C4">
              <w:rPr>
                <w:b/>
                <w:sz w:val="20"/>
                <w:szCs w:val="20"/>
              </w:rPr>
              <w:t>=</w:t>
            </w:r>
            <w:proofErr w:type="gramStart"/>
            <w:r w:rsidR="00C820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(VII/IV)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2C4458" w:rsidRPr="002C4458" w:rsidRDefault="002C4458" w:rsidP="00425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de A</w:t>
            </w:r>
            <w:r w:rsidRPr="002C4458">
              <w:rPr>
                <w:b/>
                <w:sz w:val="20"/>
                <w:szCs w:val="20"/>
              </w:rPr>
              <w:t xml:space="preserve">plicação </w:t>
            </w:r>
            <w:r>
              <w:rPr>
                <w:b/>
                <w:sz w:val="20"/>
                <w:szCs w:val="20"/>
              </w:rPr>
              <w:t>no exercício</w:t>
            </w:r>
          </w:p>
        </w:tc>
        <w:tc>
          <w:tcPr>
            <w:tcW w:w="2487" w:type="dxa"/>
          </w:tcPr>
          <w:p w:rsidR="002C4458" w:rsidRPr="002C4458" w:rsidRDefault="002C4458" w:rsidP="004254DF">
            <w:pPr>
              <w:rPr>
                <w:sz w:val="20"/>
                <w:szCs w:val="20"/>
              </w:rPr>
            </w:pPr>
          </w:p>
        </w:tc>
      </w:tr>
    </w:tbl>
    <w:p w:rsidR="002C4458" w:rsidRDefault="002C4458" w:rsidP="004254DF">
      <w:pPr>
        <w:rPr>
          <w:sz w:val="24"/>
          <w:szCs w:val="24"/>
        </w:rPr>
      </w:pPr>
    </w:p>
    <w:p w:rsidR="002C4458" w:rsidRPr="004254DF" w:rsidRDefault="002C4458" w:rsidP="004254DF">
      <w:pPr>
        <w:rPr>
          <w:sz w:val="24"/>
          <w:szCs w:val="24"/>
        </w:rPr>
      </w:pPr>
      <w:bookmarkStart w:id="0" w:name="_GoBack"/>
      <w:bookmarkEnd w:id="0"/>
    </w:p>
    <w:sectPr w:rsidR="002C4458" w:rsidRPr="00425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5"/>
    <w:rsid w:val="002C4458"/>
    <w:rsid w:val="004254DF"/>
    <w:rsid w:val="00573555"/>
    <w:rsid w:val="005B78E2"/>
    <w:rsid w:val="00B14591"/>
    <w:rsid w:val="00C820C4"/>
    <w:rsid w:val="00CB3730"/>
    <w:rsid w:val="00DD5A45"/>
    <w:rsid w:val="00EB4121"/>
    <w:rsid w:val="00EB6465"/>
    <w:rsid w:val="00F76FA2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César Flores</dc:creator>
  <cp:lastModifiedBy>Alexandre-pc</cp:lastModifiedBy>
  <cp:revision>2</cp:revision>
  <dcterms:created xsi:type="dcterms:W3CDTF">2016-07-26T14:27:00Z</dcterms:created>
  <dcterms:modified xsi:type="dcterms:W3CDTF">2016-07-26T14:27:00Z</dcterms:modified>
</cp:coreProperties>
</file>