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24E6" w:rsidRDefault="00EB24E6">
      <w:pPr>
        <w:pStyle w:val="normal0"/>
        <w:rPr>
          <w:color w:val="202124"/>
        </w:rPr>
      </w:pPr>
    </w:p>
    <w:p w:rsidR="00EB24E6" w:rsidRDefault="00EB24E6">
      <w:pPr>
        <w:pStyle w:val="normal0"/>
        <w:jc w:val="center"/>
        <w:rPr>
          <w:color w:val="202124"/>
        </w:rPr>
      </w:pPr>
    </w:p>
    <w:p w:rsidR="00EB24E6" w:rsidRDefault="00BB2884">
      <w:pPr>
        <w:pStyle w:val="normal0"/>
        <w:jc w:val="center"/>
        <w:rPr>
          <w:b/>
          <w:color w:val="202124"/>
        </w:rPr>
      </w:pPr>
      <w:r>
        <w:rPr>
          <w:b/>
          <w:color w:val="202124"/>
        </w:rPr>
        <w:t>ATA N° 01/2022</w:t>
      </w:r>
    </w:p>
    <w:p w:rsidR="00EB24E6" w:rsidRDefault="00EB24E6">
      <w:pPr>
        <w:pStyle w:val="normal0"/>
        <w:jc w:val="center"/>
        <w:rPr>
          <w:b/>
          <w:color w:val="202124"/>
        </w:rPr>
      </w:pPr>
    </w:p>
    <w:p w:rsidR="00EB24E6" w:rsidRDefault="00BB2884">
      <w:pPr>
        <w:pStyle w:val="normal0"/>
        <w:jc w:val="center"/>
        <w:rPr>
          <w:b/>
          <w:color w:val="202124"/>
        </w:rPr>
      </w:pPr>
      <w:r>
        <w:rPr>
          <w:b/>
          <w:color w:val="202124"/>
        </w:rPr>
        <w:t>COLEGIADO DE DEFESA CIVIL – REGIÃO AMPLANORTE</w:t>
      </w:r>
    </w:p>
    <w:p w:rsidR="00EB24E6" w:rsidRDefault="00EB24E6">
      <w:pPr>
        <w:pStyle w:val="normal0"/>
        <w:jc w:val="center"/>
        <w:rPr>
          <w:color w:val="202124"/>
        </w:rPr>
      </w:pPr>
    </w:p>
    <w:p w:rsidR="00EB24E6" w:rsidRDefault="00EB24E6">
      <w:pPr>
        <w:pStyle w:val="normal0"/>
        <w:jc w:val="center"/>
        <w:rPr>
          <w:color w:val="202124"/>
        </w:rPr>
      </w:pPr>
    </w:p>
    <w:p w:rsidR="00EB24E6" w:rsidRDefault="00BB2884">
      <w:pPr>
        <w:pStyle w:val="normal0"/>
        <w:jc w:val="both"/>
        <w:rPr>
          <w:color w:val="202124"/>
        </w:rPr>
      </w:pPr>
      <w:r>
        <w:rPr>
          <w:color w:val="202124"/>
        </w:rPr>
        <w:t>No dia dois do mês de fevereiro, às 13:00 horas,  o Colegiado de Defesa Civil da AMPLANORTE, reuniu-se em plataforma online e presencial no CIGERD de Canoinhas, para a primeira reunião do ano. Esteve presente o Coordenador Regional do Planalto Norte, Sr. C</w:t>
      </w:r>
      <w:r>
        <w:rPr>
          <w:color w:val="202124"/>
        </w:rPr>
        <w:t>lodoaldo Ribas dos Santos, Maria Taís Zucco e Jairo Rodolfo Auerbach - equipe CIGERD, Amplanorte, Defesa Civil de Major Vieira, Sr. Luiz Gonzaga Teles Neto, Defesa Civil de Canoinhas, Sr.Dário; Defesa Civil de Irineópolis; Sra. Cassiana Brand, Defesa Civil</w:t>
      </w:r>
      <w:r>
        <w:rPr>
          <w:color w:val="202124"/>
        </w:rPr>
        <w:t xml:space="preserve"> de Itaiópolis, Sr. Guilherme Augusto de Azevedo Velho, Defesa Civil de Mafra, Sr. Rafael Fabiano Rumor, Defesa Civil de Papanduva, Sra. Mariana Gresczuk e Otávio, Defesa Civil de Porto União, Sr. Carlos; Defesa Civil de Bela Vista do Toldo, Marcos Tadra; </w:t>
      </w:r>
      <w:r>
        <w:rPr>
          <w:color w:val="202124"/>
        </w:rPr>
        <w:t xml:space="preserve">e a participação da </w:t>
      </w:r>
      <w:r>
        <w:rPr>
          <w:color w:val="202124"/>
          <w:highlight w:val="white"/>
        </w:rPr>
        <w:t xml:space="preserve">Alessandra Kieling, Engenheira Agrônoma da UNC, Getúlio Tadeu Tonet; engenheira Agrônoma da </w:t>
      </w:r>
      <w:r>
        <w:rPr>
          <w:b/>
          <w:color w:val="202124"/>
          <w:highlight w:val="white"/>
        </w:rPr>
        <w:t xml:space="preserve"> </w:t>
      </w:r>
      <w:r>
        <w:rPr>
          <w:color w:val="202124"/>
          <w:highlight w:val="white"/>
        </w:rPr>
        <w:t>CIDASC Maritza Martins Mansani; o chefe da agência CASAN de Canoinhas Cleber Pereira da Costa; o engenheiro agrônomo da Epagri Donato J. Noembe</w:t>
      </w:r>
      <w:r>
        <w:rPr>
          <w:color w:val="202124"/>
          <w:highlight w:val="white"/>
        </w:rPr>
        <w:t xml:space="preserve">rg; Coordenador Geral da Epagri Ciram </w:t>
      </w:r>
      <w:r>
        <w:rPr>
          <w:color w:val="202124"/>
        </w:rPr>
        <w:t>Guilherme Xavier de Miranda Junior; Meteorologista da Epagri Ciram de Florianópolis, Clóvis Roberto Levien Correa; Para a seguinte pauta do dia: 1) Estiagem; 2) Assuntos Gerais. O Coordenador Regional do Planalto Norte</w:t>
      </w:r>
      <w:r>
        <w:rPr>
          <w:color w:val="202124"/>
        </w:rPr>
        <w:t>, Sr. Clodoaldo Ribas dos Santos  abre a reunião online via Meet e presencial no CIGERD Canoinhas, após dar boas vindas a todos iniciou as apresentações dos participantes. Ao iniciar os assuntos da pauta foi cedida a palavra para o coordenador municipal de</w:t>
      </w:r>
      <w:r>
        <w:rPr>
          <w:color w:val="202124"/>
        </w:rPr>
        <w:t xml:space="preserve"> Mafra expor as condições da estiagem em seu local, onde o Rafael Rumor relatou que o principal dano causado foi na safra. A seguir, Getúlio relatou os levantamentos de dados feitos dos casos de estiagem no Planalto Norte referente aos decretos de Estiagem</w:t>
      </w:r>
      <w:r>
        <w:rPr>
          <w:color w:val="202124"/>
        </w:rPr>
        <w:t>. Explicou que a média regional em determinada cultura pode ser de 45% a 50%, tem município que perdeu até 80% dessa mesma cultura, as variações por município e pela localidade são muito variáveis, sendo assim foi muito difícil levantar e fazer um ajuste e</w:t>
      </w:r>
      <w:r>
        <w:rPr>
          <w:color w:val="202124"/>
        </w:rPr>
        <w:t xml:space="preserve">conômico individual. Na continuação, a engenheira Agrônoma Alessandra </w:t>
      </w:r>
      <w:r>
        <w:rPr>
          <w:color w:val="202124"/>
          <w:highlight w:val="white"/>
        </w:rPr>
        <w:t>Kieling</w:t>
      </w:r>
      <w:r>
        <w:rPr>
          <w:color w:val="202124"/>
        </w:rPr>
        <w:t>, após fazer seus agradecimentos ao CODEREC Santos, se apresentou e na continuação relatou que trabalha junto com uma equipe que irá elaborar o Plano de Recursos HÍdricos do   Com</w:t>
      </w:r>
      <w:r>
        <w:rPr>
          <w:color w:val="202124"/>
        </w:rPr>
        <w:t>itê Rio Canoinhas e Afluentes Catarinenses do Rio Negro. Na oportunidade, Guilherme Xavier de Miranda Júnior explicou sobre o sistema hidrológico com base nos dados de chuva registrados para a região. Na sequência, o meteorologista da Epagri Ciram de Flori</w:t>
      </w:r>
      <w:r>
        <w:rPr>
          <w:color w:val="202124"/>
        </w:rPr>
        <w:t>anópolis, Clóvis Roberto Levien Corrêa apresentou a previsão climatológica para os próximos meses. O COREDEC Clodoaldo Ribas dos Santos argumentou sobre o enfrentamento da estiagem em nossa região, e expôs a preocupação da falta d' água principalmente no i</w:t>
      </w:r>
      <w:r>
        <w:rPr>
          <w:color w:val="202124"/>
        </w:rPr>
        <w:t>nterior dos municípios, relatou que o único município com problema na regional é Bela Vista do Toldo, e que o município de Canoinhas não tem ocorrência de acidente urbano, onde o Cleber da Casan confirmou e argumentou que em dezembro do ano de 2021 foi aba</w:t>
      </w:r>
      <w:r>
        <w:rPr>
          <w:color w:val="202124"/>
        </w:rPr>
        <w:t>stecido o poço de Bela Vista do Toldo com caminhão pipa e que outro poço já está sendo perfurado. Na sequência,  todos os COMPEDECs tiveram a oportunidade de relatar as condições de estiagem em seu município. Getúlio explicou como é feito o levantamento, h</w:t>
      </w:r>
      <w:r>
        <w:rPr>
          <w:color w:val="202124"/>
        </w:rPr>
        <w:t xml:space="preserve">á mais de quinze anos  tem mapeado 201 propriedades onde acompanham em três situações, no plantio, na floração e na colheita, explicou que é </w:t>
      </w:r>
      <w:r>
        <w:rPr>
          <w:color w:val="202124"/>
        </w:rPr>
        <w:lastRenderedPageBreak/>
        <w:t>obrigado usar esses pontos como referência porque não é possível atender a todos os municípios, argumentou que o tr</w:t>
      </w:r>
      <w:r>
        <w:rPr>
          <w:color w:val="202124"/>
        </w:rPr>
        <w:t>abalho a executar para o estado é levantar produção regional e o impacto econômico. A seguir, Donato relatou da situação atual da estiagem, o qual levou a uma atenção especial para discutir e a analisar os sérios prejuízos econômicos causados por esse even</w:t>
      </w:r>
      <w:r>
        <w:rPr>
          <w:color w:val="202124"/>
        </w:rPr>
        <w:t>to, na sequência foram esclarecidas as dúvidas de todos os COMPEDCs. Na continuação o COREDEC Santos explicou os requisitos para homologação do estado. Nada mais havendo a tratar, encerrou-se a reunião, agradecendo a todos pela participação.</w:t>
      </w:r>
    </w:p>
    <w:p w:rsidR="00EB24E6" w:rsidRDefault="00EB24E6">
      <w:pPr>
        <w:pStyle w:val="normal0"/>
        <w:jc w:val="both"/>
        <w:rPr>
          <w:color w:val="202124"/>
        </w:rPr>
      </w:pPr>
    </w:p>
    <w:p w:rsidR="00EB24E6" w:rsidRDefault="00EB24E6">
      <w:pPr>
        <w:pStyle w:val="normal0"/>
        <w:jc w:val="both"/>
        <w:rPr>
          <w:color w:val="202124"/>
        </w:rPr>
      </w:pPr>
    </w:p>
    <w:p w:rsidR="00EB24E6" w:rsidRDefault="00EB24E6">
      <w:pPr>
        <w:pStyle w:val="normal0"/>
        <w:jc w:val="both"/>
        <w:rPr>
          <w:color w:val="202124"/>
        </w:rPr>
      </w:pPr>
    </w:p>
    <w:p w:rsidR="00EB24E6" w:rsidRDefault="00EB24E6">
      <w:pPr>
        <w:pStyle w:val="normal0"/>
        <w:jc w:val="both"/>
        <w:rPr>
          <w:color w:val="202124"/>
        </w:rPr>
      </w:pPr>
    </w:p>
    <w:p w:rsidR="00EB24E6" w:rsidRDefault="00BB2884">
      <w:pPr>
        <w:pStyle w:val="normal0"/>
        <w:jc w:val="both"/>
        <w:rPr>
          <w:color w:val="202124"/>
        </w:rPr>
      </w:pPr>
      <w:r>
        <w:rPr>
          <w:noProof/>
          <w:color w:val="202124"/>
        </w:rPr>
        <w:drawing>
          <wp:inline distT="114300" distB="114300" distL="114300" distR="114300">
            <wp:extent cx="5731200" cy="3225800"/>
            <wp:effectExtent l="0" t="0" r="0" b="0"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B24E6" w:rsidRDefault="00EB24E6">
      <w:pPr>
        <w:pStyle w:val="normal0"/>
        <w:jc w:val="both"/>
        <w:rPr>
          <w:color w:val="202124"/>
        </w:rPr>
      </w:pPr>
    </w:p>
    <w:p w:rsidR="00EB24E6" w:rsidRDefault="00BB2884">
      <w:pPr>
        <w:pStyle w:val="normal0"/>
        <w:jc w:val="both"/>
        <w:rPr>
          <w:color w:val="202124"/>
        </w:rPr>
      </w:pPr>
      <w:r>
        <w:rPr>
          <w:noProof/>
          <w:color w:val="202124"/>
        </w:rPr>
        <w:lastRenderedPageBreak/>
        <w:drawing>
          <wp:inline distT="114300" distB="114300" distL="114300" distR="114300">
            <wp:extent cx="5731200" cy="4051300"/>
            <wp:effectExtent l="0" t="0" r="0" b="0"/>
            <wp:docPr id="4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5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B24E6" w:rsidRDefault="00EB24E6">
      <w:pPr>
        <w:pStyle w:val="normal0"/>
        <w:jc w:val="both"/>
        <w:rPr>
          <w:color w:val="202124"/>
        </w:rPr>
      </w:pPr>
    </w:p>
    <w:p w:rsidR="00EB24E6" w:rsidRDefault="00EB24E6">
      <w:pPr>
        <w:pStyle w:val="normal0"/>
        <w:jc w:val="both"/>
        <w:rPr>
          <w:color w:val="202124"/>
        </w:rPr>
      </w:pPr>
    </w:p>
    <w:p w:rsidR="00EB24E6" w:rsidRDefault="00BB2884">
      <w:pPr>
        <w:pStyle w:val="normal0"/>
        <w:jc w:val="both"/>
        <w:rPr>
          <w:color w:val="202124"/>
        </w:rPr>
      </w:pPr>
      <w:r>
        <w:rPr>
          <w:noProof/>
          <w:color w:val="202124"/>
        </w:rPr>
        <w:drawing>
          <wp:inline distT="114300" distB="114300" distL="114300" distR="114300">
            <wp:extent cx="5731200" cy="4292600"/>
            <wp:effectExtent l="0" t="0" r="0" b="0"/>
            <wp:docPr id="2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B24E6" w:rsidRDefault="00BB2884">
      <w:pPr>
        <w:pStyle w:val="normal0"/>
        <w:jc w:val="both"/>
        <w:rPr>
          <w:color w:val="202124"/>
        </w:rPr>
      </w:pPr>
      <w:r>
        <w:rPr>
          <w:noProof/>
          <w:color w:val="202124"/>
        </w:rPr>
        <w:lastRenderedPageBreak/>
        <w:drawing>
          <wp:inline distT="114300" distB="114300" distL="114300" distR="114300">
            <wp:extent cx="5731200" cy="4292600"/>
            <wp:effectExtent l="0" t="0" r="0" b="0"/>
            <wp:docPr id="1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B24E6" w:rsidRDefault="00BB2884">
      <w:pPr>
        <w:pStyle w:val="normal0"/>
        <w:jc w:val="both"/>
        <w:rPr>
          <w:color w:val="202124"/>
        </w:rPr>
      </w:pPr>
      <w:r>
        <w:rPr>
          <w:noProof/>
          <w:color w:val="202124"/>
        </w:rPr>
        <w:drawing>
          <wp:inline distT="114300" distB="114300" distL="114300" distR="114300">
            <wp:extent cx="5731200" cy="4292600"/>
            <wp:effectExtent l="0" t="0" r="0" b="0"/>
            <wp:docPr id="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B24E6" w:rsidRDefault="00EB24E6">
      <w:pPr>
        <w:pStyle w:val="normal0"/>
        <w:jc w:val="both"/>
        <w:rPr>
          <w:color w:val="202124"/>
        </w:rPr>
      </w:pPr>
    </w:p>
    <w:p w:rsidR="00EB24E6" w:rsidRDefault="00EB24E6">
      <w:pPr>
        <w:pStyle w:val="normal0"/>
        <w:jc w:val="both"/>
        <w:rPr>
          <w:color w:val="202124"/>
        </w:rPr>
      </w:pPr>
    </w:p>
    <w:p w:rsidR="00EB24E6" w:rsidRDefault="00EB24E6">
      <w:pPr>
        <w:pStyle w:val="normal0"/>
        <w:jc w:val="both"/>
        <w:rPr>
          <w:color w:val="202124"/>
        </w:rPr>
      </w:pPr>
    </w:p>
    <w:p w:rsidR="00EB24E6" w:rsidRDefault="00EB24E6">
      <w:pPr>
        <w:pStyle w:val="normal0"/>
        <w:jc w:val="both"/>
        <w:rPr>
          <w:color w:val="202124"/>
        </w:rPr>
      </w:pPr>
    </w:p>
    <w:p w:rsidR="00EB24E6" w:rsidRDefault="00EB24E6">
      <w:pPr>
        <w:pStyle w:val="normal0"/>
        <w:jc w:val="both"/>
        <w:rPr>
          <w:color w:val="202124"/>
        </w:rPr>
      </w:pPr>
    </w:p>
    <w:p w:rsidR="00EB24E6" w:rsidRDefault="00EB24E6">
      <w:pPr>
        <w:pStyle w:val="normal0"/>
        <w:jc w:val="both"/>
        <w:rPr>
          <w:color w:val="202124"/>
        </w:rPr>
      </w:pPr>
    </w:p>
    <w:p w:rsidR="00EB24E6" w:rsidRDefault="00EB24E6">
      <w:pPr>
        <w:pStyle w:val="normal0"/>
        <w:jc w:val="both"/>
        <w:rPr>
          <w:color w:val="202124"/>
        </w:rPr>
      </w:pPr>
    </w:p>
    <w:p w:rsidR="00EB24E6" w:rsidRDefault="00EB24E6">
      <w:pPr>
        <w:pStyle w:val="normal0"/>
        <w:jc w:val="both"/>
        <w:rPr>
          <w:color w:val="202124"/>
        </w:rPr>
      </w:pPr>
    </w:p>
    <w:p w:rsidR="00EB24E6" w:rsidRDefault="00EB24E6">
      <w:pPr>
        <w:pStyle w:val="normal0"/>
        <w:jc w:val="both"/>
        <w:rPr>
          <w:color w:val="202124"/>
        </w:rPr>
      </w:pPr>
    </w:p>
    <w:p w:rsidR="00EB24E6" w:rsidRDefault="00EB24E6">
      <w:pPr>
        <w:pStyle w:val="normal0"/>
        <w:jc w:val="both"/>
        <w:rPr>
          <w:color w:val="202124"/>
        </w:rPr>
      </w:pPr>
    </w:p>
    <w:p w:rsidR="00EB24E6" w:rsidRDefault="00EB24E6">
      <w:pPr>
        <w:pStyle w:val="normal0"/>
        <w:jc w:val="both"/>
        <w:rPr>
          <w:color w:val="202124"/>
        </w:rPr>
      </w:pPr>
    </w:p>
    <w:p w:rsidR="00EB24E6" w:rsidRDefault="00EB24E6">
      <w:pPr>
        <w:pStyle w:val="normal0"/>
        <w:jc w:val="both"/>
        <w:rPr>
          <w:color w:val="202124"/>
        </w:rPr>
      </w:pPr>
    </w:p>
    <w:p w:rsidR="00EB24E6" w:rsidRDefault="00EB24E6">
      <w:pPr>
        <w:pStyle w:val="normal0"/>
        <w:jc w:val="both"/>
        <w:rPr>
          <w:color w:val="202124"/>
        </w:rPr>
      </w:pPr>
    </w:p>
    <w:p w:rsidR="00EB24E6" w:rsidRDefault="00EB24E6">
      <w:pPr>
        <w:pStyle w:val="normal0"/>
        <w:jc w:val="both"/>
        <w:rPr>
          <w:color w:val="202124"/>
        </w:rPr>
      </w:pPr>
    </w:p>
    <w:p w:rsidR="00EB24E6" w:rsidRDefault="00EB24E6">
      <w:pPr>
        <w:pStyle w:val="normal0"/>
        <w:jc w:val="both"/>
        <w:rPr>
          <w:color w:val="202124"/>
        </w:rPr>
      </w:pPr>
    </w:p>
    <w:p w:rsidR="00EB24E6" w:rsidRDefault="00EB24E6">
      <w:pPr>
        <w:pStyle w:val="normal0"/>
        <w:jc w:val="both"/>
        <w:rPr>
          <w:color w:val="202124"/>
        </w:rPr>
      </w:pPr>
    </w:p>
    <w:p w:rsidR="00EB24E6" w:rsidRDefault="00EB24E6">
      <w:pPr>
        <w:pStyle w:val="normal0"/>
        <w:jc w:val="both"/>
        <w:rPr>
          <w:color w:val="202124"/>
        </w:rPr>
      </w:pPr>
    </w:p>
    <w:p w:rsidR="00EB24E6" w:rsidRDefault="00EB24E6">
      <w:pPr>
        <w:pStyle w:val="normal0"/>
        <w:jc w:val="both"/>
        <w:rPr>
          <w:color w:val="202124"/>
        </w:rPr>
      </w:pPr>
    </w:p>
    <w:p w:rsidR="00EB24E6" w:rsidRDefault="00EB24E6">
      <w:pPr>
        <w:pStyle w:val="normal0"/>
        <w:jc w:val="both"/>
        <w:rPr>
          <w:color w:val="202124"/>
        </w:rPr>
      </w:pPr>
    </w:p>
    <w:p w:rsidR="00EB24E6" w:rsidRDefault="00EB24E6">
      <w:pPr>
        <w:pStyle w:val="normal0"/>
        <w:jc w:val="both"/>
        <w:rPr>
          <w:color w:val="202124"/>
        </w:rPr>
      </w:pPr>
    </w:p>
    <w:p w:rsidR="00EB24E6" w:rsidRDefault="00EB24E6">
      <w:pPr>
        <w:pStyle w:val="normal0"/>
        <w:jc w:val="both"/>
        <w:rPr>
          <w:color w:val="202124"/>
        </w:rPr>
      </w:pPr>
    </w:p>
    <w:p w:rsidR="00EB24E6" w:rsidRDefault="00EB24E6">
      <w:pPr>
        <w:pStyle w:val="normal0"/>
        <w:jc w:val="both"/>
        <w:rPr>
          <w:color w:val="202124"/>
        </w:rPr>
      </w:pPr>
    </w:p>
    <w:p w:rsidR="00EB24E6" w:rsidRDefault="00EB24E6">
      <w:pPr>
        <w:pStyle w:val="normal0"/>
        <w:jc w:val="both"/>
        <w:rPr>
          <w:color w:val="202124"/>
        </w:rPr>
      </w:pPr>
    </w:p>
    <w:p w:rsidR="00EB24E6" w:rsidRDefault="00EB24E6">
      <w:pPr>
        <w:pStyle w:val="normal0"/>
        <w:jc w:val="both"/>
        <w:rPr>
          <w:color w:val="202124"/>
        </w:rPr>
      </w:pPr>
    </w:p>
    <w:p w:rsidR="00EB24E6" w:rsidRDefault="00EB24E6">
      <w:pPr>
        <w:pStyle w:val="normal0"/>
        <w:jc w:val="both"/>
        <w:rPr>
          <w:color w:val="202124"/>
        </w:rPr>
      </w:pPr>
    </w:p>
    <w:p w:rsidR="00EB24E6" w:rsidRDefault="00EB24E6">
      <w:pPr>
        <w:pStyle w:val="normal0"/>
        <w:jc w:val="both"/>
        <w:rPr>
          <w:color w:val="202124"/>
        </w:rPr>
      </w:pPr>
    </w:p>
    <w:p w:rsidR="00EB24E6" w:rsidRDefault="00EB24E6">
      <w:pPr>
        <w:pStyle w:val="normal0"/>
        <w:jc w:val="both"/>
        <w:rPr>
          <w:color w:val="202124"/>
        </w:rPr>
      </w:pPr>
    </w:p>
    <w:p w:rsidR="00EB24E6" w:rsidRDefault="00EB24E6">
      <w:pPr>
        <w:pStyle w:val="normal0"/>
        <w:jc w:val="both"/>
        <w:rPr>
          <w:color w:val="202124"/>
        </w:rPr>
      </w:pPr>
    </w:p>
    <w:p w:rsidR="00EB24E6" w:rsidRDefault="00EB24E6">
      <w:pPr>
        <w:pStyle w:val="normal0"/>
        <w:jc w:val="both"/>
        <w:rPr>
          <w:color w:val="202124"/>
        </w:rPr>
      </w:pPr>
    </w:p>
    <w:p w:rsidR="00EB24E6" w:rsidRDefault="00EB24E6">
      <w:pPr>
        <w:pStyle w:val="normal0"/>
        <w:jc w:val="both"/>
        <w:rPr>
          <w:color w:val="202124"/>
        </w:rPr>
      </w:pPr>
    </w:p>
    <w:p w:rsidR="00EB24E6" w:rsidRDefault="00EB24E6">
      <w:pPr>
        <w:pStyle w:val="normal0"/>
        <w:jc w:val="both"/>
        <w:rPr>
          <w:color w:val="202124"/>
        </w:rPr>
      </w:pPr>
    </w:p>
    <w:p w:rsidR="00EB24E6" w:rsidRDefault="00EB24E6">
      <w:pPr>
        <w:pStyle w:val="normal0"/>
        <w:jc w:val="both"/>
        <w:rPr>
          <w:color w:val="202124"/>
        </w:rPr>
      </w:pPr>
    </w:p>
    <w:p w:rsidR="00EB24E6" w:rsidRDefault="00EB24E6">
      <w:pPr>
        <w:pStyle w:val="normal0"/>
        <w:jc w:val="both"/>
        <w:rPr>
          <w:color w:val="202124"/>
        </w:rPr>
      </w:pPr>
    </w:p>
    <w:p w:rsidR="00EB24E6" w:rsidRDefault="00EB24E6">
      <w:pPr>
        <w:pStyle w:val="normal0"/>
        <w:jc w:val="both"/>
        <w:rPr>
          <w:color w:val="202124"/>
        </w:rPr>
      </w:pPr>
    </w:p>
    <w:p w:rsidR="00EB24E6" w:rsidRDefault="00EB24E6">
      <w:pPr>
        <w:pStyle w:val="normal0"/>
        <w:jc w:val="both"/>
        <w:rPr>
          <w:color w:val="202124"/>
        </w:rPr>
      </w:pPr>
    </w:p>
    <w:p w:rsidR="00EB24E6" w:rsidRDefault="00BB2884">
      <w:pPr>
        <w:pStyle w:val="normal0"/>
        <w:jc w:val="both"/>
        <w:rPr>
          <w:color w:val="202124"/>
        </w:rPr>
      </w:pPr>
      <w:r>
        <w:rPr>
          <w:color w:val="202124"/>
        </w:rPr>
        <w:t xml:space="preserve"> </w:t>
      </w:r>
    </w:p>
    <w:p w:rsidR="00EB24E6" w:rsidRDefault="00EB24E6">
      <w:pPr>
        <w:pStyle w:val="normal0"/>
        <w:jc w:val="both"/>
        <w:rPr>
          <w:color w:val="202124"/>
        </w:rPr>
      </w:pPr>
    </w:p>
    <w:p w:rsidR="00EB24E6" w:rsidRDefault="00EB24E6">
      <w:pPr>
        <w:pStyle w:val="normal0"/>
        <w:jc w:val="both"/>
        <w:rPr>
          <w:color w:val="202124"/>
        </w:rPr>
      </w:pPr>
    </w:p>
    <w:sectPr w:rsidR="00EB24E6" w:rsidSect="00EB24E6">
      <w:headerReference w:type="default" r:id="rId11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2884" w:rsidRDefault="00BB2884" w:rsidP="00EB24E6">
      <w:pPr>
        <w:spacing w:line="240" w:lineRule="auto"/>
      </w:pPr>
      <w:r>
        <w:separator/>
      </w:r>
    </w:p>
  </w:endnote>
  <w:endnote w:type="continuationSeparator" w:id="0">
    <w:p w:rsidR="00BB2884" w:rsidRDefault="00BB2884" w:rsidP="00EB24E6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2884" w:rsidRDefault="00BB2884" w:rsidP="00EB24E6">
      <w:pPr>
        <w:spacing w:line="240" w:lineRule="auto"/>
      </w:pPr>
      <w:r>
        <w:separator/>
      </w:r>
    </w:p>
  </w:footnote>
  <w:footnote w:type="continuationSeparator" w:id="0">
    <w:p w:rsidR="00BB2884" w:rsidRDefault="00BB2884" w:rsidP="00EB24E6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24E6" w:rsidRDefault="00EB24E6">
    <w:pPr>
      <w:pStyle w:val="normal0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B24E6"/>
    <w:rsid w:val="00BB2884"/>
    <w:rsid w:val="00D901FA"/>
    <w:rsid w:val="00EB24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0"/>
    <w:next w:val="normal0"/>
    <w:rsid w:val="00EB24E6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0"/>
    <w:next w:val="normal0"/>
    <w:rsid w:val="00EB24E6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0"/>
    <w:next w:val="normal0"/>
    <w:rsid w:val="00EB24E6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0"/>
    <w:next w:val="normal0"/>
    <w:rsid w:val="00EB24E6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0"/>
    <w:next w:val="normal0"/>
    <w:rsid w:val="00EB24E6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0"/>
    <w:next w:val="normal0"/>
    <w:rsid w:val="00EB24E6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0">
    <w:name w:val="normal"/>
    <w:rsid w:val="00EB24E6"/>
  </w:style>
  <w:style w:type="table" w:customStyle="1" w:styleId="TableNormal">
    <w:name w:val="Table Normal"/>
    <w:rsid w:val="00EB24E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0"/>
    <w:next w:val="normal0"/>
    <w:rsid w:val="00EB24E6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0"/>
    <w:next w:val="normal0"/>
    <w:rsid w:val="00EB24E6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656</Words>
  <Characters>3548</Characters>
  <Application>Microsoft Office Word</Application>
  <DocSecurity>0</DocSecurity>
  <Lines>29</Lines>
  <Paragraphs>8</Paragraphs>
  <ScaleCrop>false</ScaleCrop>
  <Company/>
  <LinksUpToDate>false</LinksUpToDate>
  <CharactersWithSpaces>4196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Assessoria - Amplanorte</dc:creator>
  <cp:lastModifiedBy>Assessoria</cp:lastModifiedBy>
  <cp:revision>3</cp:revision>
  <dcterms:created xsi:type="dcterms:W3CDTF">2022-03-03T19:06:00Z</dcterms:created>
  <dcterms:modified xsi:type="dcterms:W3CDTF">2022-03-03T19:06:00Z</dcterms:modified>
</cp:coreProperties>
</file>