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7712B2">
        <w:rPr>
          <w:rFonts w:ascii="Cambria" w:hAnsi="Cambria" w:cs="Arial"/>
          <w:sz w:val="24"/>
          <w:szCs w:val="24"/>
        </w:rPr>
        <w:t>5</w:t>
      </w:r>
      <w:r w:rsidR="00B33E87">
        <w:rPr>
          <w:rFonts w:ascii="Cambria" w:hAnsi="Cambria" w:cs="Arial"/>
          <w:sz w:val="24"/>
          <w:szCs w:val="24"/>
        </w:rPr>
        <w:t>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B33E87">
        <w:rPr>
          <w:rFonts w:ascii="Cambria" w:hAnsi="Cambria"/>
          <w:sz w:val="24"/>
          <w:szCs w:val="24"/>
        </w:rPr>
        <w:t>os representantes das câmaras técnicas para representar o Planalto Norte. Conforme descrito abaixo: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B33E87" w:rsidRDefault="00B33E87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tbl>
      <w:tblPr>
        <w:tblW w:w="108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80"/>
        <w:gridCol w:w="2280"/>
        <w:gridCol w:w="1740"/>
        <w:gridCol w:w="3492"/>
      </w:tblGrid>
      <w:tr w:rsidR="00B33E87" w:rsidRPr="00B33E87" w:rsidTr="00B33E87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33E87" w:rsidRPr="00B33E87" w:rsidTr="00B33E8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MUNICIPIO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CAMARA TECNICA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EMAIL</w:t>
            </w:r>
          </w:p>
        </w:tc>
      </w:tr>
      <w:tr w:rsidR="00B33E87" w:rsidRPr="00B33E87" w:rsidTr="00B33E8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Regina Celia da Silva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Mafra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Regulação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47 996558758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9" w:history="1">
              <w:r w:rsidRPr="00B33E87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secretariadesaude.mafra@gmail.com</w:t>
              </w:r>
            </w:hyperlink>
          </w:p>
        </w:tc>
      </w:tr>
      <w:tr w:rsidR="00B33E87" w:rsidRPr="00B33E87" w:rsidTr="00B33E87">
        <w:trPr>
          <w:trHeight w:val="2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Sommer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Mafra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farmacêutica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47 36415206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0" w:history="1">
              <w:r w:rsidRPr="00B33E87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sms.maristela@gmail.com</w:t>
              </w:r>
            </w:hyperlink>
          </w:p>
        </w:tc>
      </w:tr>
      <w:tr w:rsidR="00B33E87" w:rsidRPr="00B33E87" w:rsidTr="00B33E8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Adriano Pscheidt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Rio Negrinho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Gestão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47 36464112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1" w:history="1">
              <w:r w:rsidRPr="00B33E87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controle@rionegrinho.sc.gov.br</w:t>
              </w:r>
            </w:hyperlink>
          </w:p>
        </w:tc>
      </w:tr>
      <w:tr w:rsidR="00B33E87" w:rsidRPr="00B33E87" w:rsidTr="00B33E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Etiane Linzmeyer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B</w:t>
            </w: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ento do Sul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Atenção Básica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3E87">
              <w:rPr>
                <w:rFonts w:ascii="Calibri" w:eastAsia="Times New Roman" w:hAnsi="Calibri" w:cs="Times New Roman"/>
                <w:color w:val="000000"/>
                <w:lang w:eastAsia="pt-BR"/>
              </w:rPr>
              <w:t>47 36410409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87" w:rsidRPr="00B33E87" w:rsidRDefault="00B33E87" w:rsidP="00B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2" w:history="1">
              <w:r w:rsidRPr="00B33E87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etiane@saobentodosul.sc.gov.br</w:t>
              </w:r>
            </w:hyperlink>
          </w:p>
        </w:tc>
      </w:tr>
    </w:tbl>
    <w:p w:rsidR="00B33E87" w:rsidRDefault="00B33E87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33E87" w:rsidRDefault="00B33E87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4" w:rsidRDefault="00FB71F4" w:rsidP="009278DA">
      <w:pPr>
        <w:spacing w:after="0" w:line="240" w:lineRule="auto"/>
      </w:pPr>
      <w:r>
        <w:separator/>
      </w:r>
    </w:p>
  </w:endnote>
  <w:endnote w:type="continuationSeparator" w:id="0">
    <w:p w:rsidR="00FB71F4" w:rsidRDefault="00FB71F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4" w:rsidRDefault="00FB71F4" w:rsidP="009278DA">
      <w:pPr>
        <w:spacing w:after="0" w:line="240" w:lineRule="auto"/>
      </w:pPr>
      <w:r>
        <w:separator/>
      </w:r>
    </w:p>
  </w:footnote>
  <w:footnote w:type="continuationSeparator" w:id="0">
    <w:p w:rsidR="00FB71F4" w:rsidRDefault="00FB71F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E59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712B2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3E87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53E39"/>
    <w:rsid w:val="00F55E9C"/>
    <w:rsid w:val="00F63BA3"/>
    <w:rsid w:val="00F868F1"/>
    <w:rsid w:val="00F90CCC"/>
    <w:rsid w:val="00F94C91"/>
    <w:rsid w:val="00F96B5A"/>
    <w:rsid w:val="00FA2CEB"/>
    <w:rsid w:val="00FB71F4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tiane@saobentodosu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role@rionegrinho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s.marist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desaude.mafr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2018-05-23T18:23:00Z</cp:lastPrinted>
  <dcterms:created xsi:type="dcterms:W3CDTF">2018-05-23T18:23:00Z</dcterms:created>
  <dcterms:modified xsi:type="dcterms:W3CDTF">2018-05-23T18:23:00Z</dcterms:modified>
</cp:coreProperties>
</file>