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F55E9C">
        <w:rPr>
          <w:rFonts w:ascii="Cambria" w:hAnsi="Cambria" w:cs="Arial"/>
          <w:sz w:val="24"/>
          <w:szCs w:val="24"/>
        </w:rPr>
        <w:t>52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405C6B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</w:t>
      </w:r>
      <w:r w:rsidR="00F55E9C">
        <w:rPr>
          <w:rFonts w:ascii="Cambria" w:hAnsi="Cambria"/>
          <w:sz w:val="24"/>
          <w:szCs w:val="24"/>
        </w:rPr>
        <w:t xml:space="preserve">a </w:t>
      </w:r>
      <w:r w:rsidR="00650EF0">
        <w:rPr>
          <w:rFonts w:ascii="Cambria" w:hAnsi="Cambria"/>
          <w:sz w:val="24"/>
          <w:szCs w:val="24"/>
        </w:rPr>
        <w:t>Emenda Parlamentar</w:t>
      </w:r>
      <w:r w:rsidR="00094061">
        <w:rPr>
          <w:rFonts w:ascii="Cambria" w:hAnsi="Cambria"/>
          <w:sz w:val="24"/>
          <w:szCs w:val="24"/>
        </w:rPr>
        <w:t xml:space="preserve"> </w:t>
      </w:r>
      <w:r w:rsidR="00F55E9C">
        <w:rPr>
          <w:rFonts w:ascii="Cambria" w:hAnsi="Cambria"/>
          <w:sz w:val="24"/>
          <w:szCs w:val="24"/>
        </w:rPr>
        <w:t xml:space="preserve">N° 71260002 - Banca de Santa Catarina </w:t>
      </w:r>
      <w:r w:rsidR="003848DC">
        <w:rPr>
          <w:rFonts w:ascii="Cambria" w:hAnsi="Cambria"/>
          <w:sz w:val="24"/>
          <w:szCs w:val="24"/>
        </w:rPr>
        <w:t>no valor de R$ 1</w:t>
      </w:r>
      <w:r w:rsidR="00F55E9C">
        <w:rPr>
          <w:rFonts w:ascii="Cambria" w:hAnsi="Cambria"/>
          <w:sz w:val="24"/>
          <w:szCs w:val="24"/>
        </w:rPr>
        <w:t>1</w:t>
      </w:r>
      <w:r w:rsidR="00094061">
        <w:rPr>
          <w:rFonts w:ascii="Cambria" w:hAnsi="Cambria"/>
          <w:sz w:val="24"/>
          <w:szCs w:val="24"/>
        </w:rPr>
        <w:t>0</w:t>
      </w:r>
      <w:r w:rsidR="00094061">
        <w:rPr>
          <w:rFonts w:ascii="Cambria" w:hAnsi="Cambria"/>
          <w:sz w:val="24"/>
          <w:szCs w:val="24"/>
        </w:rPr>
        <w:t>.000,00</w:t>
      </w:r>
      <w:r w:rsidR="00F55E9C">
        <w:rPr>
          <w:rFonts w:ascii="Cambria" w:hAnsi="Cambria"/>
          <w:sz w:val="24"/>
          <w:szCs w:val="24"/>
        </w:rPr>
        <w:t xml:space="preserve">, </w:t>
      </w:r>
      <w:r w:rsidR="00F96B5A">
        <w:rPr>
          <w:rFonts w:ascii="Cambria" w:hAnsi="Cambria"/>
          <w:sz w:val="24"/>
          <w:szCs w:val="24"/>
        </w:rPr>
        <w:t xml:space="preserve">para </w:t>
      </w:r>
      <w:r w:rsidR="003848DC">
        <w:rPr>
          <w:rFonts w:ascii="Cambria" w:hAnsi="Cambria"/>
          <w:sz w:val="24"/>
          <w:szCs w:val="24"/>
        </w:rPr>
        <w:t xml:space="preserve">Incremento PAB de </w:t>
      </w:r>
      <w:proofErr w:type="spellStart"/>
      <w:r w:rsidR="00F55E9C">
        <w:rPr>
          <w:rFonts w:ascii="Cambria" w:hAnsi="Cambria"/>
          <w:sz w:val="24"/>
          <w:szCs w:val="24"/>
        </w:rPr>
        <w:t>Itaiópolis</w:t>
      </w:r>
      <w:proofErr w:type="spellEnd"/>
      <w:r w:rsidR="00F55E9C">
        <w:rPr>
          <w:rFonts w:ascii="Cambria" w:hAnsi="Cambria"/>
          <w:sz w:val="24"/>
          <w:szCs w:val="24"/>
        </w:rPr>
        <w:t xml:space="preserve"> - SC</w:t>
      </w:r>
      <w:r w:rsidR="003848DC">
        <w:rPr>
          <w:rFonts w:ascii="Cambria" w:hAnsi="Cambria"/>
          <w:sz w:val="24"/>
          <w:szCs w:val="24"/>
        </w:rPr>
        <w:t>. Proposta 36000200</w:t>
      </w:r>
      <w:r w:rsidR="00F55E9C">
        <w:rPr>
          <w:rFonts w:ascii="Cambria" w:hAnsi="Cambria"/>
          <w:sz w:val="24"/>
          <w:szCs w:val="24"/>
        </w:rPr>
        <w:t>3012/01-800</w:t>
      </w:r>
      <w:r w:rsidR="003848DC">
        <w:rPr>
          <w:rFonts w:ascii="Cambria" w:hAnsi="Cambria"/>
          <w:sz w:val="24"/>
          <w:szCs w:val="24"/>
        </w:rPr>
        <w:t xml:space="preserve">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053FD2" w:rsidRDefault="00053FD2" w:rsidP="003848DC">
      <w:pPr>
        <w:spacing w:line="360" w:lineRule="auto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D1" w:rsidRDefault="002A52D1" w:rsidP="009278DA">
      <w:pPr>
        <w:spacing w:after="0" w:line="240" w:lineRule="auto"/>
      </w:pPr>
      <w:r>
        <w:separator/>
      </w:r>
    </w:p>
  </w:endnote>
  <w:endnote w:type="continuationSeparator" w:id="0">
    <w:p w:rsidR="002A52D1" w:rsidRDefault="002A52D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D1" w:rsidRDefault="002A52D1" w:rsidP="009278DA">
      <w:pPr>
        <w:spacing w:after="0" w:line="240" w:lineRule="auto"/>
      </w:pPr>
      <w:r>
        <w:separator/>
      </w:r>
    </w:p>
  </w:footnote>
  <w:footnote w:type="continuationSeparator" w:id="0">
    <w:p w:rsidR="002A52D1" w:rsidRDefault="002A52D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52D1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848DC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55E9C"/>
    <w:rsid w:val="00F63BA3"/>
    <w:rsid w:val="00F868F1"/>
    <w:rsid w:val="00F90CCC"/>
    <w:rsid w:val="00F94C91"/>
    <w:rsid w:val="00F96B5A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2018-05-22T13:48:00Z</dcterms:created>
  <dcterms:modified xsi:type="dcterms:W3CDTF">2018-05-22T13:48:00Z</dcterms:modified>
</cp:coreProperties>
</file>