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</w:t>
      </w:r>
      <w:r w:rsidR="003C5C48">
        <w:rPr>
          <w:rFonts w:ascii="Cambria" w:hAnsi="Cambria" w:cs="Arial"/>
          <w:sz w:val="24"/>
          <w:szCs w:val="24"/>
        </w:rPr>
        <w:t>3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B648C6">
        <w:rPr>
          <w:rFonts w:ascii="Cambria" w:hAnsi="Cambria"/>
          <w:sz w:val="24"/>
          <w:szCs w:val="24"/>
        </w:rPr>
        <w:t>à</w:t>
      </w:r>
      <w:r w:rsidR="00C618C1">
        <w:rPr>
          <w:rFonts w:ascii="Cambria" w:hAnsi="Cambria"/>
          <w:sz w:val="24"/>
          <w:szCs w:val="24"/>
        </w:rPr>
        <w:t xml:space="preserve"> adesão </w:t>
      </w:r>
      <w:r w:rsidR="003C5C48">
        <w:rPr>
          <w:rFonts w:ascii="Cambria" w:hAnsi="Cambria"/>
          <w:sz w:val="24"/>
          <w:szCs w:val="24"/>
        </w:rPr>
        <w:t>do Hospital e Maternidade São José do município de Jaraguá do Sul, em realizar os procedimentos de cintilografia oncológica para a região do Planalto Norte/ Nordeste.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E9" w:rsidRDefault="00CE3FE9" w:rsidP="009278DA">
      <w:pPr>
        <w:spacing w:after="0" w:line="240" w:lineRule="auto"/>
      </w:pPr>
      <w:r>
        <w:separator/>
      </w:r>
    </w:p>
  </w:endnote>
  <w:endnote w:type="continuationSeparator" w:id="0">
    <w:p w:rsidR="00CE3FE9" w:rsidRDefault="00CE3FE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E9" w:rsidRDefault="00CE3FE9" w:rsidP="009278DA">
      <w:pPr>
        <w:spacing w:after="0" w:line="240" w:lineRule="auto"/>
      </w:pPr>
      <w:r>
        <w:separator/>
      </w:r>
    </w:p>
  </w:footnote>
  <w:footnote w:type="continuationSeparator" w:id="0">
    <w:p w:rsidR="00CE3FE9" w:rsidRDefault="00CE3FE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5C48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2018-04-25T13:18:00Z</cp:lastPrinted>
  <dcterms:created xsi:type="dcterms:W3CDTF">2018-05-21T14:04:00Z</dcterms:created>
  <dcterms:modified xsi:type="dcterms:W3CDTF">2018-05-21T14:05:00Z</dcterms:modified>
</cp:coreProperties>
</file>