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7FEA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</w:t>
      </w:r>
      <w:r w:rsidR="00FF7FEA">
        <w:rPr>
          <w:rFonts w:ascii="Cambria" w:hAnsi="Cambria" w:cs="Arial"/>
          <w:sz w:val="24"/>
          <w:szCs w:val="24"/>
        </w:rPr>
        <w:t>6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F7FEA">
        <w:rPr>
          <w:rFonts w:ascii="Cambria" w:hAnsi="Cambria"/>
          <w:sz w:val="24"/>
          <w:szCs w:val="24"/>
        </w:rPr>
        <w:t>a liberação das emendas parlamentares para o município de Major Vieira. Conforme solicitação descrição anexo.</w:t>
      </w:r>
      <w:bookmarkStart w:id="0" w:name="_GoBack"/>
      <w:bookmarkEnd w:id="0"/>
      <w:r w:rsidR="00FF7FEA">
        <w:rPr>
          <w:rFonts w:ascii="Cambria" w:hAnsi="Cambria"/>
          <w:sz w:val="24"/>
          <w:szCs w:val="24"/>
        </w:rPr>
        <w:t xml:space="preserve"> 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0D" w:rsidRDefault="00DA430D" w:rsidP="009278DA">
      <w:pPr>
        <w:spacing w:after="0" w:line="240" w:lineRule="auto"/>
      </w:pPr>
      <w:r>
        <w:separator/>
      </w:r>
    </w:p>
  </w:endnote>
  <w:endnote w:type="continuationSeparator" w:id="0">
    <w:p w:rsidR="00DA430D" w:rsidRDefault="00DA430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0D" w:rsidRDefault="00DA430D" w:rsidP="009278DA">
      <w:pPr>
        <w:spacing w:after="0" w:line="240" w:lineRule="auto"/>
      </w:pPr>
      <w:r>
        <w:separator/>
      </w:r>
    </w:p>
  </w:footnote>
  <w:footnote w:type="continuationSeparator" w:id="0">
    <w:p w:rsidR="00DA430D" w:rsidRDefault="00DA430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25FBB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927A1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A430D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2018-04-12T13:50:00Z</cp:lastPrinted>
  <dcterms:created xsi:type="dcterms:W3CDTF">2018-04-16T14:12:00Z</dcterms:created>
  <dcterms:modified xsi:type="dcterms:W3CDTF">2018-04-16T14:12:00Z</dcterms:modified>
</cp:coreProperties>
</file>