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FC283D">
        <w:rPr>
          <w:rFonts w:ascii="Cambria" w:hAnsi="Cambria" w:cs="Arial"/>
          <w:sz w:val="24"/>
          <w:szCs w:val="24"/>
        </w:rPr>
        <w:t>CIR nº 73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</w:t>
      </w:r>
      <w:r w:rsidR="00FC283D">
        <w:rPr>
          <w:rFonts w:ascii="Cambria" w:hAnsi="Cambria"/>
        </w:rPr>
        <w:t>r todos os membros, a aprovação para que os recursos da Politica Educação Permanente no valor de R$ 398.522,03 sejam repassados para o Fundo Municipal de Saúde de Joinville , por meio do repasse Fundo a Fundo, para a realização das capacitações de educação permanente na região d</w:t>
      </w:r>
      <w:bookmarkStart w:id="0" w:name="_GoBack"/>
      <w:bookmarkEnd w:id="0"/>
      <w:r w:rsidR="00FC283D">
        <w:rPr>
          <w:rFonts w:ascii="Cambria" w:hAnsi="Cambria"/>
        </w:rPr>
        <w:t>a CIR Nordeste.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8B" w:rsidRDefault="00FA698B" w:rsidP="009278DA">
      <w:pPr>
        <w:spacing w:after="0" w:line="240" w:lineRule="auto"/>
      </w:pPr>
      <w:r>
        <w:separator/>
      </w:r>
    </w:p>
  </w:endnote>
  <w:endnote w:type="continuationSeparator" w:id="0">
    <w:p w:rsidR="00FA698B" w:rsidRDefault="00FA698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8B" w:rsidRDefault="00FA698B" w:rsidP="009278DA">
      <w:pPr>
        <w:spacing w:after="0" w:line="240" w:lineRule="auto"/>
      </w:pPr>
      <w:r>
        <w:separator/>
      </w:r>
    </w:p>
  </w:footnote>
  <w:footnote w:type="continuationSeparator" w:id="0">
    <w:p w:rsidR="00FA698B" w:rsidRDefault="00FA698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92146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A698B"/>
    <w:rsid w:val="00FC283D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2017-11-07T16:17:00Z</cp:lastPrinted>
  <dcterms:created xsi:type="dcterms:W3CDTF">2017-11-07T16:19:00Z</dcterms:created>
  <dcterms:modified xsi:type="dcterms:W3CDTF">2017-11-07T16:19:00Z</dcterms:modified>
</cp:coreProperties>
</file>