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F3" w:rsidRPr="007D1428" w:rsidRDefault="0094624F" w:rsidP="002A5BE1">
      <w:pPr>
        <w:pStyle w:val="Ttulo2"/>
        <w:spacing w:before="0" w:after="0"/>
        <w:jc w:val="center"/>
        <w:rPr>
          <w:rFonts w:ascii="Arial" w:hAnsi="Arial" w:cs="Arial"/>
          <w:sz w:val="24"/>
          <w:szCs w:val="24"/>
          <w:u w:val="single"/>
        </w:rPr>
      </w:pPr>
      <w:r w:rsidRPr="007D1428">
        <w:rPr>
          <w:rFonts w:ascii="Arial" w:hAnsi="Arial" w:cs="Arial"/>
          <w:sz w:val="24"/>
          <w:szCs w:val="24"/>
          <w:u w:val="single"/>
        </w:rPr>
        <w:t>DECRETO Nº 4.903</w:t>
      </w:r>
      <w:r w:rsidR="0056439B" w:rsidRPr="007D1428">
        <w:rPr>
          <w:rFonts w:ascii="Arial" w:hAnsi="Arial" w:cs="Arial"/>
          <w:sz w:val="24"/>
          <w:szCs w:val="24"/>
          <w:u w:val="single"/>
        </w:rPr>
        <w:t xml:space="preserve"> DE 05 DE AGOSTO DE 2020.</w:t>
      </w:r>
    </w:p>
    <w:p w:rsidR="00B97ECD" w:rsidRPr="007D1428" w:rsidRDefault="00B97ECD" w:rsidP="002A5BE1">
      <w:pPr>
        <w:pStyle w:val="Ttulo1"/>
        <w:spacing w:before="0" w:after="0"/>
        <w:ind w:left="4500" w:right="300" w:hanging="1098"/>
        <w:jc w:val="both"/>
        <w:rPr>
          <w:rFonts w:ascii="Arial" w:hAnsi="Arial" w:cs="Arial"/>
          <w:b w:val="0"/>
          <w:sz w:val="24"/>
          <w:szCs w:val="24"/>
        </w:rPr>
      </w:pPr>
    </w:p>
    <w:p w:rsidR="00C539F3" w:rsidRPr="007D1428" w:rsidRDefault="00C539F3" w:rsidP="00B86A75">
      <w:pPr>
        <w:pStyle w:val="Ttulo1"/>
        <w:numPr>
          <w:ilvl w:val="0"/>
          <w:numId w:val="0"/>
        </w:numPr>
        <w:spacing w:before="0" w:after="0"/>
        <w:ind w:left="4254" w:right="300"/>
        <w:jc w:val="both"/>
        <w:rPr>
          <w:rFonts w:ascii="Arial" w:hAnsi="Arial" w:cs="Arial"/>
          <w:sz w:val="24"/>
          <w:szCs w:val="24"/>
        </w:rPr>
      </w:pPr>
      <w:r w:rsidRPr="007D1428">
        <w:rPr>
          <w:rFonts w:ascii="Arial" w:hAnsi="Arial" w:cs="Arial"/>
          <w:sz w:val="24"/>
          <w:szCs w:val="24"/>
        </w:rPr>
        <w:t>DISCIPLINA NOVAS MEDIDAS DE ENFREN</w:t>
      </w:r>
      <w:r w:rsidR="00940DA7" w:rsidRPr="007D1428">
        <w:rPr>
          <w:rFonts w:ascii="Arial" w:hAnsi="Arial" w:cs="Arial"/>
          <w:sz w:val="24"/>
          <w:szCs w:val="24"/>
        </w:rPr>
        <w:t>TAMENTO À PROPAGAÇÃO DO COVID-1</w:t>
      </w:r>
      <w:r w:rsidR="008060A2" w:rsidRPr="007D1428">
        <w:rPr>
          <w:rFonts w:ascii="Arial" w:hAnsi="Arial" w:cs="Arial"/>
          <w:sz w:val="24"/>
          <w:szCs w:val="24"/>
        </w:rPr>
        <w:t>9</w:t>
      </w:r>
      <w:r w:rsidR="004B4B6F">
        <w:rPr>
          <w:rFonts w:ascii="Arial" w:hAnsi="Arial" w:cs="Arial"/>
          <w:sz w:val="24"/>
          <w:szCs w:val="24"/>
        </w:rPr>
        <w:t xml:space="preserve"> E DÁ OUTRAS PROVIDÊ</w:t>
      </w:r>
      <w:r w:rsidRPr="007D1428">
        <w:rPr>
          <w:rFonts w:ascii="Arial" w:hAnsi="Arial" w:cs="Arial"/>
          <w:sz w:val="24"/>
          <w:szCs w:val="24"/>
        </w:rPr>
        <w:t>NCIAS.</w:t>
      </w:r>
    </w:p>
    <w:p w:rsidR="00C539F3" w:rsidRPr="007D1428" w:rsidRDefault="00B97ECD" w:rsidP="002A5BE1">
      <w:pPr>
        <w:pStyle w:val="Corpodetexto"/>
        <w:spacing w:after="0" w:line="240" w:lineRule="auto"/>
        <w:ind w:firstLine="4500"/>
        <w:jc w:val="both"/>
        <w:rPr>
          <w:rFonts w:ascii="Arial" w:hAnsi="Arial" w:cs="Arial"/>
        </w:rPr>
      </w:pPr>
      <w:r w:rsidRPr="007D1428">
        <w:rPr>
          <w:rFonts w:ascii="Arial" w:hAnsi="Arial" w:cs="Arial"/>
        </w:rPr>
        <w:br/>
      </w:r>
      <w:r w:rsidR="002A5BE1" w:rsidRPr="007D1428">
        <w:rPr>
          <w:rFonts w:ascii="Arial" w:hAnsi="Arial" w:cs="Arial"/>
        </w:rPr>
        <w:t xml:space="preserve"> </w:t>
      </w:r>
      <w:r w:rsidR="002A5BE1" w:rsidRPr="007D1428">
        <w:rPr>
          <w:rFonts w:ascii="Arial" w:hAnsi="Arial" w:cs="Arial"/>
        </w:rPr>
        <w:tab/>
      </w:r>
      <w:r w:rsidR="002A5BE1" w:rsidRPr="007D1428">
        <w:rPr>
          <w:rFonts w:ascii="Arial" w:hAnsi="Arial" w:cs="Arial"/>
          <w:b/>
        </w:rPr>
        <w:t>LUIZ DIVONSIR SHIMOGUIRI</w:t>
      </w:r>
      <w:r w:rsidR="002A5BE1" w:rsidRPr="007D1428">
        <w:rPr>
          <w:rFonts w:ascii="Arial" w:hAnsi="Arial" w:cs="Arial"/>
        </w:rPr>
        <w:t xml:space="preserve">, </w:t>
      </w:r>
      <w:r w:rsidR="0056439B" w:rsidRPr="007D1428">
        <w:rPr>
          <w:rFonts w:ascii="Arial" w:hAnsi="Arial" w:cs="Arial"/>
        </w:rPr>
        <w:t>Prefeito do Município de Três Barras</w:t>
      </w:r>
      <w:r w:rsidR="00C539F3" w:rsidRPr="007D1428">
        <w:rPr>
          <w:rFonts w:ascii="Arial" w:hAnsi="Arial" w:cs="Arial"/>
        </w:rPr>
        <w:t xml:space="preserve">, Estado de Santa Catarina, no uso de suas atribuições legais conferidas na Constituição Federal, no artigo </w:t>
      </w:r>
      <w:r w:rsidR="00921033" w:rsidRPr="007D1428">
        <w:rPr>
          <w:rFonts w:ascii="Arial" w:hAnsi="Arial" w:cs="Arial"/>
          <w:lang w:val="pt-PT"/>
        </w:rPr>
        <w:t>65, inciso VII, da Lei Orgânica Municipal</w:t>
      </w:r>
      <w:r w:rsidR="00C539F3" w:rsidRPr="007D1428">
        <w:rPr>
          <w:rFonts w:ascii="Arial" w:hAnsi="Arial" w:cs="Arial"/>
        </w:rPr>
        <w:t>, na Lei Federal nº 13.979, de 06 de fevereiro de 2020, além do dis</w:t>
      </w:r>
      <w:r w:rsidR="00D7514B" w:rsidRPr="007D1428">
        <w:rPr>
          <w:rFonts w:ascii="Arial" w:hAnsi="Arial" w:cs="Arial"/>
        </w:rPr>
        <w:t>posto no Decreto Estadual nº 719</w:t>
      </w:r>
      <w:r w:rsidR="00C539F3" w:rsidRPr="007D1428">
        <w:rPr>
          <w:rFonts w:ascii="Arial" w:hAnsi="Arial" w:cs="Arial"/>
        </w:rPr>
        <w:t xml:space="preserve">, de </w:t>
      </w:r>
      <w:r w:rsidR="00D7514B" w:rsidRPr="007D1428">
        <w:rPr>
          <w:rFonts w:ascii="Arial" w:hAnsi="Arial" w:cs="Arial"/>
        </w:rPr>
        <w:t>13 de julho</w:t>
      </w:r>
      <w:r w:rsidR="00C539F3" w:rsidRPr="007D1428">
        <w:rPr>
          <w:rFonts w:ascii="Arial" w:hAnsi="Arial" w:cs="Arial"/>
        </w:rPr>
        <w:t xml:space="preserve"> de 2020</w:t>
      </w:r>
      <w:r w:rsidR="00BB1D25" w:rsidRPr="007D1428">
        <w:rPr>
          <w:rFonts w:ascii="Arial" w:hAnsi="Arial" w:cs="Arial"/>
        </w:rPr>
        <w:t xml:space="preserve"> e</w:t>
      </w:r>
      <w:r w:rsidR="000D0D0F" w:rsidRPr="007D1428">
        <w:rPr>
          <w:rFonts w:ascii="Arial" w:hAnsi="Arial" w:cs="Arial"/>
        </w:rPr>
        <w:t xml:space="preserve"> Po</w:t>
      </w:r>
      <w:r w:rsidR="00BB1D25" w:rsidRPr="007D1428">
        <w:rPr>
          <w:rFonts w:ascii="Arial" w:hAnsi="Arial" w:cs="Arial"/>
        </w:rPr>
        <w:t>rtaria SES n. 464 de 03.07.2020</w:t>
      </w:r>
      <w:r w:rsidR="00C539F3" w:rsidRPr="007D1428">
        <w:rPr>
          <w:rFonts w:ascii="Arial" w:hAnsi="Arial" w:cs="Arial"/>
        </w:rPr>
        <w:t>;</w:t>
      </w:r>
    </w:p>
    <w:p w:rsidR="00C539F3" w:rsidRPr="007D1428" w:rsidRDefault="00C539F3" w:rsidP="002A5BE1">
      <w:pPr>
        <w:pStyle w:val="Corpodetexto"/>
        <w:spacing w:after="0" w:line="240" w:lineRule="auto"/>
        <w:jc w:val="both"/>
        <w:rPr>
          <w:rFonts w:ascii="Arial" w:hAnsi="Arial" w:cs="Arial"/>
        </w:rPr>
      </w:pPr>
      <w:r w:rsidRPr="007D1428">
        <w:rPr>
          <w:rFonts w:ascii="Arial" w:hAnsi="Arial" w:cs="Arial"/>
        </w:rPr>
        <w:br/>
      </w:r>
      <w:r w:rsidR="002A5BE1" w:rsidRPr="007D1428">
        <w:rPr>
          <w:rFonts w:ascii="Arial" w:hAnsi="Arial" w:cs="Arial"/>
        </w:rPr>
        <w:t xml:space="preserve"> </w:t>
      </w:r>
      <w:r w:rsidR="002A5BE1" w:rsidRPr="007D1428">
        <w:rPr>
          <w:rFonts w:ascii="Arial" w:hAnsi="Arial" w:cs="Arial"/>
        </w:rPr>
        <w:tab/>
      </w:r>
      <w:r w:rsidRPr="007D1428">
        <w:rPr>
          <w:rFonts w:ascii="Arial" w:hAnsi="Arial" w:cs="Arial"/>
          <w:b/>
        </w:rPr>
        <w:t>CONSIDERANDO</w:t>
      </w:r>
      <w:r w:rsidRPr="007D1428">
        <w:rPr>
          <w:rFonts w:ascii="Arial" w:hAnsi="Arial" w:cs="Arial"/>
        </w:rPr>
        <w:t xml:space="preserve"> que a Organização Mundial de Saúde (OMS), no dia 11 de março do corrente ano, atribuiu à epidemia causada pelo novo coronavírus (SARS-CoV-2/COVID-19) o status de pandemia;</w:t>
      </w:r>
    </w:p>
    <w:p w:rsidR="00C539F3" w:rsidRPr="007D1428" w:rsidRDefault="00C539F3" w:rsidP="002A5BE1">
      <w:pPr>
        <w:pStyle w:val="Corpodetexto"/>
        <w:spacing w:after="0" w:line="240" w:lineRule="auto"/>
        <w:jc w:val="both"/>
        <w:rPr>
          <w:rFonts w:ascii="Arial" w:hAnsi="Arial" w:cs="Arial"/>
        </w:rPr>
      </w:pPr>
      <w:r w:rsidRPr="007D1428">
        <w:rPr>
          <w:rFonts w:ascii="Arial" w:hAnsi="Arial" w:cs="Arial"/>
        </w:rPr>
        <w:br/>
      </w:r>
      <w:r w:rsidR="002A5BE1" w:rsidRPr="007D1428">
        <w:rPr>
          <w:rFonts w:ascii="Arial" w:hAnsi="Arial" w:cs="Arial"/>
        </w:rPr>
        <w:t xml:space="preserve"> </w:t>
      </w:r>
      <w:r w:rsidR="002A5BE1" w:rsidRPr="007D1428">
        <w:rPr>
          <w:rFonts w:ascii="Arial" w:hAnsi="Arial" w:cs="Arial"/>
        </w:rPr>
        <w:tab/>
      </w:r>
      <w:r w:rsidRPr="007D1428">
        <w:rPr>
          <w:rFonts w:ascii="Arial" w:hAnsi="Arial" w:cs="Arial"/>
          <w:b/>
        </w:rPr>
        <w:t>CONSIDERANDO</w:t>
      </w:r>
      <w:r w:rsidRPr="007D1428">
        <w:rPr>
          <w:rFonts w:ascii="Arial" w:hAnsi="Arial" w:cs="Arial"/>
        </w:rPr>
        <w:t xml:space="preserve"> a Portaria nº 188/GM/MS, de 4 de fevereiro de 2020, que Declara Emergência em Saúde Pública de Importância Nacional (ESPIN), em decorrência da Infecção Humana pelo SARS-CoV-2/COVID-19;</w:t>
      </w:r>
    </w:p>
    <w:p w:rsidR="00F57CF8" w:rsidRPr="007D1428" w:rsidRDefault="00F57CF8" w:rsidP="002A5BE1">
      <w:pPr>
        <w:pStyle w:val="Corpodetexto"/>
        <w:spacing w:after="0" w:line="240" w:lineRule="auto"/>
        <w:jc w:val="both"/>
        <w:rPr>
          <w:rFonts w:ascii="Arial" w:hAnsi="Arial" w:cs="Arial"/>
        </w:rPr>
      </w:pPr>
    </w:p>
    <w:p w:rsidR="00F57CF8" w:rsidRPr="007D1428" w:rsidRDefault="002A5BE1" w:rsidP="002A5BE1">
      <w:pPr>
        <w:widowControl w:val="0"/>
        <w:tabs>
          <w:tab w:val="left" w:pos="834"/>
        </w:tabs>
        <w:autoSpaceDE w:val="0"/>
        <w:autoSpaceDN w:val="0"/>
        <w:ind w:right="108"/>
        <w:jc w:val="both"/>
        <w:rPr>
          <w:rFonts w:ascii="Arial" w:hAnsi="Arial" w:cs="Arial"/>
        </w:rPr>
      </w:pPr>
      <w:r w:rsidRPr="007D1428">
        <w:rPr>
          <w:rFonts w:ascii="Arial" w:hAnsi="Arial" w:cs="Arial"/>
        </w:rPr>
        <w:t xml:space="preserve"> </w:t>
      </w:r>
      <w:r w:rsidRPr="007D1428">
        <w:rPr>
          <w:rFonts w:ascii="Arial" w:hAnsi="Arial" w:cs="Arial"/>
        </w:rPr>
        <w:tab/>
      </w:r>
      <w:r w:rsidR="00F57CF8" w:rsidRPr="007D1428">
        <w:rPr>
          <w:rFonts w:ascii="Arial" w:hAnsi="Arial" w:cs="Arial"/>
          <w:b/>
        </w:rPr>
        <w:t>CONSIDERANDO</w:t>
      </w:r>
      <w:r w:rsidR="00F57CF8" w:rsidRPr="007D1428">
        <w:rPr>
          <w:rFonts w:ascii="Arial" w:hAnsi="Arial" w:cs="Arial"/>
        </w:rPr>
        <w:t xml:space="preserve"> a declaração de emergência em saúde pública de importância internacional pela Organização Mundial de Saúde (OMS), em 30 de janeiro de 2020, em decorrência da infecção humana pelo novo coronavírus (COVID-19); </w:t>
      </w:r>
    </w:p>
    <w:p w:rsidR="00F57CF8" w:rsidRPr="007D1428" w:rsidRDefault="00F57CF8" w:rsidP="002A5BE1">
      <w:pPr>
        <w:widowControl w:val="0"/>
        <w:tabs>
          <w:tab w:val="left" w:pos="834"/>
        </w:tabs>
        <w:autoSpaceDE w:val="0"/>
        <w:autoSpaceDN w:val="0"/>
        <w:ind w:left="390" w:right="108"/>
        <w:jc w:val="both"/>
        <w:rPr>
          <w:rFonts w:ascii="Arial" w:hAnsi="Arial" w:cs="Arial"/>
        </w:rPr>
      </w:pPr>
    </w:p>
    <w:p w:rsidR="00F57CF8" w:rsidRPr="007D1428" w:rsidRDefault="002A5BE1" w:rsidP="002A5BE1">
      <w:pPr>
        <w:widowControl w:val="0"/>
        <w:tabs>
          <w:tab w:val="left" w:pos="834"/>
        </w:tabs>
        <w:autoSpaceDE w:val="0"/>
        <w:autoSpaceDN w:val="0"/>
        <w:ind w:right="108"/>
        <w:jc w:val="both"/>
        <w:rPr>
          <w:rFonts w:ascii="Arial" w:hAnsi="Arial" w:cs="Arial"/>
        </w:rPr>
      </w:pPr>
      <w:r w:rsidRPr="007D1428">
        <w:rPr>
          <w:rFonts w:ascii="Arial" w:hAnsi="Arial" w:cs="Arial"/>
        </w:rPr>
        <w:t xml:space="preserve"> </w:t>
      </w:r>
      <w:r w:rsidRPr="007D1428">
        <w:rPr>
          <w:rFonts w:ascii="Arial" w:hAnsi="Arial" w:cs="Arial"/>
        </w:rPr>
        <w:tab/>
      </w:r>
      <w:r w:rsidR="00F57CF8" w:rsidRPr="007D1428">
        <w:rPr>
          <w:rFonts w:ascii="Arial" w:hAnsi="Arial" w:cs="Arial"/>
          <w:b/>
        </w:rPr>
        <w:t>CONSIDERANDO</w:t>
      </w:r>
      <w:r w:rsidR="00F57CF8" w:rsidRPr="007D1428">
        <w:rPr>
          <w:rFonts w:ascii="Arial" w:hAnsi="Arial" w:cs="Arial"/>
        </w:rPr>
        <w:t xml:space="preserve"> a Portaria nº 188/GM/MS, de 04 de fevereiro de 2020, que declara Emergência em Saúde Pública de Importância Nacional (ESPIN), em decorrência da infecção humana pelo novo coronavírus (COVID-19); </w:t>
      </w:r>
    </w:p>
    <w:p w:rsidR="00F57CF8" w:rsidRPr="007D1428" w:rsidRDefault="00F57CF8" w:rsidP="002A5BE1">
      <w:pPr>
        <w:widowControl w:val="0"/>
        <w:tabs>
          <w:tab w:val="left" w:pos="834"/>
        </w:tabs>
        <w:autoSpaceDE w:val="0"/>
        <w:autoSpaceDN w:val="0"/>
        <w:ind w:left="390" w:right="108"/>
        <w:jc w:val="both"/>
        <w:rPr>
          <w:rFonts w:ascii="Arial" w:hAnsi="Arial" w:cs="Arial"/>
        </w:rPr>
      </w:pPr>
    </w:p>
    <w:p w:rsidR="00F57CF8" w:rsidRPr="007D1428" w:rsidRDefault="002A5BE1" w:rsidP="002A5BE1">
      <w:pPr>
        <w:widowControl w:val="0"/>
        <w:tabs>
          <w:tab w:val="left" w:pos="834"/>
        </w:tabs>
        <w:autoSpaceDE w:val="0"/>
        <w:autoSpaceDN w:val="0"/>
        <w:ind w:right="108"/>
        <w:jc w:val="both"/>
        <w:rPr>
          <w:rFonts w:ascii="Arial" w:hAnsi="Arial" w:cs="Arial"/>
        </w:rPr>
      </w:pPr>
      <w:r w:rsidRPr="007D1428">
        <w:rPr>
          <w:rFonts w:ascii="Arial" w:hAnsi="Arial" w:cs="Arial"/>
        </w:rPr>
        <w:t xml:space="preserve"> </w:t>
      </w:r>
      <w:r w:rsidRPr="007D1428">
        <w:rPr>
          <w:rFonts w:ascii="Arial" w:hAnsi="Arial" w:cs="Arial"/>
        </w:rPr>
        <w:tab/>
      </w:r>
      <w:r w:rsidR="00F57CF8" w:rsidRPr="007D1428">
        <w:rPr>
          <w:rFonts w:ascii="Arial" w:hAnsi="Arial" w:cs="Arial"/>
          <w:b/>
        </w:rPr>
        <w:t>CONSIDERANDO</w:t>
      </w:r>
      <w:r w:rsidR="00F57CF8" w:rsidRPr="007D1428">
        <w:rPr>
          <w:rFonts w:ascii="Arial" w:hAnsi="Arial" w:cs="Arial"/>
        </w:rPr>
        <w:t xml:space="preserve"> que a situação demanda o emprego urgente de medidas de prevenção, controle e contenção de riscos, danos e agravos à saúde pública, a fim de evitar a disseminação da doença no Estado de Santa Catarina, conforme Decreto nº 525, de 2020; </w:t>
      </w:r>
    </w:p>
    <w:p w:rsidR="00F57CF8" w:rsidRPr="007D1428" w:rsidRDefault="00F57CF8" w:rsidP="002A5BE1">
      <w:pPr>
        <w:widowControl w:val="0"/>
        <w:tabs>
          <w:tab w:val="left" w:pos="834"/>
        </w:tabs>
        <w:autoSpaceDE w:val="0"/>
        <w:autoSpaceDN w:val="0"/>
        <w:ind w:left="390" w:right="108"/>
        <w:jc w:val="both"/>
        <w:rPr>
          <w:rFonts w:ascii="Arial" w:hAnsi="Arial" w:cs="Arial"/>
        </w:rPr>
      </w:pPr>
    </w:p>
    <w:p w:rsidR="00F57CF8" w:rsidRPr="007D1428" w:rsidRDefault="002A5BE1" w:rsidP="002A5BE1">
      <w:pPr>
        <w:widowControl w:val="0"/>
        <w:tabs>
          <w:tab w:val="left" w:pos="834"/>
        </w:tabs>
        <w:autoSpaceDE w:val="0"/>
        <w:autoSpaceDN w:val="0"/>
        <w:ind w:right="108"/>
        <w:jc w:val="both"/>
        <w:rPr>
          <w:rFonts w:ascii="Arial" w:hAnsi="Arial" w:cs="Arial"/>
        </w:rPr>
      </w:pPr>
      <w:r w:rsidRPr="007D1428">
        <w:rPr>
          <w:rFonts w:ascii="Arial" w:hAnsi="Arial" w:cs="Arial"/>
        </w:rPr>
        <w:t xml:space="preserve"> </w:t>
      </w:r>
      <w:r w:rsidRPr="007D1428">
        <w:rPr>
          <w:rFonts w:ascii="Arial" w:hAnsi="Arial" w:cs="Arial"/>
        </w:rPr>
        <w:tab/>
      </w:r>
      <w:r w:rsidR="00F57CF8" w:rsidRPr="007D1428">
        <w:rPr>
          <w:rFonts w:ascii="Arial" w:hAnsi="Arial" w:cs="Arial"/>
          <w:b/>
        </w:rPr>
        <w:t>CONSIDERANDO</w:t>
      </w:r>
      <w:r w:rsidR="00F57CF8" w:rsidRPr="007D1428">
        <w:rPr>
          <w:rFonts w:ascii="Arial" w:hAnsi="Arial" w:cs="Arial"/>
        </w:rPr>
        <w:t xml:space="preserve"> a matriz de risco epidemiológico-sanitário da SES que em 31 de julho de 2020 alterou a classificação da Região do Planalto Norte Catarinense de risco grave para gravíssimo;</w:t>
      </w:r>
    </w:p>
    <w:p w:rsidR="00F57CF8" w:rsidRPr="007D1428" w:rsidRDefault="00F57CF8" w:rsidP="002A5BE1">
      <w:pPr>
        <w:widowControl w:val="0"/>
        <w:tabs>
          <w:tab w:val="left" w:pos="834"/>
        </w:tabs>
        <w:autoSpaceDE w:val="0"/>
        <w:autoSpaceDN w:val="0"/>
        <w:ind w:left="390" w:right="108"/>
        <w:jc w:val="both"/>
        <w:rPr>
          <w:rFonts w:ascii="Arial" w:hAnsi="Arial" w:cs="Arial"/>
        </w:rPr>
      </w:pPr>
    </w:p>
    <w:p w:rsidR="00F57CF8" w:rsidRPr="007D1428" w:rsidRDefault="002A5BE1" w:rsidP="002A5BE1">
      <w:pPr>
        <w:widowControl w:val="0"/>
        <w:tabs>
          <w:tab w:val="left" w:pos="834"/>
        </w:tabs>
        <w:autoSpaceDE w:val="0"/>
        <w:autoSpaceDN w:val="0"/>
        <w:ind w:right="108"/>
        <w:jc w:val="both"/>
        <w:rPr>
          <w:rFonts w:ascii="Arial" w:hAnsi="Arial" w:cs="Arial"/>
          <w:color w:val="000000"/>
          <w:shd w:val="clear" w:color="auto" w:fill="FFFFFF"/>
        </w:rPr>
      </w:pPr>
      <w:r w:rsidRPr="007D1428">
        <w:rPr>
          <w:rFonts w:ascii="Arial" w:hAnsi="Arial" w:cs="Arial"/>
        </w:rPr>
        <w:t xml:space="preserve"> </w:t>
      </w:r>
      <w:r w:rsidRPr="007D1428">
        <w:rPr>
          <w:rFonts w:ascii="Arial" w:hAnsi="Arial" w:cs="Arial"/>
        </w:rPr>
        <w:tab/>
      </w:r>
      <w:r w:rsidR="00F57CF8" w:rsidRPr="007D1428">
        <w:rPr>
          <w:rFonts w:ascii="Arial" w:hAnsi="Arial" w:cs="Arial"/>
          <w:b/>
        </w:rPr>
        <w:t>CONSIDERANDO</w:t>
      </w:r>
      <w:r w:rsidR="00F57CF8" w:rsidRPr="007D1428">
        <w:rPr>
          <w:rFonts w:ascii="Arial" w:hAnsi="Arial" w:cs="Arial"/>
        </w:rPr>
        <w:t xml:space="preserve"> que a Comissão de Intergestores Regional – CIR </w:t>
      </w:r>
      <w:r w:rsidR="00F57CF8" w:rsidRPr="007D1428">
        <w:rPr>
          <w:rFonts w:ascii="Arial" w:hAnsi="Arial" w:cs="Arial"/>
          <w:color w:val="000000"/>
          <w:shd w:val="clear" w:color="auto" w:fill="FFFFFF"/>
        </w:rPr>
        <w:t>é organização de instância colegiada, não paritária, de natureza permanente, cujas decisões são tomadas por consenso, em conformidade com as disposições estabelecidas pelo Pacto pela Saúde (Portaria GM/MS 399 de 22 de Fevereiro de 2006)</w:t>
      </w:r>
      <w:r w:rsidR="00FF5180" w:rsidRPr="007D1428">
        <w:rPr>
          <w:rFonts w:ascii="Arial" w:hAnsi="Arial" w:cs="Arial"/>
          <w:color w:val="000000"/>
          <w:shd w:val="clear" w:color="auto" w:fill="FFFFFF"/>
        </w:rPr>
        <w:t xml:space="preserve"> e que reunida</w:t>
      </w:r>
      <w:r w:rsidR="00EB13B9" w:rsidRPr="007D1428">
        <w:rPr>
          <w:rFonts w:ascii="Arial" w:hAnsi="Arial" w:cs="Arial"/>
          <w:color w:val="000000"/>
          <w:shd w:val="clear" w:color="auto" w:fill="FFFFFF"/>
        </w:rPr>
        <w:t xml:space="preserve"> recomendou a adoção de novas medidas mais restritivas</w:t>
      </w:r>
      <w:r w:rsidR="00F57CF8" w:rsidRPr="007D1428">
        <w:rPr>
          <w:rFonts w:ascii="Arial" w:hAnsi="Arial" w:cs="Arial"/>
          <w:color w:val="000000"/>
          <w:shd w:val="clear" w:color="auto" w:fill="FFFFFF"/>
        </w:rPr>
        <w:t>;</w:t>
      </w:r>
    </w:p>
    <w:p w:rsidR="00F57CF8" w:rsidRPr="007D1428" w:rsidRDefault="00F57CF8" w:rsidP="002A5BE1">
      <w:pPr>
        <w:widowControl w:val="0"/>
        <w:tabs>
          <w:tab w:val="left" w:pos="834"/>
        </w:tabs>
        <w:autoSpaceDE w:val="0"/>
        <w:autoSpaceDN w:val="0"/>
        <w:ind w:left="390" w:right="108"/>
        <w:jc w:val="both"/>
        <w:rPr>
          <w:rFonts w:ascii="Arial" w:hAnsi="Arial" w:cs="Arial"/>
          <w:color w:val="000000"/>
          <w:shd w:val="clear" w:color="auto" w:fill="FFFFFF"/>
        </w:rPr>
      </w:pPr>
    </w:p>
    <w:p w:rsidR="00F57CF8" w:rsidRPr="007D1428" w:rsidRDefault="002A5BE1" w:rsidP="002A5BE1">
      <w:pPr>
        <w:widowControl w:val="0"/>
        <w:tabs>
          <w:tab w:val="left" w:pos="834"/>
        </w:tabs>
        <w:autoSpaceDE w:val="0"/>
        <w:autoSpaceDN w:val="0"/>
        <w:ind w:right="108"/>
        <w:jc w:val="both"/>
        <w:rPr>
          <w:rFonts w:ascii="Arial" w:hAnsi="Arial" w:cs="Arial"/>
          <w:color w:val="000000"/>
          <w:shd w:val="clear" w:color="auto" w:fill="FFFFFF"/>
        </w:rPr>
      </w:pPr>
      <w:r w:rsidRPr="007D1428">
        <w:rPr>
          <w:rFonts w:ascii="Arial" w:hAnsi="Arial" w:cs="Arial"/>
          <w:color w:val="000000"/>
          <w:shd w:val="clear" w:color="auto" w:fill="FFFFFF"/>
        </w:rPr>
        <w:t xml:space="preserve"> </w:t>
      </w:r>
      <w:r w:rsidRPr="007D1428">
        <w:rPr>
          <w:rFonts w:ascii="Arial" w:hAnsi="Arial" w:cs="Arial"/>
          <w:color w:val="000000"/>
          <w:shd w:val="clear" w:color="auto" w:fill="FFFFFF"/>
        </w:rPr>
        <w:tab/>
      </w:r>
      <w:r w:rsidR="00F57CF8" w:rsidRPr="007D1428">
        <w:rPr>
          <w:rFonts w:ascii="Arial" w:hAnsi="Arial" w:cs="Arial"/>
          <w:b/>
          <w:color w:val="000000"/>
          <w:shd w:val="clear" w:color="auto" w:fill="FFFFFF"/>
        </w:rPr>
        <w:t>CONSIDERANDO</w:t>
      </w:r>
      <w:r w:rsidR="00F57CF8" w:rsidRPr="007D1428">
        <w:rPr>
          <w:rFonts w:ascii="Arial" w:hAnsi="Arial" w:cs="Arial"/>
          <w:color w:val="000000"/>
          <w:shd w:val="clear" w:color="auto" w:fill="FFFFFF"/>
        </w:rPr>
        <w:t xml:space="preserve"> que Comissão Intergestores Regional – CIR constitui-se </w:t>
      </w:r>
      <w:r w:rsidR="00F57CF8" w:rsidRPr="007D1428">
        <w:rPr>
          <w:rFonts w:ascii="Arial" w:hAnsi="Arial" w:cs="Arial"/>
          <w:color w:val="000000"/>
          <w:shd w:val="clear" w:color="auto" w:fill="FFFFFF"/>
        </w:rPr>
        <w:lastRenderedPageBreak/>
        <w:t>em espaço de planejamento, pactuação e cogestão solidária entre os gestores municipais</w:t>
      </w:r>
      <w:r w:rsidR="00F57CF8" w:rsidRPr="007D1428">
        <w:rPr>
          <w:rFonts w:ascii="Arial" w:hAnsi="Arial" w:cs="Arial"/>
          <w:color w:val="333333"/>
          <w:shd w:val="clear" w:color="auto" w:fill="FFFFFF"/>
        </w:rPr>
        <w:t xml:space="preserve"> </w:t>
      </w:r>
      <w:r w:rsidR="00F57CF8" w:rsidRPr="007D1428">
        <w:rPr>
          <w:rFonts w:ascii="Arial" w:hAnsi="Arial" w:cs="Arial"/>
          <w:color w:val="000000"/>
          <w:shd w:val="clear" w:color="auto" w:fill="FFFFFF"/>
        </w:rPr>
        <w:t>no âmbito desta regional, vinculada à Secretaria Estadual de Saúde para efeitos administrativos e operacionais, devendo observar as diretrizes da CIB;</w:t>
      </w:r>
    </w:p>
    <w:p w:rsidR="00B97ECD" w:rsidRPr="007D1428" w:rsidRDefault="00B97ECD" w:rsidP="002A5BE1">
      <w:pPr>
        <w:pStyle w:val="Corpodetexto"/>
        <w:spacing w:after="0" w:line="240" w:lineRule="auto"/>
        <w:jc w:val="center"/>
        <w:rPr>
          <w:rFonts w:ascii="Arial" w:hAnsi="Arial" w:cs="Arial"/>
          <w:b/>
        </w:rPr>
      </w:pPr>
    </w:p>
    <w:p w:rsidR="0056439B" w:rsidRPr="007D1428" w:rsidRDefault="0056439B" w:rsidP="002A5BE1">
      <w:pPr>
        <w:pStyle w:val="Corpodetexto"/>
        <w:spacing w:after="0" w:line="240" w:lineRule="auto"/>
        <w:jc w:val="center"/>
        <w:rPr>
          <w:rFonts w:ascii="Arial" w:hAnsi="Arial" w:cs="Arial"/>
          <w:b/>
        </w:rPr>
      </w:pPr>
    </w:p>
    <w:p w:rsidR="00C539F3" w:rsidRPr="007D1428" w:rsidRDefault="00C539F3" w:rsidP="002A5BE1">
      <w:pPr>
        <w:pStyle w:val="Corpodetexto"/>
        <w:spacing w:after="0" w:line="240" w:lineRule="auto"/>
        <w:jc w:val="both"/>
        <w:rPr>
          <w:rFonts w:ascii="Arial" w:hAnsi="Arial" w:cs="Arial"/>
          <w:b/>
          <w:u w:val="single"/>
        </w:rPr>
      </w:pPr>
      <w:r w:rsidRPr="007D1428">
        <w:rPr>
          <w:rFonts w:ascii="Arial" w:hAnsi="Arial" w:cs="Arial"/>
          <w:b/>
          <w:u w:val="single"/>
        </w:rPr>
        <w:t>DECRETA</w:t>
      </w:r>
    </w:p>
    <w:p w:rsidR="0056439B" w:rsidRPr="007D1428" w:rsidRDefault="0056439B" w:rsidP="002A5BE1">
      <w:pPr>
        <w:pStyle w:val="Corpodetexto"/>
        <w:spacing w:after="0" w:line="240" w:lineRule="auto"/>
        <w:jc w:val="both"/>
        <w:rPr>
          <w:rFonts w:ascii="Arial" w:hAnsi="Arial" w:cs="Arial"/>
          <w:u w:val="single"/>
        </w:rPr>
      </w:pPr>
    </w:p>
    <w:p w:rsidR="00C539F3" w:rsidRPr="007D1428" w:rsidRDefault="000D0D0F" w:rsidP="0056439B">
      <w:pPr>
        <w:pStyle w:val="Corpodetexto"/>
        <w:spacing w:after="0" w:line="240" w:lineRule="auto"/>
        <w:jc w:val="center"/>
        <w:rPr>
          <w:rFonts w:ascii="Arial" w:hAnsi="Arial" w:cs="Arial"/>
          <w:b/>
        </w:rPr>
      </w:pPr>
      <w:r w:rsidRPr="007D1428">
        <w:rPr>
          <w:rFonts w:ascii="Arial" w:hAnsi="Arial" w:cs="Arial"/>
          <w:b/>
        </w:rPr>
        <w:t xml:space="preserve">DA SUSPENSÃO DE </w:t>
      </w:r>
      <w:r w:rsidR="00BE69F3" w:rsidRPr="007D1428">
        <w:rPr>
          <w:rFonts w:ascii="Arial" w:hAnsi="Arial" w:cs="Arial"/>
          <w:b/>
        </w:rPr>
        <w:t>ATIVIDADES</w:t>
      </w:r>
    </w:p>
    <w:p w:rsidR="00EB13B9" w:rsidRPr="007D1428" w:rsidRDefault="00EB13B9" w:rsidP="002A5BE1">
      <w:pPr>
        <w:pStyle w:val="Corpodetexto"/>
        <w:spacing w:after="0" w:line="240" w:lineRule="auto"/>
        <w:jc w:val="both"/>
        <w:rPr>
          <w:rFonts w:ascii="Arial" w:hAnsi="Arial" w:cs="Arial"/>
          <w:b/>
        </w:rPr>
      </w:pPr>
    </w:p>
    <w:p w:rsidR="00BE69F3" w:rsidRPr="007D1428" w:rsidRDefault="009E1F08" w:rsidP="002A5BE1">
      <w:pPr>
        <w:pStyle w:val="Corpodetexto"/>
        <w:spacing w:after="0" w:line="240" w:lineRule="auto"/>
        <w:jc w:val="both"/>
        <w:rPr>
          <w:rFonts w:ascii="Arial" w:hAnsi="Arial" w:cs="Arial"/>
        </w:rPr>
      </w:pPr>
      <w:r w:rsidRPr="007D1428">
        <w:rPr>
          <w:rFonts w:ascii="Arial" w:hAnsi="Arial" w:cs="Arial"/>
          <w:b/>
        </w:rPr>
        <w:t xml:space="preserve">  </w:t>
      </w:r>
      <w:r w:rsidRPr="007D1428">
        <w:rPr>
          <w:rFonts w:ascii="Arial" w:hAnsi="Arial" w:cs="Arial"/>
          <w:b/>
        </w:rPr>
        <w:tab/>
      </w:r>
      <w:r w:rsidR="00BE69F3" w:rsidRPr="007D1428">
        <w:rPr>
          <w:rFonts w:ascii="Arial" w:hAnsi="Arial" w:cs="Arial"/>
          <w:b/>
        </w:rPr>
        <w:t xml:space="preserve">Art. 1º. </w:t>
      </w:r>
      <w:r w:rsidR="00BE69F3" w:rsidRPr="007D1428">
        <w:rPr>
          <w:rFonts w:ascii="Arial" w:hAnsi="Arial" w:cs="Arial"/>
        </w:rPr>
        <w:t xml:space="preserve">Ficam suspensas, </w:t>
      </w:r>
      <w:r w:rsidR="00F57CF8" w:rsidRPr="007D1428">
        <w:rPr>
          <w:rFonts w:ascii="Arial" w:hAnsi="Arial" w:cs="Arial"/>
        </w:rPr>
        <w:t>até o dia 18 de agosto</w:t>
      </w:r>
      <w:r w:rsidR="007661A2" w:rsidRPr="007D1428">
        <w:rPr>
          <w:rFonts w:ascii="Arial" w:hAnsi="Arial" w:cs="Arial"/>
        </w:rPr>
        <w:t xml:space="preserve"> de 2020, </w:t>
      </w:r>
      <w:r w:rsidR="00BE69F3" w:rsidRPr="007D1428">
        <w:rPr>
          <w:rFonts w:ascii="Arial" w:hAnsi="Arial" w:cs="Arial"/>
        </w:rPr>
        <w:t>as seguintes atividades:</w:t>
      </w:r>
    </w:p>
    <w:p w:rsidR="00BE69F3" w:rsidRPr="007D1428" w:rsidRDefault="002A5BE1" w:rsidP="002A5BE1">
      <w:pPr>
        <w:pStyle w:val="Corpodetexto"/>
        <w:spacing w:after="0" w:line="240" w:lineRule="auto"/>
        <w:jc w:val="both"/>
        <w:rPr>
          <w:rFonts w:ascii="Arial" w:hAnsi="Arial" w:cs="Arial"/>
        </w:rPr>
      </w:pPr>
      <w:r w:rsidRPr="007D1428">
        <w:rPr>
          <w:rFonts w:ascii="Arial" w:hAnsi="Arial" w:cs="Arial"/>
          <w:b/>
        </w:rPr>
        <w:t xml:space="preserve"> </w:t>
      </w:r>
      <w:r w:rsidRPr="007D1428">
        <w:rPr>
          <w:rFonts w:ascii="Arial" w:hAnsi="Arial" w:cs="Arial"/>
          <w:b/>
        </w:rPr>
        <w:tab/>
      </w:r>
      <w:r w:rsidR="00BE69F3" w:rsidRPr="007D1428">
        <w:rPr>
          <w:rFonts w:ascii="Arial" w:hAnsi="Arial" w:cs="Arial"/>
          <w:b/>
        </w:rPr>
        <w:t>I</w:t>
      </w:r>
      <w:r w:rsidR="00583513" w:rsidRPr="007D1428">
        <w:rPr>
          <w:rFonts w:ascii="Arial" w:hAnsi="Arial" w:cs="Arial"/>
          <w:b/>
        </w:rPr>
        <w:t>-</w:t>
      </w:r>
      <w:r w:rsidR="0056439B" w:rsidRPr="007D1428">
        <w:rPr>
          <w:rFonts w:ascii="Arial" w:hAnsi="Arial" w:cs="Arial"/>
        </w:rPr>
        <w:t xml:space="preserve"> O</w:t>
      </w:r>
      <w:r w:rsidR="00BE69F3" w:rsidRPr="007D1428">
        <w:rPr>
          <w:rFonts w:ascii="Arial" w:hAnsi="Arial" w:cs="Arial"/>
        </w:rPr>
        <w:t xml:space="preserve"> calendário de eventos esportivos organizados pela Fundação Catarinense de Esporte (FESPORTE), bem como os eventos</w:t>
      </w:r>
      <w:r w:rsidR="00F57CF8" w:rsidRPr="007D1428">
        <w:rPr>
          <w:rFonts w:ascii="Arial" w:hAnsi="Arial" w:cs="Arial"/>
        </w:rPr>
        <w:t xml:space="preserve">, </w:t>
      </w:r>
      <w:r w:rsidR="00BE69F3" w:rsidRPr="007D1428">
        <w:rPr>
          <w:rFonts w:ascii="Arial" w:hAnsi="Arial" w:cs="Arial"/>
        </w:rPr>
        <w:t>competições esportivas e atividades coletivas</w:t>
      </w:r>
      <w:r w:rsidR="007661A2" w:rsidRPr="007D1428">
        <w:rPr>
          <w:rFonts w:ascii="Arial" w:hAnsi="Arial" w:cs="Arial"/>
        </w:rPr>
        <w:t xml:space="preserve"> da iniciativa pública e privada, </w:t>
      </w:r>
      <w:r w:rsidR="00BE69F3" w:rsidRPr="007D1428">
        <w:rPr>
          <w:rFonts w:ascii="Arial" w:hAnsi="Arial" w:cs="Arial"/>
        </w:rPr>
        <w:t>tais como: futebol, vôlei, bocha, sinuca, baralho, padel,</w:t>
      </w:r>
      <w:r w:rsidR="00F57CF8" w:rsidRPr="007D1428">
        <w:rPr>
          <w:rFonts w:ascii="Arial" w:hAnsi="Arial" w:cs="Arial"/>
        </w:rPr>
        <w:t xml:space="preserve"> bocha, sinuca, handebol, jiu-jitsu, boxe,</w:t>
      </w:r>
      <w:r w:rsidR="00BE69F3" w:rsidRPr="007D1428">
        <w:rPr>
          <w:rFonts w:ascii="Arial" w:hAnsi="Arial" w:cs="Arial"/>
        </w:rPr>
        <w:t xml:space="preserve"> basquete</w:t>
      </w:r>
      <w:r w:rsidR="00F57CF8" w:rsidRPr="007D1428">
        <w:rPr>
          <w:rFonts w:ascii="Arial" w:hAnsi="Arial" w:cs="Arial"/>
        </w:rPr>
        <w:t xml:space="preserve"> </w:t>
      </w:r>
      <w:r w:rsidR="00F03307" w:rsidRPr="007D1428">
        <w:rPr>
          <w:rFonts w:ascii="Arial" w:hAnsi="Arial" w:cs="Arial"/>
        </w:rPr>
        <w:t>e outras;</w:t>
      </w:r>
    </w:p>
    <w:p w:rsidR="007527BE" w:rsidRPr="007D1428" w:rsidRDefault="002A5BE1" w:rsidP="002A5BE1">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b/>
          <w:color w:val="000000"/>
        </w:rPr>
        <w:t xml:space="preserve"> </w:t>
      </w:r>
      <w:r w:rsidRPr="007D1428">
        <w:rPr>
          <w:rFonts w:ascii="Arial" w:eastAsia="Calibri" w:hAnsi="Arial" w:cs="Arial"/>
          <w:b/>
          <w:color w:val="000000"/>
        </w:rPr>
        <w:tab/>
      </w:r>
      <w:r w:rsidR="007527BE" w:rsidRPr="007D1428">
        <w:rPr>
          <w:rFonts w:ascii="Arial" w:eastAsia="Calibri" w:hAnsi="Arial" w:cs="Arial"/>
          <w:b/>
          <w:color w:val="000000"/>
        </w:rPr>
        <w:t xml:space="preserve">II - </w:t>
      </w:r>
      <w:r w:rsidR="0056439B" w:rsidRPr="007D1428">
        <w:rPr>
          <w:rFonts w:ascii="Arial" w:eastAsia="Calibri" w:hAnsi="Arial" w:cs="Arial"/>
          <w:color w:val="000000"/>
        </w:rPr>
        <w:t>A</w:t>
      </w:r>
      <w:r w:rsidR="007527BE" w:rsidRPr="007D1428">
        <w:rPr>
          <w:rFonts w:ascii="Arial" w:eastAsia="Calibri" w:hAnsi="Arial" w:cs="Arial"/>
          <w:color w:val="000000"/>
        </w:rPr>
        <w:t>ulas de cursos técnicos e ensino superior presencia</w:t>
      </w:r>
      <w:r w:rsidR="0056439B" w:rsidRPr="007D1428">
        <w:rPr>
          <w:rFonts w:ascii="Arial" w:eastAsia="Calibri" w:hAnsi="Arial" w:cs="Arial"/>
          <w:color w:val="000000"/>
        </w:rPr>
        <w:t>i</w:t>
      </w:r>
      <w:r w:rsidR="007527BE" w:rsidRPr="007D1428">
        <w:rPr>
          <w:rFonts w:ascii="Arial" w:eastAsia="Calibri" w:hAnsi="Arial" w:cs="Arial"/>
          <w:color w:val="000000"/>
        </w:rPr>
        <w:t xml:space="preserve">s, incluindo estágios curriculares e aulas em laboratórios </w:t>
      </w:r>
      <w:r w:rsidR="000F7690">
        <w:rPr>
          <w:rFonts w:ascii="Arial" w:eastAsia="Calibri" w:hAnsi="Arial" w:cs="Arial"/>
          <w:color w:val="000000"/>
        </w:rPr>
        <w:t xml:space="preserve">seguirão as determinações da </w:t>
      </w:r>
      <w:r w:rsidR="007527BE" w:rsidRPr="007D1428">
        <w:rPr>
          <w:rFonts w:ascii="Arial" w:eastAsia="Calibri" w:hAnsi="Arial" w:cs="Arial"/>
          <w:color w:val="000000"/>
        </w:rPr>
        <w:t xml:space="preserve">Secretaria de Estado da Educação, Conselho Estadual de Educação </w:t>
      </w:r>
      <w:r w:rsidR="00F03307" w:rsidRPr="007D1428">
        <w:rPr>
          <w:rFonts w:ascii="Arial" w:eastAsia="Calibri" w:hAnsi="Arial" w:cs="Arial"/>
          <w:color w:val="000000"/>
        </w:rPr>
        <w:t>e Secretaria de Estado da Saúde;</w:t>
      </w:r>
    </w:p>
    <w:p w:rsidR="00BE69F3" w:rsidRPr="007D1428" w:rsidRDefault="002A5BE1" w:rsidP="002A5BE1">
      <w:pPr>
        <w:pStyle w:val="Corpodetexto"/>
        <w:spacing w:after="0" w:line="240" w:lineRule="auto"/>
        <w:jc w:val="both"/>
        <w:rPr>
          <w:rFonts w:ascii="Arial" w:hAnsi="Arial" w:cs="Arial"/>
        </w:rPr>
      </w:pPr>
      <w:r w:rsidRPr="007D1428">
        <w:rPr>
          <w:rFonts w:ascii="Arial" w:hAnsi="Arial" w:cs="Arial"/>
          <w:b/>
        </w:rPr>
        <w:t xml:space="preserve"> </w:t>
      </w:r>
      <w:r w:rsidRPr="007D1428">
        <w:rPr>
          <w:rFonts w:ascii="Arial" w:hAnsi="Arial" w:cs="Arial"/>
          <w:b/>
        </w:rPr>
        <w:tab/>
      </w:r>
      <w:r w:rsidR="00BB5004" w:rsidRPr="007D1428">
        <w:rPr>
          <w:rFonts w:ascii="Arial" w:hAnsi="Arial" w:cs="Arial"/>
          <w:b/>
        </w:rPr>
        <w:t>III</w:t>
      </w:r>
      <w:r w:rsidR="00BE69F3" w:rsidRPr="007D1428">
        <w:rPr>
          <w:rFonts w:ascii="Arial" w:hAnsi="Arial" w:cs="Arial"/>
          <w:b/>
        </w:rPr>
        <w:t xml:space="preserve"> –</w:t>
      </w:r>
      <w:r w:rsidR="0056439B" w:rsidRPr="007D1428">
        <w:rPr>
          <w:rFonts w:ascii="Arial" w:hAnsi="Arial" w:cs="Arial"/>
        </w:rPr>
        <w:t xml:space="preserve"> C</w:t>
      </w:r>
      <w:r w:rsidR="00BE69F3" w:rsidRPr="007D1428">
        <w:rPr>
          <w:rFonts w:ascii="Arial" w:hAnsi="Arial" w:cs="Arial"/>
        </w:rPr>
        <w:t xml:space="preserve">inemas, teatros, casas noturnas, museus, bem como a realização de eventos, shows, espetáculos que </w:t>
      </w:r>
      <w:r w:rsidR="00F03307" w:rsidRPr="007D1428">
        <w:rPr>
          <w:rFonts w:ascii="Arial" w:hAnsi="Arial" w:cs="Arial"/>
        </w:rPr>
        <w:t>impliquem em reunião de público;</w:t>
      </w:r>
    </w:p>
    <w:p w:rsidR="00F57CF8" w:rsidRPr="007D1428" w:rsidRDefault="002A5BE1" w:rsidP="002A5BE1">
      <w:pPr>
        <w:pStyle w:val="Corpodetexto"/>
        <w:spacing w:after="0" w:line="240" w:lineRule="auto"/>
        <w:jc w:val="both"/>
        <w:rPr>
          <w:rFonts w:ascii="Arial" w:hAnsi="Arial" w:cs="Arial"/>
        </w:rPr>
      </w:pPr>
      <w:r w:rsidRPr="007D1428">
        <w:rPr>
          <w:rFonts w:ascii="Arial" w:hAnsi="Arial" w:cs="Arial"/>
          <w:b/>
        </w:rPr>
        <w:t xml:space="preserve"> </w:t>
      </w:r>
      <w:r w:rsidRPr="007D1428">
        <w:rPr>
          <w:rFonts w:ascii="Arial" w:hAnsi="Arial" w:cs="Arial"/>
          <w:b/>
        </w:rPr>
        <w:tab/>
      </w:r>
      <w:r w:rsidR="007527BE" w:rsidRPr="007D1428">
        <w:rPr>
          <w:rFonts w:ascii="Arial" w:hAnsi="Arial" w:cs="Arial"/>
          <w:b/>
        </w:rPr>
        <w:t>IV</w:t>
      </w:r>
      <w:r w:rsidR="00F57CF8" w:rsidRPr="007D1428">
        <w:rPr>
          <w:rFonts w:ascii="Arial" w:hAnsi="Arial" w:cs="Arial"/>
          <w:b/>
        </w:rPr>
        <w:t xml:space="preserve"> – </w:t>
      </w:r>
      <w:r w:rsidR="0056439B" w:rsidRPr="007D1428">
        <w:rPr>
          <w:rFonts w:ascii="Arial" w:hAnsi="Arial" w:cs="Arial"/>
        </w:rPr>
        <w:t>R</w:t>
      </w:r>
      <w:r w:rsidR="00F57CF8" w:rsidRPr="007D1428">
        <w:rPr>
          <w:rFonts w:ascii="Arial" w:hAnsi="Arial" w:cs="Arial"/>
        </w:rPr>
        <w:t>euniões p</w:t>
      </w:r>
      <w:r w:rsidR="0017302B" w:rsidRPr="007D1428">
        <w:rPr>
          <w:rFonts w:ascii="Arial" w:hAnsi="Arial" w:cs="Arial"/>
        </w:rPr>
        <w:t>r</w:t>
      </w:r>
      <w:r w:rsidR="00F57CF8" w:rsidRPr="007D1428">
        <w:rPr>
          <w:rFonts w:ascii="Arial" w:hAnsi="Arial" w:cs="Arial"/>
        </w:rPr>
        <w:t xml:space="preserve">esenciais, devendo ser adotados meios alternativos como </w:t>
      </w:r>
      <w:r w:rsidR="00583513" w:rsidRPr="007D1428">
        <w:rPr>
          <w:rFonts w:ascii="Arial" w:hAnsi="Arial" w:cs="Arial"/>
        </w:rPr>
        <w:t>videoconferência</w:t>
      </w:r>
      <w:r w:rsidR="00F03307" w:rsidRPr="007D1428">
        <w:rPr>
          <w:rFonts w:ascii="Arial" w:hAnsi="Arial" w:cs="Arial"/>
        </w:rPr>
        <w:t>.</w:t>
      </w:r>
    </w:p>
    <w:p w:rsidR="00EB13B9" w:rsidRPr="007D1428" w:rsidRDefault="00EB13B9" w:rsidP="002A5BE1">
      <w:pPr>
        <w:pStyle w:val="Corpodetexto"/>
        <w:spacing w:after="0" w:line="240" w:lineRule="auto"/>
        <w:jc w:val="both"/>
        <w:rPr>
          <w:rFonts w:ascii="Arial" w:hAnsi="Arial" w:cs="Arial"/>
        </w:rPr>
      </w:pPr>
    </w:p>
    <w:p w:rsidR="0017302B" w:rsidRPr="007D1428" w:rsidRDefault="002A5BE1" w:rsidP="002A5BE1">
      <w:pPr>
        <w:pStyle w:val="Corpodetexto"/>
        <w:spacing w:after="0" w:line="240" w:lineRule="auto"/>
        <w:rPr>
          <w:rFonts w:ascii="Arial" w:hAnsi="Arial" w:cs="Arial"/>
        </w:rPr>
      </w:pPr>
      <w:r w:rsidRPr="007D1428">
        <w:rPr>
          <w:rFonts w:ascii="Arial" w:hAnsi="Arial" w:cs="Arial"/>
          <w:b/>
        </w:rPr>
        <w:t xml:space="preserve"> </w:t>
      </w:r>
      <w:r w:rsidRPr="007D1428">
        <w:rPr>
          <w:rFonts w:ascii="Arial" w:hAnsi="Arial" w:cs="Arial"/>
          <w:b/>
        </w:rPr>
        <w:tab/>
      </w:r>
      <w:r w:rsidR="009D6656" w:rsidRPr="007D1428">
        <w:rPr>
          <w:rFonts w:ascii="Arial" w:hAnsi="Arial" w:cs="Arial"/>
          <w:b/>
        </w:rPr>
        <w:t xml:space="preserve">Art. 2º. </w:t>
      </w:r>
      <w:r w:rsidR="0017302B" w:rsidRPr="007D1428">
        <w:rPr>
          <w:rFonts w:ascii="Arial" w:hAnsi="Arial" w:cs="Arial"/>
        </w:rPr>
        <w:t>Ficam proibidas:</w:t>
      </w:r>
    </w:p>
    <w:p w:rsidR="00BE69F3" w:rsidRPr="007D1428" w:rsidRDefault="002A5BE1" w:rsidP="002A5BE1">
      <w:pPr>
        <w:pStyle w:val="Corpodetexto"/>
        <w:spacing w:after="0" w:line="240" w:lineRule="auto"/>
        <w:rPr>
          <w:rFonts w:ascii="Arial" w:hAnsi="Arial" w:cs="Arial"/>
        </w:rPr>
      </w:pPr>
      <w:r w:rsidRPr="007D1428">
        <w:rPr>
          <w:rFonts w:ascii="Arial" w:hAnsi="Arial" w:cs="Arial"/>
          <w:b/>
        </w:rPr>
        <w:t xml:space="preserve"> </w:t>
      </w:r>
      <w:r w:rsidRPr="007D1428">
        <w:rPr>
          <w:rFonts w:ascii="Arial" w:hAnsi="Arial" w:cs="Arial"/>
          <w:b/>
        </w:rPr>
        <w:tab/>
      </w:r>
      <w:r w:rsidR="0017302B" w:rsidRPr="007D1428">
        <w:rPr>
          <w:rFonts w:ascii="Arial" w:hAnsi="Arial" w:cs="Arial"/>
          <w:b/>
        </w:rPr>
        <w:t xml:space="preserve">I </w:t>
      </w:r>
      <w:r w:rsidR="0017302B" w:rsidRPr="007D1428">
        <w:rPr>
          <w:rFonts w:ascii="Arial" w:hAnsi="Arial" w:cs="Arial"/>
        </w:rPr>
        <w:t xml:space="preserve">- </w:t>
      </w:r>
      <w:r w:rsidR="0056439B" w:rsidRPr="007D1428">
        <w:rPr>
          <w:rFonts w:ascii="Arial" w:hAnsi="Arial" w:cs="Arial"/>
        </w:rPr>
        <w:t>A</w:t>
      </w:r>
      <w:r w:rsidR="009D6656" w:rsidRPr="007D1428">
        <w:rPr>
          <w:rFonts w:ascii="Arial" w:hAnsi="Arial" w:cs="Arial"/>
        </w:rPr>
        <w:t xml:space="preserve"> realização de fest</w:t>
      </w:r>
      <w:r w:rsidR="00F03307" w:rsidRPr="007D1428">
        <w:rPr>
          <w:rFonts w:ascii="Arial" w:hAnsi="Arial" w:cs="Arial"/>
        </w:rPr>
        <w:t>as particulares em residências;</w:t>
      </w:r>
    </w:p>
    <w:p w:rsidR="0017302B" w:rsidRPr="007D1428" w:rsidRDefault="002A5BE1" w:rsidP="002A5BE1">
      <w:pPr>
        <w:pStyle w:val="Corpodetexto"/>
        <w:spacing w:after="0" w:line="240" w:lineRule="auto"/>
        <w:rPr>
          <w:rFonts w:ascii="Arial" w:hAnsi="Arial" w:cs="Arial"/>
        </w:rPr>
      </w:pPr>
      <w:r w:rsidRPr="007D1428">
        <w:rPr>
          <w:rFonts w:ascii="Arial" w:hAnsi="Arial" w:cs="Arial"/>
          <w:b/>
        </w:rPr>
        <w:t xml:space="preserve"> </w:t>
      </w:r>
      <w:r w:rsidRPr="007D1428">
        <w:rPr>
          <w:rFonts w:ascii="Arial" w:hAnsi="Arial" w:cs="Arial"/>
          <w:b/>
        </w:rPr>
        <w:tab/>
      </w:r>
      <w:r w:rsidR="0017302B" w:rsidRPr="007D1428">
        <w:rPr>
          <w:rFonts w:ascii="Arial" w:hAnsi="Arial" w:cs="Arial"/>
          <w:b/>
        </w:rPr>
        <w:t xml:space="preserve">II – </w:t>
      </w:r>
      <w:r w:rsidR="0056439B" w:rsidRPr="007D1428">
        <w:rPr>
          <w:rFonts w:ascii="Arial" w:hAnsi="Arial" w:cs="Arial"/>
        </w:rPr>
        <w:t>A</w:t>
      </w:r>
      <w:r w:rsidR="0017302B" w:rsidRPr="007D1428">
        <w:rPr>
          <w:rFonts w:ascii="Arial" w:hAnsi="Arial" w:cs="Arial"/>
        </w:rPr>
        <w:t xml:space="preserve"> concentração e permanência de pessoas em espaços públicos de uso coletivo como parques e praças.</w:t>
      </w:r>
    </w:p>
    <w:p w:rsidR="009D6656" w:rsidRPr="007D1428" w:rsidRDefault="009D6656" w:rsidP="002A5BE1">
      <w:pPr>
        <w:jc w:val="center"/>
        <w:rPr>
          <w:rFonts w:ascii="Arial" w:hAnsi="Arial" w:cs="Arial"/>
          <w:b/>
          <w:bCs/>
        </w:rPr>
      </w:pPr>
    </w:p>
    <w:p w:rsidR="007729F1" w:rsidRPr="007D1428" w:rsidRDefault="00C539F3" w:rsidP="002A5BE1">
      <w:pPr>
        <w:jc w:val="center"/>
        <w:rPr>
          <w:rFonts w:ascii="Arial" w:hAnsi="Arial" w:cs="Arial"/>
          <w:b/>
          <w:bCs/>
        </w:rPr>
      </w:pPr>
      <w:r w:rsidRPr="007D1428">
        <w:rPr>
          <w:rFonts w:ascii="Arial" w:hAnsi="Arial" w:cs="Arial"/>
          <w:b/>
          <w:bCs/>
        </w:rPr>
        <w:t>D</w:t>
      </w:r>
      <w:r w:rsidR="00475CFF" w:rsidRPr="007D1428">
        <w:rPr>
          <w:rFonts w:ascii="Arial" w:hAnsi="Arial" w:cs="Arial"/>
          <w:b/>
          <w:bCs/>
        </w:rPr>
        <w:t>A ADOÇÃO DE MEDIDAS SANITÁRIAS PREVENTIVAS</w:t>
      </w:r>
      <w:r w:rsidR="007729F1" w:rsidRPr="007D1428">
        <w:rPr>
          <w:rFonts w:ascii="Arial" w:hAnsi="Arial" w:cs="Arial"/>
          <w:b/>
          <w:bCs/>
        </w:rPr>
        <w:t xml:space="preserve"> </w:t>
      </w:r>
    </w:p>
    <w:p w:rsidR="00C539F3" w:rsidRPr="007D1428" w:rsidRDefault="007729F1" w:rsidP="002A5BE1">
      <w:pPr>
        <w:jc w:val="center"/>
        <w:rPr>
          <w:rFonts w:ascii="Arial" w:hAnsi="Arial" w:cs="Arial"/>
        </w:rPr>
      </w:pPr>
      <w:r w:rsidRPr="007D1428">
        <w:rPr>
          <w:rFonts w:ascii="Arial" w:hAnsi="Arial" w:cs="Arial"/>
          <w:b/>
          <w:bCs/>
        </w:rPr>
        <w:t>NOS ESTABELECIMENTOS COMERCIAIS E SERVIÇOS QUE ESPECIFICA</w:t>
      </w:r>
    </w:p>
    <w:p w:rsidR="00C539F3" w:rsidRPr="007D1428" w:rsidRDefault="00C539F3" w:rsidP="002A5BE1">
      <w:pPr>
        <w:jc w:val="both"/>
        <w:rPr>
          <w:rFonts w:ascii="Arial" w:hAnsi="Arial" w:cs="Arial"/>
        </w:rPr>
      </w:pPr>
    </w:p>
    <w:p w:rsidR="0017302B" w:rsidRPr="007D1428" w:rsidRDefault="002A5BE1" w:rsidP="002A5BE1">
      <w:pPr>
        <w:widowControl w:val="0"/>
        <w:tabs>
          <w:tab w:val="left" w:pos="834"/>
        </w:tabs>
        <w:autoSpaceDE w:val="0"/>
        <w:autoSpaceDN w:val="0"/>
        <w:ind w:right="108"/>
        <w:jc w:val="both"/>
        <w:rPr>
          <w:rFonts w:ascii="Arial" w:eastAsia="Calibri" w:hAnsi="Arial" w:cs="Arial"/>
        </w:rPr>
      </w:pPr>
      <w:r w:rsidRPr="007D1428">
        <w:rPr>
          <w:rFonts w:ascii="Arial" w:hAnsi="Arial" w:cs="Arial"/>
          <w:b/>
          <w:bCs/>
        </w:rPr>
        <w:t xml:space="preserve"> </w:t>
      </w:r>
      <w:r w:rsidRPr="007D1428">
        <w:rPr>
          <w:rFonts w:ascii="Arial" w:hAnsi="Arial" w:cs="Arial"/>
          <w:b/>
          <w:bCs/>
        </w:rPr>
        <w:tab/>
      </w:r>
      <w:r w:rsidR="009D6656" w:rsidRPr="007D1428">
        <w:rPr>
          <w:rFonts w:ascii="Arial" w:hAnsi="Arial" w:cs="Arial"/>
          <w:b/>
          <w:bCs/>
        </w:rPr>
        <w:t>Art. 3</w:t>
      </w:r>
      <w:r w:rsidR="00C539F3" w:rsidRPr="007D1428">
        <w:rPr>
          <w:rFonts w:ascii="Arial" w:hAnsi="Arial" w:cs="Arial"/>
          <w:b/>
          <w:bCs/>
        </w:rPr>
        <w:t>º</w:t>
      </w:r>
      <w:r w:rsidR="00C539F3" w:rsidRPr="007D1428">
        <w:rPr>
          <w:rFonts w:ascii="Arial" w:hAnsi="Arial" w:cs="Arial"/>
        </w:rPr>
        <w:t xml:space="preserve"> </w:t>
      </w:r>
      <w:r w:rsidR="0017302B" w:rsidRPr="007D1428">
        <w:rPr>
          <w:rFonts w:ascii="Arial" w:hAnsi="Arial" w:cs="Arial"/>
        </w:rPr>
        <w:t>O</w:t>
      </w:r>
      <w:r w:rsidR="0017302B" w:rsidRPr="007D1428">
        <w:rPr>
          <w:rFonts w:ascii="Arial" w:eastAsia="Calibri" w:hAnsi="Arial" w:cs="Arial"/>
        </w:rPr>
        <w:t xml:space="preserve"> funcionamento dos estabelecimentos abaixo elencados, até o dia 18 de agosto de 2020, fica condicionado a observância dos seguintes procedimentos:</w:t>
      </w:r>
    </w:p>
    <w:p w:rsidR="009E1F08" w:rsidRPr="007D1428" w:rsidRDefault="009E1F08" w:rsidP="002A5BE1">
      <w:pPr>
        <w:widowControl w:val="0"/>
        <w:tabs>
          <w:tab w:val="left" w:pos="834"/>
        </w:tabs>
        <w:autoSpaceDE w:val="0"/>
        <w:autoSpaceDN w:val="0"/>
        <w:ind w:right="108"/>
        <w:jc w:val="both"/>
        <w:rPr>
          <w:rFonts w:ascii="Arial" w:eastAsia="Calibri" w:hAnsi="Arial" w:cs="Arial"/>
        </w:rPr>
      </w:pPr>
    </w:p>
    <w:p w:rsidR="0017302B" w:rsidRPr="007D1428" w:rsidRDefault="002A5BE1" w:rsidP="002A5BE1">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 xml:space="preserve">I – </w:t>
      </w:r>
      <w:r w:rsidR="001D6F4A" w:rsidRPr="007D1428">
        <w:rPr>
          <w:rFonts w:ascii="Arial" w:eastAsia="Calibri" w:hAnsi="Arial" w:cs="Arial"/>
          <w:b/>
        </w:rPr>
        <w:t>Q</w:t>
      </w:r>
      <w:r w:rsidR="0017302B" w:rsidRPr="007D1428">
        <w:rPr>
          <w:rFonts w:ascii="Arial" w:eastAsia="Calibri" w:hAnsi="Arial" w:cs="Arial"/>
          <w:b/>
        </w:rPr>
        <w:t xml:space="preserve">uanto a lanchonetes, padarias, confeitarias, </w:t>
      </w:r>
      <w:r w:rsidR="0017302B" w:rsidRPr="007D1428">
        <w:rPr>
          <w:rFonts w:ascii="Arial" w:eastAsia="Calibri" w:hAnsi="Arial" w:cs="Arial"/>
          <w:b/>
          <w:i/>
        </w:rPr>
        <w:t>food-trucks</w:t>
      </w:r>
      <w:r w:rsidR="0017302B" w:rsidRPr="007D1428">
        <w:rPr>
          <w:rFonts w:ascii="Arial" w:eastAsia="Calibri" w:hAnsi="Arial" w:cs="Arial"/>
          <w:b/>
        </w:rPr>
        <w:t xml:space="preserve"> ambulantes, bares, </w:t>
      </w:r>
      <w:r w:rsidR="0017302B" w:rsidRPr="007D1428">
        <w:rPr>
          <w:rFonts w:ascii="Arial" w:eastAsia="Calibri" w:hAnsi="Arial" w:cs="Arial"/>
          <w:b/>
          <w:i/>
        </w:rPr>
        <w:t>pub</w:t>
      </w:r>
      <w:r w:rsidR="0017302B" w:rsidRPr="007D1428">
        <w:rPr>
          <w:rFonts w:ascii="Arial" w:eastAsia="Calibri" w:hAnsi="Arial" w:cs="Arial"/>
          <w:b/>
        </w:rPr>
        <w:t>´s, conveniências (em postos de gasolina ou não), tabacarias, similares:</w:t>
      </w:r>
    </w:p>
    <w:p w:rsidR="0017302B" w:rsidRPr="007D1428" w:rsidRDefault="001D6F4A" w:rsidP="001D6F4A">
      <w:pPr>
        <w:pStyle w:val="PargrafodaLista"/>
        <w:widowControl w:val="0"/>
        <w:tabs>
          <w:tab w:val="left" w:pos="834"/>
        </w:tabs>
        <w:autoSpaceDE w:val="0"/>
        <w:autoSpaceDN w:val="0"/>
        <w:spacing w:after="0" w:line="240" w:lineRule="auto"/>
        <w:ind w:left="0" w:right="108"/>
        <w:jc w:val="both"/>
        <w:rPr>
          <w:rFonts w:ascii="Arial" w:hAnsi="Arial" w:cs="Arial"/>
          <w:sz w:val="24"/>
          <w:szCs w:val="24"/>
        </w:rPr>
      </w:pPr>
      <w:r w:rsidRPr="007D1428">
        <w:rPr>
          <w:rFonts w:ascii="Arial" w:hAnsi="Arial" w:cs="Arial"/>
          <w:sz w:val="24"/>
          <w:szCs w:val="24"/>
        </w:rPr>
        <w:t xml:space="preserve"> </w:t>
      </w:r>
      <w:r w:rsidRPr="007D1428">
        <w:rPr>
          <w:rFonts w:ascii="Arial" w:hAnsi="Arial" w:cs="Arial"/>
          <w:sz w:val="24"/>
          <w:szCs w:val="24"/>
        </w:rPr>
        <w:tab/>
        <w:t xml:space="preserve">a) </w:t>
      </w:r>
      <w:r w:rsidR="0017302B" w:rsidRPr="007D1428">
        <w:rPr>
          <w:rFonts w:ascii="Arial" w:hAnsi="Arial" w:cs="Arial"/>
          <w:sz w:val="24"/>
          <w:szCs w:val="24"/>
        </w:rPr>
        <w:t>Horário de funcionamento até às 22h</w:t>
      </w:r>
      <w:r w:rsidR="0061605D" w:rsidRPr="007D1428">
        <w:rPr>
          <w:rFonts w:ascii="Arial" w:hAnsi="Arial" w:cs="Arial"/>
          <w:sz w:val="24"/>
          <w:szCs w:val="24"/>
        </w:rPr>
        <w:t>, permitindo-se a permanência até as 22h 30min das pessoas que adentraram no estabelecimento</w:t>
      </w:r>
      <w:r w:rsidR="0017302B" w:rsidRPr="007D1428">
        <w:rPr>
          <w:rFonts w:ascii="Arial" w:hAnsi="Arial" w:cs="Arial"/>
          <w:sz w:val="24"/>
          <w:szCs w:val="24"/>
        </w:rPr>
        <w:t xml:space="preserve"> e após, somente para atendimentos delivery e/ou entrega no balcão, desde que, observadas as seguintes diretrizes sanitárias:</w:t>
      </w:r>
    </w:p>
    <w:p w:rsidR="001D6F4A" w:rsidRPr="007D1428" w:rsidRDefault="001D6F4A" w:rsidP="001D6F4A">
      <w:pPr>
        <w:pStyle w:val="PargrafodaLista"/>
        <w:widowControl w:val="0"/>
        <w:tabs>
          <w:tab w:val="left" w:pos="834"/>
        </w:tabs>
        <w:autoSpaceDE w:val="0"/>
        <w:autoSpaceDN w:val="0"/>
        <w:spacing w:after="0" w:line="240" w:lineRule="auto"/>
        <w:ind w:left="0" w:right="108"/>
        <w:jc w:val="both"/>
        <w:rPr>
          <w:rFonts w:ascii="Arial" w:hAnsi="Arial" w:cs="Arial"/>
          <w:sz w:val="24"/>
          <w:szCs w:val="24"/>
        </w:rPr>
      </w:pPr>
      <w:r w:rsidRPr="007D1428">
        <w:rPr>
          <w:rFonts w:ascii="Arial" w:hAnsi="Arial" w:cs="Arial"/>
          <w:color w:val="FF0000"/>
          <w:sz w:val="24"/>
          <w:szCs w:val="24"/>
        </w:rPr>
        <w:t xml:space="preserve"> </w:t>
      </w:r>
      <w:r w:rsidRPr="007D1428">
        <w:rPr>
          <w:rFonts w:ascii="Arial" w:hAnsi="Arial" w:cs="Arial"/>
          <w:color w:val="FF0000"/>
          <w:sz w:val="24"/>
          <w:szCs w:val="24"/>
        </w:rPr>
        <w:tab/>
      </w:r>
      <w:r w:rsidRPr="007D1428">
        <w:rPr>
          <w:rFonts w:ascii="Arial" w:hAnsi="Arial" w:cs="Arial"/>
          <w:sz w:val="24"/>
          <w:szCs w:val="24"/>
        </w:rPr>
        <w:t xml:space="preserve">a.1) </w:t>
      </w:r>
      <w:r w:rsidR="0017302B" w:rsidRPr="007D1428">
        <w:rPr>
          <w:rFonts w:ascii="Arial" w:hAnsi="Arial" w:cs="Arial"/>
          <w:sz w:val="24"/>
          <w:szCs w:val="24"/>
        </w:rPr>
        <w:t>Após as 22h</w:t>
      </w:r>
      <w:r w:rsidR="00503792" w:rsidRPr="007D1428">
        <w:rPr>
          <w:rFonts w:ascii="Arial" w:hAnsi="Arial" w:cs="Arial"/>
          <w:color w:val="FF0000"/>
          <w:sz w:val="24"/>
          <w:szCs w:val="24"/>
        </w:rPr>
        <w:t xml:space="preserve"> </w:t>
      </w:r>
      <w:r w:rsidR="00E77A7A" w:rsidRPr="007D1428">
        <w:rPr>
          <w:rFonts w:ascii="Arial" w:hAnsi="Arial" w:cs="Arial"/>
          <w:sz w:val="24"/>
          <w:szCs w:val="24"/>
        </w:rPr>
        <w:t>proibição</w:t>
      </w:r>
      <w:r w:rsidR="0017302B" w:rsidRPr="007D1428">
        <w:rPr>
          <w:rFonts w:ascii="Arial" w:hAnsi="Arial" w:cs="Arial"/>
          <w:sz w:val="24"/>
          <w:szCs w:val="24"/>
        </w:rPr>
        <w:t xml:space="preserve"> ao consumo de bebidas </w:t>
      </w:r>
      <w:r w:rsidRPr="007D1428">
        <w:rPr>
          <w:rFonts w:ascii="Arial" w:hAnsi="Arial" w:cs="Arial"/>
          <w:sz w:val="24"/>
          <w:szCs w:val="24"/>
        </w:rPr>
        <w:t>alcoólicas</w:t>
      </w:r>
      <w:r w:rsidR="0017302B" w:rsidRPr="007D1428">
        <w:rPr>
          <w:rFonts w:ascii="Arial" w:hAnsi="Arial" w:cs="Arial"/>
          <w:sz w:val="24"/>
          <w:szCs w:val="24"/>
        </w:rPr>
        <w:t xml:space="preserve"> no local;</w:t>
      </w:r>
    </w:p>
    <w:p w:rsidR="0017302B" w:rsidRPr="007D1428" w:rsidRDefault="001D6F4A" w:rsidP="001D6F4A">
      <w:pPr>
        <w:pStyle w:val="PargrafodaLista"/>
        <w:widowControl w:val="0"/>
        <w:tabs>
          <w:tab w:val="left" w:pos="834"/>
        </w:tabs>
        <w:autoSpaceDE w:val="0"/>
        <w:autoSpaceDN w:val="0"/>
        <w:spacing w:after="0" w:line="240" w:lineRule="auto"/>
        <w:ind w:left="0" w:right="108"/>
        <w:jc w:val="both"/>
        <w:rPr>
          <w:rFonts w:ascii="Arial" w:hAnsi="Arial" w:cs="Arial"/>
          <w:sz w:val="24"/>
          <w:szCs w:val="24"/>
        </w:rPr>
      </w:pPr>
      <w:r w:rsidRPr="007D1428">
        <w:rPr>
          <w:rFonts w:ascii="Arial" w:hAnsi="Arial" w:cs="Arial"/>
          <w:sz w:val="24"/>
          <w:szCs w:val="24"/>
        </w:rPr>
        <w:t xml:space="preserve"> </w:t>
      </w:r>
      <w:r w:rsidRPr="007D1428">
        <w:rPr>
          <w:rFonts w:ascii="Arial" w:hAnsi="Arial" w:cs="Arial"/>
          <w:sz w:val="24"/>
          <w:szCs w:val="24"/>
        </w:rPr>
        <w:tab/>
        <w:t xml:space="preserve">a.2) </w:t>
      </w:r>
      <w:r w:rsidR="001E083E" w:rsidRPr="007D1428">
        <w:rPr>
          <w:rFonts w:ascii="Arial" w:hAnsi="Arial" w:cs="Arial"/>
          <w:color w:val="000000"/>
          <w:sz w:val="24"/>
          <w:szCs w:val="24"/>
        </w:rPr>
        <w:t xml:space="preserve">Proibição </w:t>
      </w:r>
      <w:r w:rsidR="0017302B" w:rsidRPr="007D1428">
        <w:rPr>
          <w:rFonts w:ascii="Arial" w:hAnsi="Arial" w:cs="Arial"/>
          <w:color w:val="000000"/>
          <w:sz w:val="24"/>
          <w:szCs w:val="24"/>
        </w:rPr>
        <w:t xml:space="preserve">de acesso de crianças menores de 12 </w:t>
      </w:r>
      <w:r w:rsidR="00CD4C14" w:rsidRPr="007D1428">
        <w:rPr>
          <w:rFonts w:ascii="Arial" w:hAnsi="Arial" w:cs="Arial"/>
          <w:color w:val="000000"/>
          <w:sz w:val="24"/>
          <w:szCs w:val="24"/>
        </w:rPr>
        <w:t>anos e</w:t>
      </w:r>
      <w:r w:rsidR="001E083E" w:rsidRPr="007D1428">
        <w:rPr>
          <w:rFonts w:ascii="Arial" w:hAnsi="Arial" w:cs="Arial"/>
          <w:color w:val="000000"/>
          <w:sz w:val="24"/>
          <w:szCs w:val="24"/>
        </w:rPr>
        <w:t>, recomendando-se que</w:t>
      </w:r>
      <w:r w:rsidR="00CD4C14" w:rsidRPr="007D1428">
        <w:rPr>
          <w:rFonts w:ascii="Arial" w:hAnsi="Arial" w:cs="Arial"/>
          <w:color w:val="000000"/>
          <w:sz w:val="24"/>
          <w:szCs w:val="24"/>
        </w:rPr>
        <w:t xml:space="preserve"> pessoas acima de 60 anos</w:t>
      </w:r>
      <w:r w:rsidR="001E083E" w:rsidRPr="007D1428">
        <w:rPr>
          <w:rFonts w:ascii="Arial" w:hAnsi="Arial" w:cs="Arial"/>
          <w:color w:val="000000"/>
          <w:sz w:val="24"/>
          <w:szCs w:val="24"/>
        </w:rPr>
        <w:t xml:space="preserve"> e portadores de comorbidades </w:t>
      </w:r>
      <w:r w:rsidR="001E083E" w:rsidRPr="007D1428">
        <w:rPr>
          <w:rFonts w:ascii="Arial" w:hAnsi="Arial" w:cs="Arial"/>
          <w:color w:val="000000"/>
          <w:sz w:val="24"/>
          <w:szCs w:val="24"/>
        </w:rPr>
        <w:lastRenderedPageBreak/>
        <w:t>não frequentem tais locais;</w:t>
      </w:r>
    </w:p>
    <w:p w:rsidR="001D6F4A" w:rsidRPr="007D1428" w:rsidRDefault="001D6F4A" w:rsidP="001D6F4A">
      <w:pPr>
        <w:widowControl w:val="0"/>
        <w:tabs>
          <w:tab w:val="left" w:pos="834"/>
        </w:tabs>
        <w:autoSpaceDE w:val="0"/>
        <w:autoSpaceDN w:val="0"/>
        <w:ind w:right="108"/>
        <w:jc w:val="both"/>
        <w:rPr>
          <w:rFonts w:ascii="Arial" w:hAnsi="Arial" w:cs="Arial"/>
        </w:rPr>
      </w:pPr>
      <w:r w:rsidRPr="007D1428">
        <w:rPr>
          <w:rFonts w:ascii="Arial" w:eastAsia="Calibri" w:hAnsi="Arial" w:cs="Arial"/>
        </w:rPr>
        <w:t xml:space="preserve"> </w:t>
      </w:r>
      <w:r w:rsidRPr="007D1428">
        <w:rPr>
          <w:rFonts w:ascii="Arial" w:eastAsia="Calibri" w:hAnsi="Arial" w:cs="Arial"/>
        </w:rPr>
        <w:tab/>
        <w:t>a.3</w:t>
      </w:r>
      <w:r w:rsidR="0017302B" w:rsidRPr="007D1428">
        <w:rPr>
          <w:rFonts w:ascii="Arial" w:eastAsia="Calibri" w:hAnsi="Arial" w:cs="Arial"/>
        </w:rPr>
        <w:t>)</w:t>
      </w:r>
      <w:r w:rsidR="0017302B" w:rsidRPr="007D1428">
        <w:rPr>
          <w:rFonts w:ascii="Arial" w:hAnsi="Arial" w:cs="Arial"/>
        </w:rPr>
        <w:t xml:space="preserve"> Deve ser garantido o distanciamento de 1,5 metros (um metro e meio) entre os clientes;</w:t>
      </w:r>
    </w:p>
    <w:p w:rsidR="00CD4C14" w:rsidRPr="007D1428" w:rsidRDefault="001D6F4A" w:rsidP="001D6F4A">
      <w:pPr>
        <w:widowControl w:val="0"/>
        <w:tabs>
          <w:tab w:val="left" w:pos="834"/>
        </w:tabs>
        <w:autoSpaceDE w:val="0"/>
        <w:autoSpaceDN w:val="0"/>
        <w:ind w:right="108"/>
        <w:jc w:val="both"/>
        <w:rPr>
          <w:rFonts w:ascii="Arial" w:hAnsi="Arial" w:cs="Arial"/>
        </w:rPr>
      </w:pPr>
      <w:r w:rsidRPr="007D1428">
        <w:rPr>
          <w:rFonts w:ascii="Arial" w:hAnsi="Arial" w:cs="Arial"/>
        </w:rPr>
        <w:t xml:space="preserve"> </w:t>
      </w:r>
      <w:r w:rsidRPr="007D1428">
        <w:rPr>
          <w:rFonts w:ascii="Arial" w:hAnsi="Arial" w:cs="Arial"/>
        </w:rPr>
        <w:tab/>
        <w:t xml:space="preserve">a.4) </w:t>
      </w:r>
      <w:r w:rsidR="00CD4C14" w:rsidRPr="007D1428">
        <w:rPr>
          <w:rFonts w:ascii="Arial" w:eastAsia="Calibri" w:hAnsi="Arial" w:cs="Arial"/>
        </w:rPr>
        <w:t>U</w:t>
      </w:r>
      <w:r w:rsidR="0017302B" w:rsidRPr="007D1428">
        <w:rPr>
          <w:rFonts w:ascii="Arial" w:eastAsia="Calibri" w:hAnsi="Arial" w:cs="Arial"/>
        </w:rPr>
        <w:t>so obrigatório da máscara, podendo retirá-la durante o</w:t>
      </w:r>
      <w:r w:rsidR="00CD4C14" w:rsidRPr="007D1428">
        <w:rPr>
          <w:rFonts w:ascii="Arial" w:eastAsia="Calibri" w:hAnsi="Arial" w:cs="Arial"/>
        </w:rPr>
        <w:t xml:space="preserve"> consumo de alimentos e bebidas;</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a.5) </w:t>
      </w:r>
      <w:r w:rsidR="0017302B" w:rsidRPr="007D1428">
        <w:rPr>
          <w:rFonts w:ascii="Arial" w:eastAsia="Calibri" w:hAnsi="Arial" w:cs="Arial"/>
        </w:rPr>
        <w:t>Os locais disponíveis para assento deverão estar sinalizados de forma adequada para fácil ident</w:t>
      </w:r>
      <w:r w:rsidR="00CD4C14" w:rsidRPr="007D1428">
        <w:rPr>
          <w:rFonts w:ascii="Arial" w:eastAsia="Calibri" w:hAnsi="Arial" w:cs="Arial"/>
        </w:rPr>
        <w:t>ificação por parte dos clientes;</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a.6) </w:t>
      </w:r>
      <w:r w:rsidR="00CD4C14" w:rsidRPr="007D1428">
        <w:rPr>
          <w:rFonts w:ascii="Arial" w:eastAsia="Calibri" w:hAnsi="Arial" w:cs="Arial"/>
        </w:rPr>
        <w:t>V</w:t>
      </w:r>
      <w:r w:rsidR="0017302B" w:rsidRPr="007D1428">
        <w:rPr>
          <w:rFonts w:ascii="Arial" w:eastAsia="Calibri" w:hAnsi="Arial" w:cs="Arial"/>
        </w:rPr>
        <w:t>edação a</w:t>
      </w:r>
      <w:r w:rsidR="00CD4C14" w:rsidRPr="007D1428">
        <w:rPr>
          <w:rFonts w:ascii="Arial" w:eastAsia="Calibri" w:hAnsi="Arial" w:cs="Arial"/>
        </w:rPr>
        <w:t xml:space="preserve"> apresentação de música ao vivo;</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a.7) </w:t>
      </w:r>
      <w:r w:rsidR="00CD4C14" w:rsidRPr="007D1428">
        <w:rPr>
          <w:rFonts w:ascii="Arial" w:eastAsia="Calibri" w:hAnsi="Arial" w:cs="Arial"/>
        </w:rPr>
        <w:t xml:space="preserve"> V</w:t>
      </w:r>
      <w:r w:rsidR="0017302B" w:rsidRPr="007D1428">
        <w:rPr>
          <w:rFonts w:ascii="Arial" w:eastAsia="Calibri" w:hAnsi="Arial" w:cs="Arial"/>
        </w:rPr>
        <w:t>edação a jogos eletrônicos, sinuca e jogos de</w:t>
      </w:r>
      <w:r w:rsidR="00CD4C14" w:rsidRPr="007D1428">
        <w:rPr>
          <w:rFonts w:ascii="Arial" w:eastAsia="Calibri" w:hAnsi="Arial" w:cs="Arial"/>
        </w:rPr>
        <w:t xml:space="preserve"> mesa (carta, tabuleiros, etc.);</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a.8) </w:t>
      </w:r>
      <w:r w:rsidR="0017302B" w:rsidRPr="007D1428">
        <w:rPr>
          <w:rFonts w:ascii="Arial" w:eastAsia="Calibri" w:hAnsi="Arial" w:cs="Arial"/>
        </w:rPr>
        <w:t>Disponibilização de álcool 70% na entrada de acesso, mesas, balcões, áreas de manipulação, e demais pontos estratégicos;</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a.9) </w:t>
      </w:r>
      <w:r w:rsidR="00CD4C14" w:rsidRPr="007D1428">
        <w:rPr>
          <w:rFonts w:ascii="Arial" w:eastAsia="Calibri" w:hAnsi="Arial" w:cs="Arial"/>
        </w:rPr>
        <w:t xml:space="preserve">É </w:t>
      </w:r>
      <w:r w:rsidR="0017302B" w:rsidRPr="007D1428">
        <w:rPr>
          <w:rFonts w:ascii="Arial" w:eastAsia="Calibri" w:hAnsi="Arial" w:cs="Arial"/>
        </w:rPr>
        <w:t>obrigatório o cumprimento das medidas de higiene e proteção por todos os clientes e funcionários durante a permanência no estabelecimento</w:t>
      </w:r>
      <w:r w:rsidR="00CD4C14" w:rsidRPr="007D1428">
        <w:rPr>
          <w:rFonts w:ascii="Arial" w:eastAsia="Calibri" w:hAnsi="Arial" w:cs="Arial"/>
        </w:rPr>
        <w:t>;</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a.10) </w:t>
      </w:r>
      <w:r w:rsidR="00CD4C14" w:rsidRPr="007D1428">
        <w:rPr>
          <w:rFonts w:ascii="Arial" w:eastAsia="Calibri" w:hAnsi="Arial" w:cs="Arial"/>
        </w:rPr>
        <w:t>V</w:t>
      </w:r>
      <w:r w:rsidR="0017302B" w:rsidRPr="007D1428">
        <w:rPr>
          <w:rFonts w:ascii="Arial" w:eastAsia="Calibri" w:hAnsi="Arial" w:cs="Arial"/>
        </w:rPr>
        <w:t>edação a permanência e o consumo de bebidas/alimentos em frente aos estabelecime</w:t>
      </w:r>
      <w:r w:rsidR="00CD4C14" w:rsidRPr="007D1428">
        <w:rPr>
          <w:rFonts w:ascii="Arial" w:eastAsia="Calibri" w:hAnsi="Arial" w:cs="Arial"/>
        </w:rPr>
        <w:t>ntos (calçadas e vias públicas);</w:t>
      </w: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a.11) </w:t>
      </w:r>
      <w:r w:rsidR="00CD4C14" w:rsidRPr="007D1428">
        <w:rPr>
          <w:rFonts w:ascii="Arial" w:eastAsia="Calibri" w:hAnsi="Arial" w:cs="Arial"/>
        </w:rPr>
        <w:t>V</w:t>
      </w:r>
      <w:r w:rsidR="0017302B" w:rsidRPr="007D1428">
        <w:rPr>
          <w:rFonts w:ascii="Arial" w:eastAsia="Calibri" w:hAnsi="Arial" w:cs="Arial"/>
        </w:rPr>
        <w:t xml:space="preserve">edação as filas de espera, ainda que fora do estabelecimento, sendo recomendado a </w:t>
      </w:r>
      <w:r w:rsidRPr="007D1428">
        <w:rPr>
          <w:rFonts w:ascii="Arial" w:eastAsia="Calibri" w:hAnsi="Arial" w:cs="Arial"/>
        </w:rPr>
        <w:t>realização de reservas.</w:t>
      </w:r>
    </w:p>
    <w:p w:rsidR="001D6F4A" w:rsidRPr="007D1428" w:rsidRDefault="001D6F4A" w:rsidP="001D6F4A">
      <w:pPr>
        <w:widowControl w:val="0"/>
        <w:tabs>
          <w:tab w:val="left" w:pos="834"/>
        </w:tabs>
        <w:autoSpaceDE w:val="0"/>
        <w:autoSpaceDN w:val="0"/>
        <w:ind w:right="108"/>
        <w:jc w:val="both"/>
        <w:rPr>
          <w:rFonts w:ascii="Arial" w:eastAsia="Calibri" w:hAnsi="Arial" w:cs="Arial"/>
        </w:rPr>
      </w:pPr>
    </w:p>
    <w:p w:rsidR="0017302B" w:rsidRPr="007D1428" w:rsidRDefault="001D6F4A" w:rsidP="001D6F4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b/>
        </w:rPr>
        <w:t>Parágrafo único.</w:t>
      </w:r>
      <w:r w:rsidR="0017302B" w:rsidRPr="007D1428">
        <w:rPr>
          <w:rFonts w:ascii="Arial" w:eastAsia="Calibri" w:hAnsi="Arial" w:cs="Arial"/>
        </w:rPr>
        <w:t xml:space="preserve"> </w:t>
      </w:r>
      <w:r w:rsidR="000E02C8" w:rsidRPr="007D1428">
        <w:rPr>
          <w:rFonts w:ascii="Arial" w:eastAsia="Calibri" w:hAnsi="Arial" w:cs="Arial"/>
        </w:rPr>
        <w:t>Competem</w:t>
      </w:r>
      <w:r w:rsidR="0017302B" w:rsidRPr="007D1428">
        <w:rPr>
          <w:rFonts w:ascii="Arial" w:eastAsia="Calibri" w:hAnsi="Arial" w:cs="Arial"/>
        </w:rPr>
        <w:t xml:space="preserve"> aos proprietários e colaboradores dos estabelecimentos as orientações e cumprimento das medidas de higiene e proteção.</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7D1428" w:rsidRDefault="009E1F08" w:rsidP="002A5BE1">
      <w:pPr>
        <w:widowControl w:val="0"/>
        <w:tabs>
          <w:tab w:val="left" w:pos="834"/>
        </w:tabs>
        <w:autoSpaceDE w:val="0"/>
        <w:autoSpaceDN w:val="0"/>
        <w:ind w:left="390" w:right="108"/>
        <w:jc w:val="both"/>
        <w:rPr>
          <w:rFonts w:ascii="Arial" w:eastAsia="Calibri" w:hAnsi="Arial" w:cs="Arial"/>
          <w:b/>
          <w:color w:val="000000"/>
        </w:rPr>
      </w:pPr>
      <w:r w:rsidRPr="007D1428">
        <w:rPr>
          <w:rFonts w:ascii="Arial" w:eastAsia="Calibri" w:hAnsi="Arial" w:cs="Arial"/>
          <w:b/>
          <w:color w:val="000000"/>
        </w:rPr>
        <w:tab/>
      </w:r>
      <w:r w:rsidR="00913B06" w:rsidRPr="007D1428">
        <w:rPr>
          <w:rFonts w:ascii="Arial" w:eastAsia="Calibri" w:hAnsi="Arial" w:cs="Arial"/>
          <w:b/>
          <w:color w:val="000000"/>
        </w:rPr>
        <w:t>II – Q</w:t>
      </w:r>
      <w:r w:rsidR="0017302B" w:rsidRPr="007D1428">
        <w:rPr>
          <w:rFonts w:ascii="Arial" w:eastAsia="Calibri" w:hAnsi="Arial" w:cs="Arial"/>
          <w:b/>
          <w:color w:val="000000"/>
        </w:rPr>
        <w:t>uanto aos restaurantes e pizzarias:</w:t>
      </w:r>
    </w:p>
    <w:p w:rsidR="0017302B" w:rsidRPr="007D1428" w:rsidRDefault="00FD3BB2" w:rsidP="00FD3BB2">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t xml:space="preserve">a) </w:t>
      </w:r>
      <w:r w:rsidR="00CD4C14" w:rsidRPr="007D1428">
        <w:rPr>
          <w:rFonts w:ascii="Arial" w:eastAsia="Calibri" w:hAnsi="Arial" w:cs="Arial"/>
          <w:color w:val="000000"/>
        </w:rPr>
        <w:t>F</w:t>
      </w:r>
      <w:r w:rsidR="0017302B" w:rsidRPr="007D1428">
        <w:rPr>
          <w:rFonts w:ascii="Arial" w:eastAsia="Calibri" w:hAnsi="Arial" w:cs="Arial"/>
          <w:color w:val="000000"/>
        </w:rPr>
        <w:t xml:space="preserve">uncionamento, </w:t>
      </w:r>
      <w:r w:rsidR="002A5BE1" w:rsidRPr="007D1428">
        <w:rPr>
          <w:rFonts w:ascii="Arial" w:eastAsia="Calibri" w:hAnsi="Arial" w:cs="Arial"/>
          <w:i/>
          <w:color w:val="000000"/>
        </w:rPr>
        <w:t>a</w:t>
      </w:r>
      <w:r w:rsidR="00BB5004" w:rsidRPr="007D1428">
        <w:rPr>
          <w:rFonts w:ascii="Arial" w:eastAsia="Calibri" w:hAnsi="Arial" w:cs="Arial"/>
          <w:i/>
          <w:color w:val="000000"/>
        </w:rPr>
        <w:t xml:space="preserve"> la</w:t>
      </w:r>
      <w:r w:rsidR="0017302B" w:rsidRPr="007D1428">
        <w:rPr>
          <w:rFonts w:ascii="Arial" w:eastAsia="Calibri" w:hAnsi="Arial" w:cs="Arial"/>
          <w:i/>
          <w:color w:val="000000"/>
        </w:rPr>
        <w:t xml:space="preserve"> carte e buffet</w:t>
      </w:r>
      <w:r w:rsidR="000E02C8" w:rsidRPr="007D1428">
        <w:rPr>
          <w:rFonts w:ascii="Arial" w:eastAsia="Calibri" w:hAnsi="Arial" w:cs="Arial"/>
          <w:color w:val="000000"/>
        </w:rPr>
        <w:t>, até às 22h, sendo permitida a permanência até as 22h</w:t>
      </w:r>
      <w:r w:rsidR="0017302B" w:rsidRPr="007D1428">
        <w:rPr>
          <w:rFonts w:ascii="Arial" w:eastAsia="Calibri" w:hAnsi="Arial" w:cs="Arial"/>
          <w:color w:val="000000"/>
        </w:rPr>
        <w:t xml:space="preserve"> 30m </w:t>
      </w:r>
      <w:r w:rsidR="000E02C8" w:rsidRPr="007D1428">
        <w:rPr>
          <w:rFonts w:ascii="Arial" w:eastAsia="Calibri" w:hAnsi="Arial" w:cs="Arial"/>
          <w:color w:val="000000"/>
        </w:rPr>
        <w:t xml:space="preserve">para finalizar o atendimento, </w:t>
      </w:r>
      <w:r w:rsidR="0017302B" w:rsidRPr="007D1428">
        <w:rPr>
          <w:rFonts w:ascii="Arial" w:eastAsia="Calibri" w:hAnsi="Arial" w:cs="Arial"/>
          <w:color w:val="000000"/>
        </w:rPr>
        <w:t>e, após restrito apenas para ret</w:t>
      </w:r>
      <w:r w:rsidR="00CD4C14" w:rsidRPr="007D1428">
        <w:rPr>
          <w:rFonts w:ascii="Arial" w:eastAsia="Calibri" w:hAnsi="Arial" w:cs="Arial"/>
          <w:color w:val="000000"/>
        </w:rPr>
        <w:t>irada no balcão ou tele entrega;</w:t>
      </w:r>
    </w:p>
    <w:p w:rsidR="0017302B" w:rsidRPr="007D1428" w:rsidRDefault="00FD3BB2" w:rsidP="00FD3BB2">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r>
      <w:r w:rsidR="00CD4C14" w:rsidRPr="007D1428">
        <w:rPr>
          <w:rFonts w:ascii="Arial" w:eastAsia="Calibri" w:hAnsi="Arial" w:cs="Arial"/>
          <w:color w:val="000000"/>
        </w:rPr>
        <w:t>b) V</w:t>
      </w:r>
      <w:r w:rsidR="0017302B" w:rsidRPr="007D1428">
        <w:rPr>
          <w:rFonts w:ascii="Arial" w:eastAsia="Calibri" w:hAnsi="Arial" w:cs="Arial"/>
          <w:color w:val="000000"/>
        </w:rPr>
        <w:t>edação, após as 22 horas o cons</w:t>
      </w:r>
      <w:r w:rsidR="00CD4C14" w:rsidRPr="007D1428">
        <w:rPr>
          <w:rFonts w:ascii="Arial" w:eastAsia="Calibri" w:hAnsi="Arial" w:cs="Arial"/>
          <w:color w:val="000000"/>
        </w:rPr>
        <w:t>umo bebidas alcoólicas no local;</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c) A</w:t>
      </w:r>
      <w:r w:rsidR="0017302B" w:rsidRPr="007D1428">
        <w:rPr>
          <w:rFonts w:ascii="Arial" w:eastAsia="Calibri" w:hAnsi="Arial" w:cs="Arial"/>
        </w:rPr>
        <w:t>fastam</w:t>
      </w:r>
      <w:r w:rsidR="000D5C15" w:rsidRPr="007D1428">
        <w:rPr>
          <w:rFonts w:ascii="Arial" w:eastAsia="Calibri" w:hAnsi="Arial" w:cs="Arial"/>
        </w:rPr>
        <w:t>ento mínimo de distância de 1,5</w:t>
      </w:r>
      <w:r w:rsidR="0017302B" w:rsidRPr="007D1428">
        <w:rPr>
          <w:rFonts w:ascii="Arial" w:eastAsia="Calibri" w:hAnsi="Arial" w:cs="Arial"/>
        </w:rPr>
        <w:t>m (um metro e cinquenta centímetros) entre cada cliente;</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d) Uso obrigatório da má</w:t>
      </w:r>
      <w:r w:rsidR="0017302B" w:rsidRPr="007D1428">
        <w:rPr>
          <w:rFonts w:ascii="Arial" w:eastAsia="Calibri" w:hAnsi="Arial" w:cs="Arial"/>
        </w:rPr>
        <w:t>scara, podendo retirar esta durante o consumo de alimentos e beb</w:t>
      </w:r>
      <w:r w:rsidR="00CD4C14" w:rsidRPr="007D1428">
        <w:rPr>
          <w:rFonts w:ascii="Arial" w:eastAsia="Calibri" w:hAnsi="Arial" w:cs="Arial"/>
        </w:rPr>
        <w:t>idas;</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e) Os locais disponíveis para assento deverão estar sinalizados de forma adequada para fácil ident</w:t>
      </w:r>
      <w:r w:rsidR="00CD4C14" w:rsidRPr="007D1428">
        <w:rPr>
          <w:rFonts w:ascii="Arial" w:eastAsia="Calibri" w:hAnsi="Arial" w:cs="Arial"/>
        </w:rPr>
        <w:t>ificação por parte dos clientes;</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f) V</w:t>
      </w:r>
      <w:r w:rsidR="0017302B" w:rsidRPr="007D1428">
        <w:rPr>
          <w:rFonts w:ascii="Arial" w:eastAsia="Calibri" w:hAnsi="Arial" w:cs="Arial"/>
        </w:rPr>
        <w:t xml:space="preserve">edação a </w:t>
      </w:r>
      <w:r w:rsidR="00CD4C14" w:rsidRPr="007D1428">
        <w:rPr>
          <w:rFonts w:ascii="Arial" w:eastAsia="Calibri" w:hAnsi="Arial" w:cs="Arial"/>
        </w:rPr>
        <w:t>apresentação de músicas ao vivo;</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g) Disponibilizar álcool 70% na entrada de acesso, mesas, balcões, áreas de manipulaçã</w:t>
      </w:r>
      <w:r w:rsidR="00CD4C14" w:rsidRPr="007D1428">
        <w:rPr>
          <w:rFonts w:ascii="Arial" w:eastAsia="Calibri" w:hAnsi="Arial" w:cs="Arial"/>
        </w:rPr>
        <w:t>o, e demais pontos estratégicos;</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h) C</w:t>
      </w:r>
      <w:r w:rsidR="0017302B" w:rsidRPr="007D1428">
        <w:rPr>
          <w:rFonts w:ascii="Arial" w:eastAsia="Calibri" w:hAnsi="Arial" w:cs="Arial"/>
        </w:rPr>
        <w:t>umprimento das medidas de higiene e proteção por todos os clientes e funcionários durante toda a</w:t>
      </w:r>
      <w:r w:rsidR="00CD4C14" w:rsidRPr="007D1428">
        <w:rPr>
          <w:rFonts w:ascii="Arial" w:eastAsia="Calibri" w:hAnsi="Arial" w:cs="Arial"/>
        </w:rPr>
        <w:t xml:space="preserve"> permanência no estabelecimento;</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i) V</w:t>
      </w:r>
      <w:r w:rsidR="0017302B" w:rsidRPr="007D1428">
        <w:rPr>
          <w:rFonts w:ascii="Arial" w:eastAsia="Calibri" w:hAnsi="Arial" w:cs="Arial"/>
        </w:rPr>
        <w:t>edação para permanência e consumo de bebidas ou alimentos em frente aos estabelecim</w:t>
      </w:r>
      <w:r w:rsidR="00CD4C14" w:rsidRPr="007D1428">
        <w:rPr>
          <w:rFonts w:ascii="Arial" w:eastAsia="Calibri" w:hAnsi="Arial" w:cs="Arial"/>
        </w:rPr>
        <w:t>entos (calçadas, vias públicas);</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CD4C14" w:rsidRPr="007D1428">
        <w:rPr>
          <w:rFonts w:ascii="Arial" w:eastAsia="Calibri" w:hAnsi="Arial" w:cs="Arial"/>
        </w:rPr>
        <w:t>j) V</w:t>
      </w:r>
      <w:r w:rsidR="0017302B" w:rsidRPr="007D1428">
        <w:rPr>
          <w:rFonts w:ascii="Arial" w:eastAsia="Calibri" w:hAnsi="Arial" w:cs="Arial"/>
        </w:rPr>
        <w:t>edação de filas de espera em frente aos estabelecimentos, sendo recom</w:t>
      </w:r>
      <w:r w:rsidR="00CD4C14" w:rsidRPr="007D1428">
        <w:rPr>
          <w:rFonts w:ascii="Arial" w:eastAsia="Calibri" w:hAnsi="Arial" w:cs="Arial"/>
        </w:rPr>
        <w:t>endado a realização de reservas;</w:t>
      </w:r>
      <w:r w:rsidR="0017302B" w:rsidRPr="007D1428">
        <w:rPr>
          <w:rFonts w:ascii="Arial" w:eastAsia="Calibri" w:hAnsi="Arial" w:cs="Arial"/>
        </w:rPr>
        <w:t xml:space="preserve"> </w:t>
      </w:r>
    </w:p>
    <w:p w:rsidR="00FD3BB2" w:rsidRPr="007D1428" w:rsidRDefault="00FD3BB2" w:rsidP="00FD3BB2">
      <w:pPr>
        <w:widowControl w:val="0"/>
        <w:tabs>
          <w:tab w:val="left" w:pos="834"/>
        </w:tabs>
        <w:autoSpaceDE w:val="0"/>
        <w:autoSpaceDN w:val="0"/>
        <w:ind w:right="108"/>
        <w:jc w:val="both"/>
        <w:rPr>
          <w:rFonts w:ascii="Arial" w:eastAsia="Calibri" w:hAnsi="Arial" w:cs="Arial"/>
          <w:b/>
        </w:rPr>
      </w:pP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Parágrafo único.</w:t>
      </w:r>
      <w:r w:rsidR="00F03307" w:rsidRPr="007D1428">
        <w:rPr>
          <w:rFonts w:ascii="Arial" w:eastAsia="Calibri" w:hAnsi="Arial" w:cs="Arial"/>
          <w:b/>
        </w:rPr>
        <w:t xml:space="preserve"> </w:t>
      </w:r>
      <w:r w:rsidR="0017302B" w:rsidRPr="007D1428">
        <w:rPr>
          <w:rFonts w:ascii="Arial" w:eastAsia="Calibri" w:hAnsi="Arial" w:cs="Arial"/>
        </w:rPr>
        <w:t xml:space="preserve">Compete aos proprietários e colaboradores dos estabelecimentos as orientações e cumprimento das medidas de higiene e </w:t>
      </w:r>
      <w:r w:rsidR="0017302B" w:rsidRPr="007D1428">
        <w:rPr>
          <w:rFonts w:ascii="Arial" w:eastAsia="Calibri" w:hAnsi="Arial" w:cs="Arial"/>
        </w:rPr>
        <w:lastRenderedPageBreak/>
        <w:t>proteção.</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7D1428" w:rsidRDefault="00FD3BB2" w:rsidP="00FD3BB2">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 xml:space="preserve">III – </w:t>
      </w:r>
      <w:r w:rsidRPr="007D1428">
        <w:rPr>
          <w:rFonts w:ascii="Arial" w:eastAsia="Calibri" w:hAnsi="Arial" w:cs="Arial"/>
          <w:b/>
        </w:rPr>
        <w:t>Q</w:t>
      </w:r>
      <w:r w:rsidR="0017302B" w:rsidRPr="007D1428">
        <w:rPr>
          <w:rFonts w:ascii="Arial" w:eastAsia="Calibri" w:hAnsi="Arial" w:cs="Arial"/>
          <w:b/>
        </w:rPr>
        <w:t>uanto aos salões de beleza e estét</w:t>
      </w:r>
      <w:r w:rsidR="00433DEF" w:rsidRPr="007D1428">
        <w:rPr>
          <w:rFonts w:ascii="Arial" w:eastAsia="Calibri" w:hAnsi="Arial" w:cs="Arial"/>
          <w:b/>
        </w:rPr>
        <w:t>ica, devem ser observadas as Por</w:t>
      </w:r>
      <w:r w:rsidR="0017302B" w:rsidRPr="007D1428">
        <w:rPr>
          <w:rFonts w:ascii="Arial" w:eastAsia="Calibri" w:hAnsi="Arial" w:cs="Arial"/>
          <w:b/>
        </w:rPr>
        <w:t>tarias SES nº.  223, de 5 de abril de 2020 e Instrução normativa nº 004/DIVS/2013 e ainda:</w:t>
      </w:r>
    </w:p>
    <w:p w:rsidR="0017302B" w:rsidRPr="007D1428" w:rsidRDefault="00FD3BB2" w:rsidP="00FD3BB2">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r>
      <w:r w:rsidR="00433DEF" w:rsidRPr="007D1428">
        <w:rPr>
          <w:rFonts w:ascii="Arial" w:eastAsia="Calibri" w:hAnsi="Arial" w:cs="Arial"/>
          <w:color w:val="000000"/>
        </w:rPr>
        <w:t>a) A</w:t>
      </w:r>
      <w:r w:rsidR="0017302B" w:rsidRPr="007D1428">
        <w:rPr>
          <w:rFonts w:ascii="Arial" w:eastAsia="Calibri" w:hAnsi="Arial" w:cs="Arial"/>
          <w:color w:val="000000"/>
        </w:rPr>
        <w:t>tendimento apenas mediante hora marcada, com intervalo suficiente para desinfecção dos locais e materiais utilizados, entre um atendimento e outro;</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433DEF" w:rsidRPr="007D1428">
        <w:rPr>
          <w:rFonts w:ascii="Arial" w:eastAsia="Calibri" w:hAnsi="Arial" w:cs="Arial"/>
        </w:rPr>
        <w:t>b) P</w:t>
      </w:r>
      <w:r w:rsidR="0017302B" w:rsidRPr="007D1428">
        <w:rPr>
          <w:rFonts w:ascii="Arial" w:eastAsia="Calibri" w:hAnsi="Arial" w:cs="Arial"/>
        </w:rPr>
        <w:t>ermanência no estabelecimento apenas dos funcionários e clientes em atendimento, sendo vedada espera;</w:t>
      </w:r>
    </w:p>
    <w:p w:rsidR="0017302B" w:rsidRPr="007D1428" w:rsidRDefault="00FD3BB2" w:rsidP="00FD3BB2">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433DEF" w:rsidRPr="007D1428">
        <w:rPr>
          <w:rFonts w:ascii="Arial" w:eastAsia="Calibri" w:hAnsi="Arial" w:cs="Arial"/>
        </w:rPr>
        <w:t>c) D</w:t>
      </w:r>
      <w:r w:rsidR="0017302B" w:rsidRPr="007D1428">
        <w:rPr>
          <w:rFonts w:ascii="Arial" w:eastAsia="Calibri" w:hAnsi="Arial" w:cs="Arial"/>
        </w:rPr>
        <w:t>istância mínima entre o cliente e o balcão, de modo a manter o distanciamento mínimo dos profissionais da recepção;</w:t>
      </w:r>
    </w:p>
    <w:p w:rsidR="0017302B" w:rsidRPr="007D1428" w:rsidRDefault="00647A7E" w:rsidP="00647A7E">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r>
      <w:r w:rsidR="00433DEF" w:rsidRPr="007D1428">
        <w:rPr>
          <w:rFonts w:ascii="Arial" w:eastAsia="Calibri" w:hAnsi="Arial" w:cs="Arial"/>
          <w:color w:val="000000"/>
        </w:rPr>
        <w:t>d) O</w:t>
      </w:r>
      <w:r w:rsidR="0017302B" w:rsidRPr="007D1428">
        <w:rPr>
          <w:rFonts w:ascii="Arial" w:eastAsia="Calibri" w:hAnsi="Arial" w:cs="Arial"/>
          <w:color w:val="000000"/>
        </w:rPr>
        <w:t>brigatório o uso de máscaras dentro do estabelecimento, exceto para a realização de procedimen</w:t>
      </w:r>
      <w:r w:rsidR="00F03307" w:rsidRPr="007D1428">
        <w:rPr>
          <w:rFonts w:ascii="Arial" w:eastAsia="Calibri" w:hAnsi="Arial" w:cs="Arial"/>
          <w:color w:val="000000"/>
        </w:rPr>
        <w:t>tos na face ou corte de cabelo;</w:t>
      </w:r>
    </w:p>
    <w:p w:rsidR="0017302B" w:rsidRPr="007D1428" w:rsidRDefault="00647A7E" w:rsidP="00647A7E">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r>
      <w:r w:rsidR="00433DEF" w:rsidRPr="007D1428">
        <w:rPr>
          <w:rFonts w:ascii="Arial" w:eastAsia="Calibri" w:hAnsi="Arial" w:cs="Arial"/>
          <w:color w:val="000000"/>
        </w:rPr>
        <w:t>e) U</w:t>
      </w:r>
      <w:r w:rsidR="0017302B" w:rsidRPr="007D1428">
        <w:rPr>
          <w:rFonts w:ascii="Arial" w:eastAsia="Calibri" w:hAnsi="Arial" w:cs="Arial"/>
          <w:color w:val="000000"/>
        </w:rPr>
        <w:t>so de EPI´s por funcionários e colaboradores</w:t>
      </w:r>
      <w:r w:rsidR="00F03307" w:rsidRPr="007D1428">
        <w:rPr>
          <w:rFonts w:ascii="Arial" w:eastAsia="Calibri" w:hAnsi="Arial" w:cs="Arial"/>
          <w:color w:val="000000"/>
        </w:rPr>
        <w:t>;</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color w:val="000000"/>
        </w:rPr>
        <w:t xml:space="preserve"> </w:t>
      </w:r>
      <w:r w:rsidRPr="007D1428">
        <w:rPr>
          <w:rFonts w:ascii="Arial" w:eastAsia="Calibri" w:hAnsi="Arial" w:cs="Arial"/>
          <w:color w:val="000000"/>
        </w:rPr>
        <w:tab/>
      </w:r>
      <w:r w:rsidR="00F03307" w:rsidRPr="007D1428">
        <w:rPr>
          <w:rFonts w:ascii="Arial" w:eastAsia="Calibri" w:hAnsi="Arial" w:cs="Arial"/>
          <w:color w:val="000000"/>
        </w:rPr>
        <w:t>f</w:t>
      </w:r>
      <w:r w:rsidR="00433DEF" w:rsidRPr="007D1428">
        <w:rPr>
          <w:rFonts w:ascii="Arial" w:eastAsia="Calibri" w:hAnsi="Arial" w:cs="Arial"/>
          <w:color w:val="000000"/>
        </w:rPr>
        <w:t>) R</w:t>
      </w:r>
      <w:r w:rsidR="0017302B" w:rsidRPr="007D1428">
        <w:rPr>
          <w:rFonts w:ascii="Arial" w:eastAsia="Calibri" w:hAnsi="Arial" w:cs="Arial"/>
          <w:color w:val="000000"/>
        </w:rPr>
        <w:t>ecomenda-se que os profissionais cujo trabalho demanda proximidade e contato físico com o cliente ou com outros trabalhadores façam uso de viseiras de proteção (</w:t>
      </w:r>
      <w:r w:rsidR="0017302B" w:rsidRPr="007D1428">
        <w:rPr>
          <w:rFonts w:ascii="Arial" w:eastAsia="Calibri" w:hAnsi="Arial" w:cs="Arial"/>
          <w:i/>
          <w:color w:val="000000"/>
        </w:rPr>
        <w:t>faceshields</w:t>
      </w:r>
      <w:r w:rsidR="0017302B" w:rsidRPr="007D1428">
        <w:rPr>
          <w:rFonts w:ascii="Arial" w:eastAsia="Calibri" w:hAnsi="Arial" w:cs="Arial"/>
          <w:color w:val="000000"/>
        </w:rPr>
        <w:t xml:space="preserve">) </w:t>
      </w:r>
      <w:r w:rsidR="0017302B" w:rsidRPr="007D1428">
        <w:rPr>
          <w:rFonts w:ascii="Arial" w:eastAsia="Calibri" w:hAnsi="Arial" w:cs="Arial"/>
        </w:rPr>
        <w:t>e luvas, sempre que possível</w:t>
      </w:r>
      <w:r w:rsidR="00433DEF" w:rsidRPr="007D1428">
        <w:rPr>
          <w:rFonts w:ascii="Arial" w:eastAsia="Calibri" w:hAnsi="Arial" w:cs="Arial"/>
        </w:rPr>
        <w:t>;</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g</w:t>
      </w:r>
      <w:r w:rsidR="0017302B" w:rsidRPr="007D1428">
        <w:rPr>
          <w:rFonts w:ascii="Arial" w:eastAsia="Calibri" w:hAnsi="Arial" w:cs="Arial"/>
        </w:rPr>
        <w:t>) Higienizar e desinfetar equipamentos, utensílios e acessórios (pentes, escovas, dentre outros) a cada atendimento ao cliente, bem como qualquer outra superfície de cont</w:t>
      </w:r>
      <w:r w:rsidR="00433DEF" w:rsidRPr="007D1428">
        <w:rPr>
          <w:rFonts w:ascii="Arial" w:eastAsia="Calibri" w:hAnsi="Arial" w:cs="Arial"/>
        </w:rPr>
        <w:t>ato, como cadeiras e lavatórios;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h</w:t>
      </w:r>
      <w:r w:rsidR="0017302B" w:rsidRPr="007D1428">
        <w:rPr>
          <w:rFonts w:ascii="Arial" w:eastAsia="Calibri" w:hAnsi="Arial" w:cs="Arial"/>
        </w:rPr>
        <w:t>) A higienização de cada estação de trabalho sempre que houver troca d</w:t>
      </w:r>
      <w:r w:rsidR="00433DEF" w:rsidRPr="007D1428">
        <w:rPr>
          <w:rFonts w:ascii="Arial" w:eastAsia="Calibri" w:hAnsi="Arial" w:cs="Arial"/>
        </w:rPr>
        <w:t>e colaborador em sua utilização;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i</w:t>
      </w:r>
      <w:r w:rsidR="00433DEF" w:rsidRPr="007D1428">
        <w:rPr>
          <w:rFonts w:ascii="Arial" w:eastAsia="Calibri" w:hAnsi="Arial" w:cs="Arial"/>
        </w:rPr>
        <w:t>) V</w:t>
      </w:r>
      <w:r w:rsidR="0017302B" w:rsidRPr="007D1428">
        <w:rPr>
          <w:rFonts w:ascii="Arial" w:eastAsia="Calibri" w:hAnsi="Arial" w:cs="Arial"/>
        </w:rPr>
        <w:t>edação do compartilhamento de toalhas ou capas de corte entre clientes;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j</w:t>
      </w:r>
      <w:r w:rsidR="00433DEF" w:rsidRPr="007D1428">
        <w:rPr>
          <w:rFonts w:ascii="Arial" w:eastAsia="Calibri" w:hAnsi="Arial" w:cs="Arial"/>
        </w:rPr>
        <w:t>) O</w:t>
      </w:r>
      <w:r w:rsidR="0017302B" w:rsidRPr="007D1428">
        <w:rPr>
          <w:rFonts w:ascii="Arial" w:eastAsia="Calibri" w:hAnsi="Arial" w:cs="Arial"/>
        </w:rPr>
        <w:t xml:space="preserve">s materiais que não puderem ser de utilização única tais como: escovas, tesouras, pentes, limas e blocos polidores de unhas, etc., deve-se proceder à sua lavagem ou desinfecção com álcool 70% </w:t>
      </w:r>
      <w:r w:rsidR="00433DEF" w:rsidRPr="007D1428">
        <w:rPr>
          <w:rFonts w:ascii="Arial" w:eastAsia="Calibri" w:hAnsi="Arial" w:cs="Arial"/>
        </w:rPr>
        <w:t>ou similar após cada utilização;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k</w:t>
      </w:r>
      <w:r w:rsidR="00433DEF" w:rsidRPr="007D1428">
        <w:rPr>
          <w:rFonts w:ascii="Arial" w:eastAsia="Calibri" w:hAnsi="Arial" w:cs="Arial"/>
        </w:rPr>
        <w:t>) D</w:t>
      </w:r>
      <w:r w:rsidR="0017302B" w:rsidRPr="007D1428">
        <w:rPr>
          <w:rFonts w:ascii="Arial" w:eastAsia="Calibri" w:hAnsi="Arial" w:cs="Arial"/>
        </w:rPr>
        <w:t xml:space="preserve">iariamente, no início </w:t>
      </w:r>
      <w:r w:rsidR="00AD154D">
        <w:rPr>
          <w:rFonts w:ascii="Arial" w:eastAsia="Calibri" w:hAnsi="Arial" w:cs="Arial"/>
        </w:rPr>
        <w:t xml:space="preserve">do expediente, deve-se proceder </w:t>
      </w:r>
      <w:r w:rsidR="0017302B" w:rsidRPr="007D1428">
        <w:rPr>
          <w:rFonts w:ascii="Arial" w:eastAsia="Calibri" w:hAnsi="Arial" w:cs="Arial"/>
        </w:rPr>
        <w:t>o acompanhamento da sintomatologia dos trabalhadores;</w:t>
      </w:r>
    </w:p>
    <w:p w:rsidR="0017302B" w:rsidRPr="007D1428" w:rsidRDefault="00647A7E" w:rsidP="00A3525A">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rPr>
        <w:t xml:space="preserve"> </w:t>
      </w:r>
      <w:r w:rsidRPr="007D1428">
        <w:rPr>
          <w:rFonts w:ascii="Arial" w:eastAsia="Calibri" w:hAnsi="Arial" w:cs="Arial"/>
        </w:rPr>
        <w:tab/>
      </w:r>
    </w:p>
    <w:p w:rsidR="0017302B" w:rsidRPr="007D1428" w:rsidRDefault="00647A7E" w:rsidP="00647A7E">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 xml:space="preserve">IV – </w:t>
      </w:r>
      <w:r w:rsidR="009E1F08" w:rsidRPr="007D1428">
        <w:rPr>
          <w:rFonts w:ascii="Arial" w:eastAsia="Calibri" w:hAnsi="Arial" w:cs="Arial"/>
          <w:b/>
        </w:rPr>
        <w:t>Q</w:t>
      </w:r>
      <w:r w:rsidR="0017302B" w:rsidRPr="007D1428">
        <w:rPr>
          <w:rFonts w:ascii="Arial" w:eastAsia="Calibri" w:hAnsi="Arial" w:cs="Arial"/>
          <w:b/>
        </w:rPr>
        <w:t>uanto as academias de ginástica, musculação, crossfit, funcionais, estúdios, danças, escolas de natação, padel, tênis, práticas integrativas, pilates e afins, autoriza-se o funcionamento mediante observância das seguintes Diretrizes Sanitárias: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433DEF" w:rsidRPr="007D1428">
        <w:rPr>
          <w:rFonts w:ascii="Arial" w:eastAsia="Calibri" w:hAnsi="Arial" w:cs="Arial"/>
        </w:rPr>
        <w:t>a) R</w:t>
      </w:r>
      <w:r w:rsidR="0017302B" w:rsidRPr="007D1428">
        <w:rPr>
          <w:rFonts w:ascii="Arial" w:eastAsia="Calibri" w:hAnsi="Arial" w:cs="Arial"/>
        </w:rPr>
        <w:t>edução e limitação a no máximo 30% da capacidade instalada, para os estabelecimentos relacionados a prática de exercícios físicos;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433DEF" w:rsidRPr="007D1428">
        <w:rPr>
          <w:rFonts w:ascii="Arial" w:eastAsia="Calibri" w:hAnsi="Arial" w:cs="Arial"/>
        </w:rPr>
        <w:t>b) O</w:t>
      </w:r>
      <w:r w:rsidR="0017302B" w:rsidRPr="007D1428">
        <w:rPr>
          <w:rFonts w:ascii="Arial" w:eastAsia="Calibri" w:hAnsi="Arial" w:cs="Arial"/>
        </w:rPr>
        <w:t>s espaços que atuam com padel, tênis, crossfit, funcionais, danças e pilates fica limitado o número de 4 participantes a cada 60min, respeitando o distanci</w:t>
      </w:r>
      <w:r w:rsidR="00433DEF" w:rsidRPr="007D1428">
        <w:rPr>
          <w:rFonts w:ascii="Arial" w:eastAsia="Calibri" w:hAnsi="Arial" w:cs="Arial"/>
        </w:rPr>
        <w:t>amento e as medidas d</w:t>
      </w:r>
      <w:r w:rsidR="005F1761">
        <w:rPr>
          <w:rFonts w:ascii="Arial" w:eastAsia="Calibri" w:hAnsi="Arial" w:cs="Arial"/>
        </w:rPr>
        <w:t>e</w:t>
      </w:r>
      <w:r w:rsidR="00433DEF" w:rsidRPr="007D1428">
        <w:rPr>
          <w:rFonts w:ascii="Arial" w:eastAsia="Calibri" w:hAnsi="Arial" w:cs="Arial"/>
        </w:rPr>
        <w:t xml:space="preserve"> segurança;</w:t>
      </w:r>
      <w:r w:rsidR="0017302B" w:rsidRPr="007D1428">
        <w:rPr>
          <w:rFonts w:ascii="Arial" w:eastAsia="Calibri" w:hAnsi="Arial" w:cs="Arial"/>
        </w:rPr>
        <w:t xml:space="preserve"> </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c) </w:t>
      </w:r>
      <w:r w:rsidR="0017302B" w:rsidRPr="007D1428">
        <w:rPr>
          <w:rFonts w:ascii="Arial" w:eastAsia="Calibri" w:hAnsi="Arial" w:cs="Arial"/>
        </w:rPr>
        <w:t>Os estabelecimentos devem limitar e ordenar o seu público, b</w:t>
      </w:r>
      <w:r w:rsidR="00F03307" w:rsidRPr="007D1428">
        <w:rPr>
          <w:rFonts w:ascii="Arial" w:eastAsia="Calibri" w:hAnsi="Arial" w:cs="Arial"/>
        </w:rPr>
        <w:t>em como organizar as atividades;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d) D</w:t>
      </w:r>
      <w:r w:rsidR="0017302B" w:rsidRPr="007D1428">
        <w:rPr>
          <w:rFonts w:ascii="Arial" w:eastAsia="Calibri" w:hAnsi="Arial" w:cs="Arial"/>
        </w:rPr>
        <w:t>isponibilização no acesso do estabelecimento de dispensador com álcool 70% ou preparações antissépticas ou sanitizantes para higienização das mãos.</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e) </w:t>
      </w:r>
      <w:r w:rsidRPr="007D1428">
        <w:rPr>
          <w:rFonts w:ascii="Arial" w:eastAsia="Calibri" w:hAnsi="Arial" w:cs="Arial"/>
        </w:rPr>
        <w:t>C</w:t>
      </w:r>
      <w:r w:rsidR="0017302B" w:rsidRPr="007D1428">
        <w:rPr>
          <w:rFonts w:ascii="Arial" w:eastAsia="Calibri" w:hAnsi="Arial" w:cs="Arial"/>
        </w:rPr>
        <w:t>ontrole de acesso deve ser ma</w:t>
      </w:r>
      <w:r w:rsidRPr="007D1428">
        <w:rPr>
          <w:rFonts w:ascii="Arial" w:eastAsia="Calibri" w:hAnsi="Arial" w:cs="Arial"/>
        </w:rPr>
        <w:t>ntido, vedado o uso de digitais.</w:t>
      </w:r>
    </w:p>
    <w:p w:rsidR="00647A7E"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f) </w:t>
      </w:r>
      <w:r w:rsidRPr="007D1428">
        <w:rPr>
          <w:rFonts w:ascii="Arial" w:eastAsia="Calibri" w:hAnsi="Arial" w:cs="Arial"/>
        </w:rPr>
        <w:t>R</w:t>
      </w:r>
      <w:r w:rsidR="0017302B" w:rsidRPr="007D1428">
        <w:rPr>
          <w:rFonts w:ascii="Arial" w:eastAsia="Calibri" w:hAnsi="Arial" w:cs="Arial"/>
        </w:rPr>
        <w:t xml:space="preserve">egistro e anotação em controle próprio do horário de entrada e saída de </w:t>
      </w:r>
      <w:r w:rsidR="0017302B" w:rsidRPr="007D1428">
        <w:rPr>
          <w:rFonts w:ascii="Arial" w:eastAsia="Calibri" w:hAnsi="Arial" w:cs="Arial"/>
        </w:rPr>
        <w:lastRenderedPageBreak/>
        <w:t>cada cliente.</w:t>
      </w:r>
    </w:p>
    <w:p w:rsidR="00647A7E" w:rsidRPr="007D1428" w:rsidRDefault="00647A7E" w:rsidP="00647A7E">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color w:val="000000"/>
        </w:rPr>
        <w:t xml:space="preserve">g) </w:t>
      </w:r>
      <w:r w:rsidR="0027763C" w:rsidRPr="007D1428">
        <w:rPr>
          <w:rFonts w:ascii="Arial" w:eastAsia="Calibri" w:hAnsi="Arial" w:cs="Arial"/>
          <w:color w:val="000000"/>
        </w:rPr>
        <w:t>E</w:t>
      </w:r>
      <w:r w:rsidR="0017302B" w:rsidRPr="007D1428">
        <w:rPr>
          <w:rFonts w:ascii="Arial" w:eastAsia="Calibri" w:hAnsi="Arial" w:cs="Arial"/>
          <w:color w:val="000000"/>
        </w:rPr>
        <w:t>xigência do uso de máscaras descartáveis,</w:t>
      </w:r>
      <w:r w:rsidR="00BB5004" w:rsidRPr="007D1428">
        <w:rPr>
          <w:rFonts w:ascii="Arial" w:eastAsia="Calibri" w:hAnsi="Arial" w:cs="Arial"/>
          <w:color w:val="000000"/>
        </w:rPr>
        <w:t xml:space="preserve"> ou de </w:t>
      </w:r>
      <w:r w:rsidR="0017302B" w:rsidRPr="007D1428">
        <w:rPr>
          <w:rFonts w:ascii="Arial" w:eastAsia="Calibri" w:hAnsi="Arial" w:cs="Arial"/>
          <w:color w:val="000000"/>
        </w:rPr>
        <w:t xml:space="preserve">tecido </w:t>
      </w:r>
      <w:r w:rsidR="00BB5004" w:rsidRPr="007D1428">
        <w:rPr>
          <w:rFonts w:ascii="Arial" w:eastAsia="Calibri" w:hAnsi="Arial" w:cs="Arial"/>
          <w:color w:val="000000"/>
        </w:rPr>
        <w:t>em acordo com as normas técnicas</w:t>
      </w:r>
      <w:r w:rsidR="0017302B" w:rsidRPr="007D1428">
        <w:rPr>
          <w:rFonts w:ascii="Arial" w:eastAsia="Calibri" w:hAnsi="Arial" w:cs="Arial"/>
          <w:color w:val="000000"/>
        </w:rPr>
        <w:t xml:space="preserve"> por todos os funcionários e alunos durante a permanência no estabelecimento.</w:t>
      </w:r>
    </w:p>
    <w:p w:rsidR="00647A7E"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color w:val="000000"/>
        </w:rPr>
        <w:t xml:space="preserve"> </w:t>
      </w:r>
      <w:r w:rsidRPr="007D1428">
        <w:rPr>
          <w:rFonts w:ascii="Arial" w:eastAsia="Calibri" w:hAnsi="Arial" w:cs="Arial"/>
          <w:color w:val="000000"/>
        </w:rPr>
        <w:tab/>
      </w:r>
      <w:r w:rsidR="0027763C" w:rsidRPr="007D1428">
        <w:rPr>
          <w:rFonts w:ascii="Arial" w:eastAsia="Calibri" w:hAnsi="Arial" w:cs="Arial"/>
        </w:rPr>
        <w:t>h) D</w:t>
      </w:r>
      <w:r w:rsidR="0017302B" w:rsidRPr="007D1428">
        <w:rPr>
          <w:rFonts w:ascii="Arial" w:eastAsia="Calibri" w:hAnsi="Arial" w:cs="Arial"/>
        </w:rPr>
        <w:t xml:space="preserve">istanciamento mínimo de um metro e meio entre as pessoas; </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i) </w:t>
      </w:r>
      <w:r w:rsidR="0027763C" w:rsidRPr="007D1428">
        <w:rPr>
          <w:rFonts w:ascii="Arial" w:eastAsia="Calibri" w:hAnsi="Arial" w:cs="Arial"/>
        </w:rPr>
        <w:t>T</w:t>
      </w:r>
      <w:r w:rsidR="0017302B" w:rsidRPr="007D1428">
        <w:rPr>
          <w:rFonts w:ascii="Arial" w:eastAsia="Calibri" w:hAnsi="Arial" w:cs="Arial"/>
        </w:rPr>
        <w:t>odas pessoas devem manter os cabelos presos no local.</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j) </w:t>
      </w:r>
      <w:r w:rsidR="0027763C" w:rsidRPr="007D1428">
        <w:rPr>
          <w:rFonts w:ascii="Arial" w:eastAsia="Calibri" w:hAnsi="Arial" w:cs="Arial"/>
        </w:rPr>
        <w:t>O</w:t>
      </w:r>
      <w:r w:rsidR="0017302B" w:rsidRPr="007D1428">
        <w:rPr>
          <w:rFonts w:ascii="Arial" w:eastAsia="Calibri" w:hAnsi="Arial" w:cs="Arial"/>
        </w:rPr>
        <w:t>brigatoriedade do uso de toalha de utilização pessoal durante toda a prática de atividade física;</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k) Os bebedouros devem estar fechados, sendo de responsabilidade de cada praticante levar seu recipiente com água,</w:t>
      </w:r>
      <w:r w:rsidR="00F03307" w:rsidRPr="007D1428">
        <w:rPr>
          <w:rFonts w:ascii="Arial" w:eastAsia="Calibri" w:hAnsi="Arial" w:cs="Arial"/>
        </w:rPr>
        <w:t xml:space="preserve"> que não deve ser compartilhado;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27763C" w:rsidRPr="007D1428">
        <w:rPr>
          <w:rFonts w:ascii="Arial" w:eastAsia="Calibri" w:hAnsi="Arial" w:cs="Arial"/>
        </w:rPr>
        <w:t>l) D</w:t>
      </w:r>
      <w:r w:rsidR="0017302B" w:rsidRPr="007D1428">
        <w:rPr>
          <w:rFonts w:ascii="Arial" w:eastAsia="Calibri" w:hAnsi="Arial" w:cs="Arial"/>
        </w:rPr>
        <w:t>esinfecção e limpeza geral de todos os ambientes pelo menos uma vez por período (</w:t>
      </w:r>
      <w:r w:rsidR="00F03307" w:rsidRPr="007D1428">
        <w:rPr>
          <w:rFonts w:ascii="Arial" w:eastAsia="Calibri" w:hAnsi="Arial" w:cs="Arial"/>
        </w:rPr>
        <w:t>matutino, vespertino e noturno);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m) </w:t>
      </w:r>
      <w:r w:rsidR="0027763C" w:rsidRPr="007D1428">
        <w:rPr>
          <w:rFonts w:ascii="Arial" w:eastAsia="Calibri" w:hAnsi="Arial" w:cs="Arial"/>
        </w:rPr>
        <w:t>I</w:t>
      </w:r>
      <w:r w:rsidR="0017302B" w:rsidRPr="007D1428">
        <w:rPr>
          <w:rFonts w:ascii="Arial" w:eastAsia="Calibri" w:hAnsi="Arial" w:cs="Arial"/>
        </w:rPr>
        <w:t>ntervalo de tempo de, no mínimo, quinze minutos entre a saída de um grupo e a entrada de outro, de forma a evitar o cruzamento entre os usuários e a permitir a lim</w:t>
      </w:r>
      <w:r w:rsidR="00F03307" w:rsidRPr="007D1428">
        <w:rPr>
          <w:rFonts w:ascii="Arial" w:eastAsia="Calibri" w:hAnsi="Arial" w:cs="Arial"/>
        </w:rPr>
        <w:t>peza do piso do estabelecimento;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n) Todos os ambientes devem permanecer limpos com o máximo de ventilação natural possível e, para os estabelecimentos que possuam exclusivamente ar condicionado, deve haver a </w:t>
      </w:r>
      <w:r w:rsidR="00F03307" w:rsidRPr="007D1428">
        <w:rPr>
          <w:rFonts w:ascii="Arial" w:eastAsia="Calibri" w:hAnsi="Arial" w:cs="Arial"/>
        </w:rPr>
        <w:t>limpeza dos filtros diariamente;</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o) Guarda volumes para bolsas e mochilas não poderão ser utilizados, sendo permitida apenas a utilização de porta chaves que dev</w:t>
      </w:r>
      <w:r w:rsidR="00F03307" w:rsidRPr="007D1428">
        <w:rPr>
          <w:rFonts w:ascii="Arial" w:eastAsia="Calibri" w:hAnsi="Arial" w:cs="Arial"/>
        </w:rPr>
        <w:t>e ser higienizado após cada uso;</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p) </w:t>
      </w:r>
      <w:r w:rsidR="00913B06" w:rsidRPr="007D1428">
        <w:rPr>
          <w:rFonts w:ascii="Arial" w:eastAsia="Calibri" w:hAnsi="Arial" w:cs="Arial"/>
        </w:rPr>
        <w:t>M</w:t>
      </w:r>
      <w:r w:rsidR="0017302B" w:rsidRPr="007D1428">
        <w:rPr>
          <w:rFonts w:ascii="Arial" w:eastAsia="Calibri" w:hAnsi="Arial" w:cs="Arial"/>
        </w:rPr>
        <w:t>anutenção de cartazes com as regras de funcionamento autorizadas e as restrições sanitá</w:t>
      </w:r>
      <w:r w:rsidR="00F03307" w:rsidRPr="007D1428">
        <w:rPr>
          <w:rFonts w:ascii="Arial" w:eastAsia="Calibri" w:hAnsi="Arial" w:cs="Arial"/>
        </w:rPr>
        <w:t>rias adotadas, em local visível;</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913B06" w:rsidRPr="007D1428">
        <w:rPr>
          <w:rFonts w:ascii="Arial" w:eastAsia="Calibri" w:hAnsi="Arial" w:cs="Arial"/>
        </w:rPr>
        <w:t>q) V</w:t>
      </w:r>
      <w:r w:rsidR="0017302B" w:rsidRPr="007D1428">
        <w:rPr>
          <w:rFonts w:ascii="Arial" w:eastAsia="Calibri" w:hAnsi="Arial" w:cs="Arial"/>
        </w:rPr>
        <w:t>edação à utilização de celulares durant</w:t>
      </w:r>
      <w:r w:rsidR="00F03307" w:rsidRPr="007D1428">
        <w:rPr>
          <w:rFonts w:ascii="Arial" w:eastAsia="Calibri" w:hAnsi="Arial" w:cs="Arial"/>
        </w:rPr>
        <w:t>e a prática de atividade física;</w:t>
      </w:r>
    </w:p>
    <w:p w:rsidR="0017302B" w:rsidRPr="007D1428" w:rsidRDefault="00647A7E" w:rsidP="00647A7E">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913B06" w:rsidRPr="007D1428">
        <w:rPr>
          <w:rFonts w:ascii="Arial" w:eastAsia="Calibri" w:hAnsi="Arial" w:cs="Arial"/>
        </w:rPr>
        <w:t>r) V</w:t>
      </w:r>
      <w:r w:rsidR="0017302B" w:rsidRPr="007D1428">
        <w:rPr>
          <w:rFonts w:ascii="Arial" w:eastAsia="Calibri" w:hAnsi="Arial" w:cs="Arial"/>
        </w:rPr>
        <w:t>edação de acesso dos clientes do grupo de risco e/ou com qualquer sintoma de gripe e resfriado;</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s) R</w:t>
      </w:r>
      <w:r w:rsidR="0017302B" w:rsidRPr="007D1428">
        <w:rPr>
          <w:rFonts w:ascii="Arial" w:eastAsia="Calibri" w:hAnsi="Arial" w:cs="Arial"/>
        </w:rPr>
        <w:t>ealização de atividades de forma individualizada, sem aglomerações ou conversas paralelas;</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t) </w:t>
      </w:r>
      <w:r w:rsidRPr="007D1428">
        <w:rPr>
          <w:rFonts w:ascii="Arial" w:eastAsia="Calibri" w:hAnsi="Arial" w:cs="Arial"/>
        </w:rPr>
        <w:t>D</w:t>
      </w:r>
      <w:r w:rsidR="0017302B" w:rsidRPr="007D1428">
        <w:rPr>
          <w:rFonts w:ascii="Arial" w:eastAsia="Calibri" w:hAnsi="Arial" w:cs="Arial"/>
        </w:rPr>
        <w:t>isponibilização álcool 70% em pontos estratégicos para higienização das mãos</w:t>
      </w:r>
      <w:r w:rsidR="00F03307" w:rsidRPr="007D1428">
        <w:rPr>
          <w:rFonts w:ascii="Arial" w:eastAsia="Calibri" w:hAnsi="Arial" w:cs="Arial"/>
        </w:rPr>
        <w:t>;</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u) Alunos e funcionários devem realizar a higienização de mãos com álcool 70% na entrada e na saída do estabelecimento e sempre que utilizar os equipamentos e dura</w:t>
      </w:r>
      <w:r w:rsidR="00F03307" w:rsidRPr="007D1428">
        <w:rPr>
          <w:rFonts w:ascii="Arial" w:eastAsia="Calibri" w:hAnsi="Arial" w:cs="Arial"/>
        </w:rPr>
        <w:t>nte a realização das atividades;</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v) </w:t>
      </w:r>
      <w:r w:rsidRPr="007D1428">
        <w:rPr>
          <w:rFonts w:ascii="Arial" w:eastAsia="Calibri" w:hAnsi="Arial" w:cs="Arial"/>
        </w:rPr>
        <w:t>H</w:t>
      </w:r>
      <w:r w:rsidR="0017302B" w:rsidRPr="007D1428">
        <w:rPr>
          <w:rFonts w:ascii="Arial" w:eastAsia="Calibri" w:hAnsi="Arial" w:cs="Arial"/>
        </w:rPr>
        <w:t xml:space="preserve">igienização dos equipamentos após cada uso, com álcool 70% ou outras substâncias </w:t>
      </w:r>
      <w:r w:rsidR="0017302B" w:rsidRPr="007D1428">
        <w:rPr>
          <w:rFonts w:ascii="Arial" w:eastAsia="Calibri" w:hAnsi="Arial" w:cs="Arial"/>
          <w:color w:val="000000"/>
        </w:rPr>
        <w:t>degermantes</w:t>
      </w:r>
      <w:r w:rsidR="0017302B" w:rsidRPr="007D1428">
        <w:rPr>
          <w:rFonts w:ascii="Arial" w:eastAsia="Calibri" w:hAnsi="Arial" w:cs="Arial"/>
        </w:rPr>
        <w:t>, em conformidade com as orientações dos fabricantes dos equipamentos, tanto para o tipo de degermante quanto para os pontos possíveis de higienização</w:t>
      </w:r>
      <w:r w:rsidR="009E6DD9" w:rsidRPr="007D1428">
        <w:rPr>
          <w:rFonts w:ascii="Arial" w:eastAsia="Calibri" w:hAnsi="Arial" w:cs="Arial"/>
        </w:rPr>
        <w:t>. O estabelecimento deve recomendar que os usuários evitem utilizar luvas</w:t>
      </w:r>
      <w:r w:rsidR="0017302B" w:rsidRPr="007D1428">
        <w:rPr>
          <w:rFonts w:ascii="Arial" w:eastAsia="Calibri" w:hAnsi="Arial" w:cs="Arial"/>
        </w:rPr>
        <w:t>;</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w</w:t>
      </w:r>
      <w:r w:rsidR="0017302B" w:rsidRPr="007D1428">
        <w:rPr>
          <w:rFonts w:ascii="Arial" w:eastAsia="Calibri" w:hAnsi="Arial" w:cs="Arial"/>
        </w:rPr>
        <w:t>) Esteiras, bicicletas ergométricas e similares devem ser utilizadas de forma intercalada (uma em funcionamento e uma sem uso) ou com pelo menos um metro</w:t>
      </w:r>
      <w:r w:rsidR="00F03307" w:rsidRPr="007D1428">
        <w:rPr>
          <w:rFonts w:ascii="Arial" w:eastAsia="Calibri" w:hAnsi="Arial" w:cs="Arial"/>
        </w:rPr>
        <w:t xml:space="preserve"> e meio de distância entre elas;</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x</w:t>
      </w:r>
      <w:r w:rsidR="0017302B" w:rsidRPr="007D1428">
        <w:rPr>
          <w:rFonts w:ascii="Arial" w:eastAsia="Calibri" w:hAnsi="Arial" w:cs="Arial"/>
        </w:rPr>
        <w:t>) Equipamentos e aparelhos de uso comum que não sejam possíveis de serem higienizados devem ser evitados, neste momento</w:t>
      </w:r>
      <w:r w:rsidR="00F03307" w:rsidRPr="007D1428">
        <w:rPr>
          <w:rFonts w:ascii="Arial" w:eastAsia="Calibri" w:hAnsi="Arial" w:cs="Arial"/>
        </w:rPr>
        <w:t>;</w:t>
      </w:r>
    </w:p>
    <w:p w:rsidR="0017302B" w:rsidRPr="007D1428" w:rsidRDefault="00913B06" w:rsidP="00913B06">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rPr>
        <w:t xml:space="preserve"> </w:t>
      </w:r>
      <w:r w:rsidRPr="007D1428">
        <w:rPr>
          <w:rFonts w:ascii="Arial" w:eastAsia="Calibri" w:hAnsi="Arial" w:cs="Arial"/>
        </w:rPr>
        <w:tab/>
      </w:r>
      <w:r w:rsidR="00F03307" w:rsidRPr="007D1428">
        <w:rPr>
          <w:rFonts w:ascii="Arial" w:eastAsia="Calibri" w:hAnsi="Arial" w:cs="Arial"/>
        </w:rPr>
        <w:t>y</w:t>
      </w:r>
      <w:r w:rsidR="0027763C" w:rsidRPr="007D1428">
        <w:rPr>
          <w:rFonts w:ascii="Arial" w:eastAsia="Calibri" w:hAnsi="Arial" w:cs="Arial"/>
        </w:rPr>
        <w:t>) V</w:t>
      </w:r>
      <w:r w:rsidR="0017302B" w:rsidRPr="007D1428">
        <w:rPr>
          <w:rFonts w:ascii="Arial" w:eastAsia="Calibri" w:hAnsi="Arial" w:cs="Arial"/>
        </w:rPr>
        <w:t>edação ao uso dos vestiários para banhos e trocas de vestimentas no local, devendo os banheiro</w:t>
      </w:r>
      <w:r w:rsidR="0017302B" w:rsidRPr="007D1428">
        <w:rPr>
          <w:rFonts w:ascii="Arial" w:eastAsia="Calibri" w:hAnsi="Arial" w:cs="Arial"/>
          <w:color w:val="000000"/>
        </w:rPr>
        <w:t>s estar providos de material desinfetante, seguindo as</w:t>
      </w:r>
      <w:r w:rsidR="00F03307" w:rsidRPr="007D1428">
        <w:rPr>
          <w:rFonts w:ascii="Arial" w:eastAsia="Calibri" w:hAnsi="Arial" w:cs="Arial"/>
          <w:color w:val="000000"/>
        </w:rPr>
        <w:t xml:space="preserve"> orientações de higiene;</w:t>
      </w:r>
    </w:p>
    <w:p w:rsidR="0027763C" w:rsidRPr="007D1428" w:rsidRDefault="0027763C" w:rsidP="00913B06">
      <w:pPr>
        <w:widowControl w:val="0"/>
        <w:tabs>
          <w:tab w:val="left" w:pos="834"/>
        </w:tabs>
        <w:autoSpaceDE w:val="0"/>
        <w:autoSpaceDN w:val="0"/>
        <w:ind w:right="108"/>
        <w:jc w:val="both"/>
        <w:rPr>
          <w:rFonts w:ascii="Arial" w:eastAsia="Calibri" w:hAnsi="Arial" w:cs="Arial"/>
          <w:color w:val="44546A"/>
        </w:rPr>
      </w:pP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b/>
        </w:rPr>
        <w:tab/>
      </w:r>
      <w:r w:rsidR="0017302B" w:rsidRPr="007D1428">
        <w:rPr>
          <w:rFonts w:ascii="Arial" w:eastAsia="Calibri" w:hAnsi="Arial" w:cs="Arial"/>
          <w:b/>
        </w:rPr>
        <w:t>Parágrafo único.</w:t>
      </w:r>
      <w:r w:rsidR="00254182" w:rsidRPr="007D1428">
        <w:rPr>
          <w:rFonts w:ascii="Arial" w:eastAsia="Calibri" w:hAnsi="Arial" w:cs="Arial"/>
        </w:rPr>
        <w:t xml:space="preserve"> Compete a</w:t>
      </w:r>
      <w:r w:rsidR="0017302B" w:rsidRPr="007D1428">
        <w:rPr>
          <w:rFonts w:ascii="Arial" w:eastAsia="Calibri" w:hAnsi="Arial" w:cs="Arial"/>
        </w:rPr>
        <w:t>o</w:t>
      </w:r>
      <w:r w:rsidR="00254182" w:rsidRPr="007D1428">
        <w:rPr>
          <w:rFonts w:ascii="Arial" w:eastAsia="Calibri" w:hAnsi="Arial" w:cs="Arial"/>
        </w:rPr>
        <w:t>s</w:t>
      </w:r>
      <w:r w:rsidR="0017302B" w:rsidRPr="007D1428">
        <w:rPr>
          <w:rFonts w:ascii="Arial" w:eastAsia="Calibri" w:hAnsi="Arial" w:cs="Arial"/>
        </w:rPr>
        <w:t xml:space="preserve"> proprietários e colaboradores do estabelecimento o fornecimento de álcool 70% ou outras substâncias degermantes bem como a orientação dos usuários quanto à sua utilização, devendo recomendar seja evitada a utilização de luvas.</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3B48B6" w:rsidRDefault="00913B06" w:rsidP="00913B06">
      <w:pPr>
        <w:widowControl w:val="0"/>
        <w:tabs>
          <w:tab w:val="left" w:pos="834"/>
        </w:tabs>
        <w:autoSpaceDE w:val="0"/>
        <w:autoSpaceDN w:val="0"/>
        <w:ind w:right="108"/>
        <w:jc w:val="both"/>
        <w:rPr>
          <w:rFonts w:ascii="Arial" w:eastAsia="Calibri" w:hAnsi="Arial" w:cs="Arial"/>
          <w:b/>
          <w:sz w:val="22"/>
          <w:szCs w:val="22"/>
        </w:rPr>
      </w:pPr>
      <w:r w:rsidRPr="007D1428">
        <w:rPr>
          <w:rFonts w:ascii="Arial" w:eastAsia="Calibri" w:hAnsi="Arial" w:cs="Arial"/>
          <w:b/>
        </w:rPr>
        <w:t xml:space="preserve"> </w:t>
      </w:r>
      <w:r w:rsidRPr="007D1428">
        <w:rPr>
          <w:rFonts w:ascii="Arial" w:eastAsia="Calibri" w:hAnsi="Arial" w:cs="Arial"/>
          <w:b/>
        </w:rPr>
        <w:tab/>
      </w:r>
      <w:r w:rsidRPr="003B48B6">
        <w:rPr>
          <w:rFonts w:ascii="Arial" w:eastAsia="Calibri" w:hAnsi="Arial" w:cs="Arial"/>
          <w:b/>
          <w:sz w:val="22"/>
          <w:szCs w:val="22"/>
        </w:rPr>
        <w:t>V- Q</w:t>
      </w:r>
      <w:r w:rsidR="0017302B" w:rsidRPr="003B48B6">
        <w:rPr>
          <w:rFonts w:ascii="Arial" w:eastAsia="Calibri" w:hAnsi="Arial" w:cs="Arial"/>
          <w:b/>
          <w:sz w:val="22"/>
          <w:szCs w:val="22"/>
        </w:rPr>
        <w:t>uanto aos estabelecimentos que comercializam gêneros alimentícios (mercados, mercearias e supermercados, açougues, verdureiros e afins</w:t>
      </w:r>
      <w:r w:rsidR="00433DEF" w:rsidRPr="003B48B6">
        <w:rPr>
          <w:rFonts w:ascii="Arial" w:eastAsia="Calibri" w:hAnsi="Arial" w:cs="Arial"/>
          <w:b/>
          <w:sz w:val="22"/>
          <w:szCs w:val="22"/>
        </w:rPr>
        <w:t>)</w:t>
      </w:r>
      <w:r w:rsidR="0017302B" w:rsidRPr="003B48B6">
        <w:rPr>
          <w:rFonts w:ascii="Arial" w:eastAsia="Calibri" w:hAnsi="Arial" w:cs="Arial"/>
          <w:b/>
          <w:sz w:val="22"/>
          <w:szCs w:val="22"/>
        </w:rPr>
        <w:t>, além das medidas sanitárias vigentes, devem ser observadas as seguintes diretrizes:</w:t>
      </w:r>
    </w:p>
    <w:p w:rsidR="0017302B" w:rsidRPr="007D1428" w:rsidRDefault="00913B06" w:rsidP="00913B06">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r>
      <w:r w:rsidR="0017302B" w:rsidRPr="007D1428">
        <w:rPr>
          <w:rFonts w:ascii="Arial" w:eastAsia="Calibri" w:hAnsi="Arial" w:cs="Arial"/>
          <w:color w:val="000000"/>
        </w:rPr>
        <w:t xml:space="preserve">a) </w:t>
      </w:r>
      <w:r w:rsidRPr="007D1428">
        <w:rPr>
          <w:rFonts w:ascii="Arial" w:eastAsia="Calibri" w:hAnsi="Arial" w:cs="Arial"/>
          <w:color w:val="000000"/>
        </w:rPr>
        <w:t>R</w:t>
      </w:r>
      <w:r w:rsidR="0017302B" w:rsidRPr="007D1428">
        <w:rPr>
          <w:rFonts w:ascii="Arial" w:eastAsia="Calibri" w:hAnsi="Arial" w:cs="Arial"/>
          <w:color w:val="000000"/>
        </w:rPr>
        <w:t>ecomenda-se a limitação do acesso: entrada de forma individual, não sendo permitido mais de uma pessoa por família ou grupo de pessoas ser restrito a apenas 1 (uma)</w:t>
      </w:r>
      <w:r w:rsidR="003B48B6">
        <w:rPr>
          <w:rFonts w:ascii="Arial" w:eastAsia="Calibri" w:hAnsi="Arial" w:cs="Arial"/>
          <w:color w:val="000000"/>
        </w:rPr>
        <w:t>, sendo vedado o acesso de menores de 12 anos, recomendando-se que pessoas acima de 60 anos ou com comorbidades não frequentem tais locais</w:t>
      </w:r>
      <w:r w:rsidR="007425FA" w:rsidRPr="007D1428">
        <w:rPr>
          <w:rFonts w:ascii="Arial" w:eastAsia="Calibri" w:hAnsi="Arial" w:cs="Arial"/>
          <w:color w:val="000000"/>
        </w:rPr>
        <w:t>;</w:t>
      </w:r>
    </w:p>
    <w:p w:rsidR="0017302B" w:rsidRPr="007D1428" w:rsidRDefault="00913B06" w:rsidP="00913B06">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color w:val="000000"/>
        </w:rPr>
        <w:t xml:space="preserve"> </w:t>
      </w:r>
      <w:r w:rsidRPr="007D1428">
        <w:rPr>
          <w:rFonts w:ascii="Arial" w:eastAsia="Calibri" w:hAnsi="Arial" w:cs="Arial"/>
          <w:color w:val="000000"/>
        </w:rPr>
        <w:tab/>
        <w:t>b) R</w:t>
      </w:r>
      <w:r w:rsidR="0017302B" w:rsidRPr="007D1428">
        <w:rPr>
          <w:rFonts w:ascii="Arial" w:eastAsia="Calibri" w:hAnsi="Arial" w:cs="Arial"/>
          <w:color w:val="000000"/>
        </w:rPr>
        <w:t>edução da capacidade de entrada de pessoas em no</w:t>
      </w:r>
      <w:r w:rsidR="00F03307" w:rsidRPr="007D1428">
        <w:rPr>
          <w:rFonts w:ascii="Arial" w:eastAsia="Calibri" w:hAnsi="Arial" w:cs="Arial"/>
          <w:color w:val="000000"/>
        </w:rPr>
        <w:t xml:space="preserve"> mínimo 50% do limite permitido;</w:t>
      </w:r>
    </w:p>
    <w:p w:rsidR="0017302B" w:rsidRPr="007D1428" w:rsidRDefault="00913B06" w:rsidP="00913B06">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color w:val="000000"/>
        </w:rPr>
        <w:t xml:space="preserve"> </w:t>
      </w:r>
      <w:r w:rsidRPr="007D1428">
        <w:rPr>
          <w:rFonts w:ascii="Arial" w:eastAsia="Calibri" w:hAnsi="Arial" w:cs="Arial"/>
          <w:color w:val="000000"/>
        </w:rPr>
        <w:tab/>
        <w:t xml:space="preserve">c) </w:t>
      </w:r>
      <w:r w:rsidR="0017302B" w:rsidRPr="007D1428">
        <w:rPr>
          <w:rFonts w:ascii="Arial" w:eastAsia="Calibri" w:hAnsi="Arial" w:cs="Arial"/>
          <w:color w:val="000000"/>
        </w:rPr>
        <w:t xml:space="preserve">Controle de acesso por meio da distribuição de senhas individuais, obedecendo a </w:t>
      </w:r>
      <w:r w:rsidR="0017302B" w:rsidRPr="007D1428">
        <w:rPr>
          <w:rFonts w:ascii="Arial" w:eastAsia="Calibri" w:hAnsi="Arial" w:cs="Arial"/>
        </w:rPr>
        <w:t>capacidade de 50%, sendo higieni</w:t>
      </w:r>
      <w:r w:rsidR="00F03307" w:rsidRPr="007D1428">
        <w:rPr>
          <w:rFonts w:ascii="Arial" w:eastAsia="Calibri" w:hAnsi="Arial" w:cs="Arial"/>
        </w:rPr>
        <w:t>zadas com álcool 70% a cada uso;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d</w:t>
      </w:r>
      <w:r w:rsidR="00160C58" w:rsidRPr="007D1428">
        <w:rPr>
          <w:rFonts w:ascii="Arial" w:eastAsia="Calibri" w:hAnsi="Arial" w:cs="Arial"/>
        </w:rPr>
        <w:t>) H</w:t>
      </w:r>
      <w:r w:rsidR="0017302B" w:rsidRPr="007D1428">
        <w:rPr>
          <w:rFonts w:ascii="Arial" w:eastAsia="Calibri" w:hAnsi="Arial" w:cs="Arial"/>
        </w:rPr>
        <w:t>igienização com álcool 70% ou substancias sanitizantes de efeitos similar, nas superfícies, maquinas de cartão, canetas, carrinho</w:t>
      </w:r>
      <w:r w:rsidR="00F03307" w:rsidRPr="007D1428">
        <w:rPr>
          <w:rFonts w:ascii="Arial" w:eastAsia="Calibri" w:hAnsi="Arial" w:cs="Arial"/>
        </w:rPr>
        <w:t>s, cestas, bancadas, a cada uso;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A3525A" w:rsidRPr="007D1428">
        <w:rPr>
          <w:rFonts w:ascii="Arial" w:eastAsia="Calibri" w:hAnsi="Arial" w:cs="Arial"/>
        </w:rPr>
        <w:t>e</w:t>
      </w:r>
      <w:r w:rsidR="0017302B" w:rsidRPr="007D1428">
        <w:rPr>
          <w:rFonts w:ascii="Arial" w:eastAsia="Calibri" w:hAnsi="Arial" w:cs="Arial"/>
        </w:rPr>
        <w:t>) Separar e identificar carrinhos e cestas hi</w:t>
      </w:r>
      <w:r w:rsidR="00F03307" w:rsidRPr="007D1428">
        <w:rPr>
          <w:rFonts w:ascii="Arial" w:eastAsia="Calibri" w:hAnsi="Arial" w:cs="Arial"/>
        </w:rPr>
        <w:t>gienizadas das não higienizadas;</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A3525A" w:rsidRPr="007D1428">
        <w:rPr>
          <w:rFonts w:ascii="Arial" w:eastAsia="Calibri" w:hAnsi="Arial" w:cs="Arial"/>
        </w:rPr>
        <w:t>f</w:t>
      </w:r>
      <w:r w:rsidR="0017302B" w:rsidRPr="007D1428">
        <w:rPr>
          <w:rFonts w:ascii="Arial" w:eastAsia="Calibri" w:hAnsi="Arial" w:cs="Arial"/>
        </w:rPr>
        <w:t xml:space="preserve">) </w:t>
      </w:r>
      <w:r w:rsidR="0027763C" w:rsidRPr="007D1428">
        <w:rPr>
          <w:rFonts w:ascii="Arial" w:eastAsia="Calibri" w:hAnsi="Arial" w:cs="Arial"/>
        </w:rPr>
        <w:t>O</w:t>
      </w:r>
      <w:r w:rsidR="0017302B" w:rsidRPr="007D1428">
        <w:rPr>
          <w:rFonts w:ascii="Arial" w:eastAsia="Calibri" w:hAnsi="Arial" w:cs="Arial"/>
        </w:rPr>
        <w:t>brigatório o cumprimento das medidas de higiene e proteção por todos os clientes durante toda a</w:t>
      </w:r>
      <w:r w:rsidR="00F03307" w:rsidRPr="007D1428">
        <w:rPr>
          <w:rFonts w:ascii="Arial" w:eastAsia="Calibri" w:hAnsi="Arial" w:cs="Arial"/>
        </w:rPr>
        <w:t xml:space="preserve"> permanência no estabelecimento;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A3525A" w:rsidRPr="007D1428">
        <w:rPr>
          <w:rFonts w:ascii="Arial" w:eastAsia="Calibri" w:hAnsi="Arial" w:cs="Arial"/>
        </w:rPr>
        <w:t>g</w:t>
      </w:r>
      <w:r w:rsidR="0017302B" w:rsidRPr="007D1428">
        <w:rPr>
          <w:rFonts w:ascii="Arial" w:eastAsia="Calibri" w:hAnsi="Arial" w:cs="Arial"/>
        </w:rPr>
        <w:t>) Identificação dos espaços para distanciamento na</w:t>
      </w:r>
      <w:r w:rsidR="00F03307" w:rsidRPr="007D1428">
        <w:rPr>
          <w:rFonts w:ascii="Arial" w:eastAsia="Calibri" w:hAnsi="Arial" w:cs="Arial"/>
        </w:rPr>
        <w:t>s filas e locais de atendimento;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 xml:space="preserve">Parágrafo único. </w:t>
      </w:r>
      <w:r w:rsidR="0017302B" w:rsidRPr="007D1428">
        <w:rPr>
          <w:rFonts w:ascii="Arial" w:eastAsia="Calibri" w:hAnsi="Arial" w:cs="Arial"/>
        </w:rPr>
        <w:t>É de responsabilidade dos proprietários e colaboradores dos estabelecimentos as orientações e cumprimento da</w:t>
      </w:r>
      <w:r w:rsidR="00F03307" w:rsidRPr="007D1428">
        <w:rPr>
          <w:rFonts w:ascii="Arial" w:eastAsia="Calibri" w:hAnsi="Arial" w:cs="Arial"/>
        </w:rPr>
        <w:t>s medidas de higiene e proteção;</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7D1428" w:rsidRDefault="0004331B" w:rsidP="0004331B">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 xml:space="preserve">VI – Quanto as atividades de entregas delivery, devem ser observadas as seguintes diretrizes sanitárias: </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A3525A" w:rsidRPr="007D1428">
        <w:rPr>
          <w:rFonts w:ascii="Arial" w:eastAsia="Calibri" w:hAnsi="Arial" w:cs="Arial"/>
        </w:rPr>
        <w:t xml:space="preserve">a) </w:t>
      </w:r>
      <w:r w:rsidR="0017302B" w:rsidRPr="007D1428">
        <w:rPr>
          <w:rFonts w:ascii="Arial" w:eastAsia="Calibri" w:hAnsi="Arial" w:cs="Arial"/>
        </w:rPr>
        <w:t xml:space="preserve">O entregador deverá lavar bem as mãos com água e sabão líquido antes de </w:t>
      </w:r>
      <w:r w:rsidR="00F03307" w:rsidRPr="007D1428">
        <w:rPr>
          <w:rFonts w:ascii="Arial" w:eastAsia="Calibri" w:hAnsi="Arial" w:cs="Arial"/>
        </w:rPr>
        <w:t>sair para realizar as entregas.;</w:t>
      </w:r>
    </w:p>
    <w:p w:rsidR="00BB5004"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b) O entregador deverá usar </w:t>
      </w:r>
      <w:r w:rsidR="00BB5004" w:rsidRPr="007D1428">
        <w:rPr>
          <w:rFonts w:ascii="Arial" w:eastAsia="Calibri" w:hAnsi="Arial" w:cs="Arial"/>
        </w:rPr>
        <w:t xml:space="preserve">máscara </w:t>
      </w:r>
      <w:r w:rsidR="00682452" w:rsidRPr="007D1428">
        <w:rPr>
          <w:rFonts w:ascii="Arial" w:eastAsia="Calibri" w:hAnsi="Arial" w:cs="Arial"/>
        </w:rPr>
        <w:t xml:space="preserve"> de tecido não tecido (TNT) ou tecido de algodão</w:t>
      </w:r>
      <w:r w:rsidR="00BB5004" w:rsidRPr="007D1428">
        <w:rPr>
          <w:rFonts w:ascii="Arial" w:eastAsia="Calibri" w:hAnsi="Arial" w:cs="Arial"/>
        </w:rPr>
        <w:t>;</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c) O entregador deverá evitar tocar a máscara, bem como seguir as rec</w:t>
      </w:r>
      <w:r w:rsidR="00F03307" w:rsidRPr="007D1428">
        <w:rPr>
          <w:rFonts w:ascii="Arial" w:eastAsia="Calibri" w:hAnsi="Arial" w:cs="Arial"/>
        </w:rPr>
        <w:t>omendações de etiqueta da tosse;</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d) As áreas de convivência dos entregadores devem ser mantidas ventiladas, tais como re</w:t>
      </w:r>
      <w:r w:rsidR="00F03307" w:rsidRPr="007D1428">
        <w:rPr>
          <w:rFonts w:ascii="Arial" w:eastAsia="Calibri" w:hAnsi="Arial" w:cs="Arial"/>
        </w:rPr>
        <w:t>feitórios e locais de descanso;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e) Deve-se evitar tocar em superfícies ou objetos de áreas comu</w:t>
      </w:r>
      <w:r w:rsidR="00F03307" w:rsidRPr="007D1428">
        <w:rPr>
          <w:rFonts w:ascii="Arial" w:eastAsia="Calibri" w:hAnsi="Arial" w:cs="Arial"/>
        </w:rPr>
        <w:t>ns dos condomínios residenciais;</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f) O entregador deverá higienizar as mãos c</w:t>
      </w:r>
      <w:r w:rsidR="00F03307" w:rsidRPr="007D1428">
        <w:rPr>
          <w:rFonts w:ascii="Arial" w:eastAsia="Calibri" w:hAnsi="Arial" w:cs="Arial"/>
        </w:rPr>
        <w:t>om álcool 70% entre as entregas;</w:t>
      </w:r>
    </w:p>
    <w:p w:rsidR="0017302B" w:rsidRPr="003B48B6" w:rsidRDefault="0004331B" w:rsidP="0004331B">
      <w:pPr>
        <w:widowControl w:val="0"/>
        <w:tabs>
          <w:tab w:val="left" w:pos="834"/>
        </w:tabs>
        <w:autoSpaceDE w:val="0"/>
        <w:autoSpaceDN w:val="0"/>
        <w:ind w:right="108"/>
        <w:jc w:val="both"/>
        <w:rPr>
          <w:rFonts w:ascii="Arial" w:eastAsia="Calibri" w:hAnsi="Arial" w:cs="Arial"/>
          <w:sz w:val="22"/>
          <w:szCs w:val="22"/>
        </w:rPr>
      </w:pPr>
      <w:r w:rsidRPr="007D1428">
        <w:rPr>
          <w:rFonts w:ascii="Arial" w:eastAsia="Calibri" w:hAnsi="Arial" w:cs="Arial"/>
        </w:rPr>
        <w:t xml:space="preserve"> </w:t>
      </w:r>
      <w:r w:rsidRPr="007D1428">
        <w:rPr>
          <w:rFonts w:ascii="Arial" w:eastAsia="Calibri" w:hAnsi="Arial" w:cs="Arial"/>
        </w:rPr>
        <w:tab/>
      </w:r>
      <w:r w:rsidR="0017302B" w:rsidRPr="003B48B6">
        <w:rPr>
          <w:rFonts w:ascii="Arial" w:eastAsia="Calibri" w:hAnsi="Arial" w:cs="Arial"/>
          <w:sz w:val="22"/>
          <w:szCs w:val="22"/>
        </w:rPr>
        <w:t>g) Os produtos da entrega não devem ser acondici</w:t>
      </w:r>
      <w:r w:rsidR="00F03307" w:rsidRPr="003B48B6">
        <w:rPr>
          <w:rFonts w:ascii="Arial" w:eastAsia="Calibri" w:hAnsi="Arial" w:cs="Arial"/>
          <w:sz w:val="22"/>
          <w:szCs w:val="22"/>
        </w:rPr>
        <w:t>onados no chão em momento algum;</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lastRenderedPageBreak/>
        <w:t xml:space="preserve"> </w:t>
      </w:r>
      <w:r w:rsidRPr="007D1428">
        <w:rPr>
          <w:rFonts w:ascii="Arial" w:eastAsia="Calibri" w:hAnsi="Arial" w:cs="Arial"/>
        </w:rPr>
        <w:tab/>
      </w:r>
      <w:r w:rsidR="0017302B" w:rsidRPr="007D1428">
        <w:rPr>
          <w:rFonts w:ascii="Arial" w:eastAsia="Calibri" w:hAnsi="Arial" w:cs="Arial"/>
        </w:rPr>
        <w:t xml:space="preserve">h) O entregador deverá solicitar ao cliente para que insira o cartão </w:t>
      </w:r>
      <w:r w:rsidR="00F03307" w:rsidRPr="007D1428">
        <w:rPr>
          <w:rFonts w:ascii="Arial" w:eastAsia="Calibri" w:hAnsi="Arial" w:cs="Arial"/>
        </w:rPr>
        <w:t>na máquina, evitando manuseá-lo;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i) Entregador e cliente devem manter distância mínima</w:t>
      </w:r>
      <w:r w:rsidR="00D91152" w:rsidRPr="007D1428">
        <w:rPr>
          <w:rFonts w:ascii="Arial" w:eastAsia="Calibri" w:hAnsi="Arial" w:cs="Arial"/>
        </w:rPr>
        <w:t xml:space="preserve"> de </w:t>
      </w:r>
      <w:r w:rsidR="00F03307" w:rsidRPr="007D1428">
        <w:rPr>
          <w:rFonts w:ascii="Arial" w:eastAsia="Calibri" w:hAnsi="Arial" w:cs="Arial"/>
        </w:rPr>
        <w:t>1,5 metro entre si;</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j) As máquinas de cartão devem ser higienizadas com á</w:t>
      </w:r>
      <w:r w:rsidR="00F03307" w:rsidRPr="007D1428">
        <w:rPr>
          <w:rFonts w:ascii="Arial" w:eastAsia="Calibri" w:hAnsi="Arial" w:cs="Arial"/>
        </w:rPr>
        <w:t>lcool 70% gel após cada entrega;</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D91152" w:rsidRPr="007D1428">
        <w:rPr>
          <w:rFonts w:ascii="Arial" w:eastAsia="Calibri" w:hAnsi="Arial" w:cs="Arial"/>
        </w:rPr>
        <w:t>k) A</w:t>
      </w:r>
      <w:r w:rsidR="0017302B" w:rsidRPr="007D1428">
        <w:rPr>
          <w:rFonts w:ascii="Arial" w:eastAsia="Calibri" w:hAnsi="Arial" w:cs="Arial"/>
        </w:rPr>
        <w:t>s máquinas de cartão poderão es</w:t>
      </w:r>
      <w:r w:rsidR="00F03307" w:rsidRPr="007D1428">
        <w:rPr>
          <w:rFonts w:ascii="Arial" w:eastAsia="Calibri" w:hAnsi="Arial" w:cs="Arial"/>
        </w:rPr>
        <w:t>tar cobertas com filme plástico;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l) Ao retornar ao serviço, o entregador deve repetir a lavagem da</w:t>
      </w:r>
      <w:r w:rsidR="00F03307" w:rsidRPr="007D1428">
        <w:rPr>
          <w:rFonts w:ascii="Arial" w:eastAsia="Calibri" w:hAnsi="Arial" w:cs="Arial"/>
        </w:rPr>
        <w:t>s mãos com água e sabão líquido;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m) </w:t>
      </w:r>
      <w:r w:rsidR="00D91152" w:rsidRPr="007D1428">
        <w:rPr>
          <w:rFonts w:ascii="Arial" w:eastAsia="Calibri" w:hAnsi="Arial" w:cs="Arial"/>
        </w:rPr>
        <w:t>A</w:t>
      </w:r>
      <w:r w:rsidR="0017302B" w:rsidRPr="007D1428">
        <w:rPr>
          <w:rFonts w:ascii="Arial" w:eastAsia="Calibri" w:hAnsi="Arial" w:cs="Arial"/>
        </w:rPr>
        <w:t>o realizar pagamento em dinheiro, lavar imediatamente a</w:t>
      </w:r>
      <w:r w:rsidR="00F03307" w:rsidRPr="007D1428">
        <w:rPr>
          <w:rFonts w:ascii="Arial" w:eastAsia="Calibri" w:hAnsi="Arial" w:cs="Arial"/>
        </w:rPr>
        <w:t>s mãos com água e sabão líquido;</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n) O pacote da mercadoria deve ser descartado e as </w:t>
      </w:r>
      <w:r w:rsidR="00F03307" w:rsidRPr="007D1428">
        <w:rPr>
          <w:rFonts w:ascii="Arial" w:eastAsia="Calibri" w:hAnsi="Arial" w:cs="Arial"/>
        </w:rPr>
        <w:t>mãos imediatamente higienizadas;</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o) Embalagens descartáveis ou a superfície dos produtos industrializados deverão ser higienizadas com águ</w:t>
      </w:r>
      <w:r w:rsidR="00F03307" w:rsidRPr="007D1428">
        <w:rPr>
          <w:rFonts w:ascii="Arial" w:eastAsia="Calibri" w:hAnsi="Arial" w:cs="Arial"/>
        </w:rPr>
        <w:t>a e sabão líquido ou álcool 70%;</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p) Alimentos não deverão ser conser</w:t>
      </w:r>
      <w:r w:rsidR="00F03307" w:rsidRPr="007D1428">
        <w:rPr>
          <w:rFonts w:ascii="Arial" w:eastAsia="Calibri" w:hAnsi="Arial" w:cs="Arial"/>
        </w:rPr>
        <w:t>vados nas embalagens de entrega;</w:t>
      </w:r>
    </w:p>
    <w:p w:rsidR="0017302B" w:rsidRPr="007D1428" w:rsidRDefault="0004331B" w:rsidP="0004331B">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q) Deve-se higienizar as superfícies que tiveram contato com as embalag</w:t>
      </w:r>
      <w:r w:rsidR="00F03307" w:rsidRPr="007D1428">
        <w:rPr>
          <w:rFonts w:ascii="Arial" w:eastAsia="Calibri" w:hAnsi="Arial" w:cs="Arial"/>
        </w:rPr>
        <w:t>ens ou as mercadorias entregues;</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7D1428" w:rsidRDefault="0004331B" w:rsidP="0004331B">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27763C" w:rsidRPr="007D1428">
        <w:rPr>
          <w:rFonts w:ascii="Arial" w:eastAsia="Calibri" w:hAnsi="Arial" w:cs="Arial"/>
          <w:b/>
        </w:rPr>
        <w:t>VII – Q</w:t>
      </w:r>
      <w:r w:rsidR="0017302B" w:rsidRPr="007D1428">
        <w:rPr>
          <w:rFonts w:ascii="Arial" w:eastAsia="Calibri" w:hAnsi="Arial" w:cs="Arial"/>
          <w:b/>
        </w:rPr>
        <w:t xml:space="preserve">uanto </w:t>
      </w:r>
      <w:r w:rsidR="0027763C" w:rsidRPr="007D1428">
        <w:rPr>
          <w:rFonts w:ascii="Arial" w:eastAsia="Calibri" w:hAnsi="Arial" w:cs="Arial"/>
          <w:b/>
        </w:rPr>
        <w:t>à</w:t>
      </w:r>
      <w:r w:rsidR="0017302B" w:rsidRPr="007D1428">
        <w:rPr>
          <w:rFonts w:ascii="Arial" w:eastAsia="Calibri" w:hAnsi="Arial" w:cs="Arial"/>
          <w:b/>
        </w:rPr>
        <w:t>s demais atividades do comércio, devem ser observadas as seguintes Diretrizes Sanitárias: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a) U</w:t>
      </w:r>
      <w:r w:rsidR="0017302B" w:rsidRPr="007D1428">
        <w:rPr>
          <w:rFonts w:ascii="Arial" w:eastAsia="Calibri" w:hAnsi="Arial" w:cs="Arial"/>
        </w:rPr>
        <w:t>so de máscaras é obrigatório para clientes e trabalhadores em todas as áreas;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b) U</w:t>
      </w:r>
      <w:r w:rsidR="0017302B" w:rsidRPr="007D1428">
        <w:rPr>
          <w:rFonts w:ascii="Arial" w:eastAsia="Calibri" w:hAnsi="Arial" w:cs="Arial"/>
        </w:rPr>
        <w:t xml:space="preserve">so de álcool gel para limpeza das mãos é obrigatório aos clientes ao entrar e sair do estabelecimento; </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c) D</w:t>
      </w:r>
      <w:r w:rsidR="0017302B" w:rsidRPr="007D1428">
        <w:rPr>
          <w:rFonts w:ascii="Arial" w:eastAsia="Calibri" w:hAnsi="Arial" w:cs="Arial"/>
        </w:rPr>
        <w:t>istanciamento de 1,5 metro entre as pessoas nos estabeleciment</w:t>
      </w:r>
      <w:r w:rsidR="00F03307" w:rsidRPr="007D1428">
        <w:rPr>
          <w:rFonts w:ascii="Arial" w:eastAsia="Calibri" w:hAnsi="Arial" w:cs="Arial"/>
        </w:rPr>
        <w:t>os;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d) C</w:t>
      </w:r>
      <w:r w:rsidR="0017302B" w:rsidRPr="007D1428">
        <w:rPr>
          <w:rFonts w:ascii="Arial" w:eastAsia="Calibri" w:hAnsi="Arial" w:cs="Arial"/>
        </w:rPr>
        <w:t>entros comerciais deverão disponibilizar dispensadores com álcool 70% para limpeza das mãos nas áreas de uso comum, próximos aos pontos de acesso e de saída destes locais, nos corredores, nos acessos e saídas de escadas ou elevadores, nos estacionamentos internos e externos e nas entradas dos estabel</w:t>
      </w:r>
      <w:r w:rsidR="00F03307" w:rsidRPr="007D1428">
        <w:rPr>
          <w:rFonts w:ascii="Arial" w:eastAsia="Calibri" w:hAnsi="Arial" w:cs="Arial"/>
        </w:rPr>
        <w:t>ecimentos, internamente a estes;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e) Os centros comerciais deverão manter um funcionário em tempo integral para orientar os clientes sobre a limpeza das mãos e sob</w:t>
      </w:r>
      <w:r w:rsidR="00F03307" w:rsidRPr="007D1428">
        <w:rPr>
          <w:rFonts w:ascii="Arial" w:eastAsia="Calibri" w:hAnsi="Arial" w:cs="Arial"/>
        </w:rPr>
        <w:t>re o uso obrigatório de máscara;</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f) M</w:t>
      </w:r>
      <w:r w:rsidR="0017302B" w:rsidRPr="007D1428">
        <w:rPr>
          <w:rFonts w:ascii="Arial" w:eastAsia="Calibri" w:hAnsi="Arial" w:cs="Arial"/>
        </w:rPr>
        <w:t>áquinas para pagamento com cartão devem ser higienizadas após cada uso, com álcool 70% ou preparações antissépticas, conforme orientações de compatibilidade de produtos fornecida pelo fabricante, sendo facultado envolver estas máquinas em plástico filme, que deverá ser substituído pelo menos uma vez ao dia, mantendo a sistemát</w:t>
      </w:r>
      <w:r w:rsidR="00F03307" w:rsidRPr="007D1428">
        <w:rPr>
          <w:rFonts w:ascii="Arial" w:eastAsia="Calibri" w:hAnsi="Arial" w:cs="Arial"/>
        </w:rPr>
        <w:t>ica de higienização a cada uso;</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t xml:space="preserve">g) </w:t>
      </w:r>
      <w:r w:rsidR="0017302B" w:rsidRPr="007D1428">
        <w:rPr>
          <w:rFonts w:ascii="Arial" w:eastAsia="Calibri" w:hAnsi="Arial" w:cs="Arial"/>
        </w:rPr>
        <w:t>O trabalhador que apresentar sintomas de contaminação pelo Coronavírus, deve buscar orientações médicas, bem como ser afastado do trabalho, pelo período mínimo de 14 (quatorze) dias, ou conforme determinação médica, sendo que as autoridades sanitárias devem ser imedi</w:t>
      </w:r>
      <w:r w:rsidR="00F03307" w:rsidRPr="007D1428">
        <w:rPr>
          <w:rFonts w:ascii="Arial" w:eastAsia="Calibri" w:hAnsi="Arial" w:cs="Arial"/>
        </w:rPr>
        <w:t>atamente informadas da situação;</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h) nos estabelecimentos de comércio de vestuário, acessórios, bijuterias, calçados e produtos de beleza e cosméticos: não é permitida a prova de </w:t>
      </w:r>
      <w:r w:rsidR="0017302B" w:rsidRPr="007D1428">
        <w:rPr>
          <w:rFonts w:ascii="Arial" w:eastAsia="Calibri" w:hAnsi="Arial" w:cs="Arial"/>
        </w:rPr>
        <w:lastRenderedPageBreak/>
        <w:t xml:space="preserve">vestimentas em geral, acessórios, bijuterias, os </w:t>
      </w:r>
      <w:r w:rsidR="00F03307" w:rsidRPr="007D1428">
        <w:rPr>
          <w:rFonts w:ascii="Arial" w:eastAsia="Calibri" w:hAnsi="Arial" w:cs="Arial"/>
        </w:rPr>
        <w:t>provadores devem estar fechados;</w:t>
      </w:r>
    </w:p>
    <w:p w:rsidR="0017302B" w:rsidRPr="007D1428" w:rsidRDefault="0017302B" w:rsidP="002A5BE1">
      <w:pPr>
        <w:widowControl w:val="0"/>
        <w:tabs>
          <w:tab w:val="left" w:pos="834"/>
        </w:tabs>
        <w:autoSpaceDE w:val="0"/>
        <w:autoSpaceDN w:val="0"/>
        <w:ind w:left="390" w:right="108"/>
        <w:jc w:val="both"/>
        <w:rPr>
          <w:rFonts w:ascii="Arial" w:eastAsia="Calibri" w:hAnsi="Arial" w:cs="Arial"/>
        </w:rPr>
      </w:pPr>
    </w:p>
    <w:p w:rsidR="0017302B" w:rsidRPr="007D1428" w:rsidRDefault="0027763C" w:rsidP="0027763C">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VIII – Quanto as indústrias, o funcionamento fica condicionado ao cumprimento das Diretrizes Sanitárias a seguir:</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a) Adotar medidas internas, especialmente às relacionadas à saúde no trabalho, necessárias para evitar a transmissão do Coro</w:t>
      </w:r>
      <w:r w:rsidR="00F03307" w:rsidRPr="007D1428">
        <w:rPr>
          <w:rFonts w:ascii="Arial" w:eastAsia="Calibri" w:hAnsi="Arial" w:cs="Arial"/>
        </w:rPr>
        <w:t>navírus no ambiente de trabalho;</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b) Utilizar de veículos de fretamento para transporte de trabalhadores, limitando a 50% (cinquenta por cento) da capacidade de lotação de cada veículo, obedec</w:t>
      </w:r>
      <w:r w:rsidR="00F03307" w:rsidRPr="007D1428">
        <w:rPr>
          <w:rFonts w:ascii="Arial" w:eastAsia="Calibri" w:hAnsi="Arial" w:cs="Arial"/>
        </w:rPr>
        <w:t>endo todas s medidas sanitárias;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c) Uso de máscara por todas as pessoas durante todo o horário de funcionamento do estabelecimento, inclusive prestadores de </w:t>
      </w:r>
      <w:r w:rsidR="00F03307" w:rsidRPr="007D1428">
        <w:rPr>
          <w:rFonts w:ascii="Arial" w:eastAsia="Calibri" w:hAnsi="Arial" w:cs="Arial"/>
        </w:rPr>
        <w:t>serviço, entregadores e outros;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d) Manter afastamento mínimo de um metro </w:t>
      </w:r>
      <w:r w:rsidR="00F03307" w:rsidRPr="007D1428">
        <w:rPr>
          <w:rFonts w:ascii="Arial" w:eastAsia="Calibri" w:hAnsi="Arial" w:cs="Arial"/>
        </w:rPr>
        <w:t>e meio de raio entre as pessoas;</w:t>
      </w:r>
    </w:p>
    <w:p w:rsidR="0027763C"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e) Disponibilizar álcool 70% ou preparações antissépticas ou sanitizantes de efeito similar em pontos estratég</w:t>
      </w:r>
      <w:r w:rsidR="00F03307" w:rsidRPr="007D1428">
        <w:rPr>
          <w:rFonts w:ascii="Arial" w:eastAsia="Calibri" w:hAnsi="Arial" w:cs="Arial"/>
        </w:rPr>
        <w:t>icos para higienização das mãos;</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f) Quando utilizar ponto digital, higienizar após cada uso com álcool 70% ou preparações antissépticas ou sanitizantes de efeito similar, respeitando as características do equipamen</w:t>
      </w:r>
      <w:r w:rsidR="00F03307" w:rsidRPr="007D1428">
        <w:rPr>
          <w:rFonts w:ascii="Arial" w:eastAsia="Calibri" w:hAnsi="Arial" w:cs="Arial"/>
        </w:rPr>
        <w:t>to quanto à escolha do produto;</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g) Programar a utilização dos vestiários a fim de evitar aglomeração, mantendo o distanciamento de um metro </w:t>
      </w:r>
      <w:r w:rsidR="00F03307" w:rsidRPr="007D1428">
        <w:rPr>
          <w:rFonts w:ascii="Arial" w:eastAsia="Calibri" w:hAnsi="Arial" w:cs="Arial"/>
        </w:rPr>
        <w:t>e meio de raio entre as pessoas;</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h) Intens</w:t>
      </w:r>
      <w:r w:rsidR="00F03307" w:rsidRPr="007D1428">
        <w:rPr>
          <w:rFonts w:ascii="Arial" w:eastAsia="Calibri" w:hAnsi="Arial" w:cs="Arial"/>
        </w:rPr>
        <w:t>ificar a lavação dos uniformes;</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i) Recomendar que os trabalhadores não retornem às suas casas diariamente com as roupas de trabalho q</w:t>
      </w:r>
      <w:r w:rsidR="00F03307" w:rsidRPr="007D1428">
        <w:rPr>
          <w:rFonts w:ascii="Arial" w:eastAsia="Calibri" w:hAnsi="Arial" w:cs="Arial"/>
        </w:rPr>
        <w:t>uando estes utilizarem uniforme;</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j) Intensificar a higienização de utensílios e equipamentos com álcool 70%, preparações antissépticas ou sanitizantes de efeito similar nos utensílios, equipamentos, maçanetas, mesas, corrimãos, interruptores, lavatórios, sanitários, elevadores, armários nos vestiários entre outros, respeitando a característica do materi</w:t>
      </w:r>
      <w:r w:rsidR="00F03307" w:rsidRPr="007D1428">
        <w:rPr>
          <w:rFonts w:ascii="Arial" w:eastAsia="Calibri" w:hAnsi="Arial" w:cs="Arial"/>
        </w:rPr>
        <w:t>al quanto à escolha do produto;</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k) Os equipamentos de uso coletivo devem ser higienizados com álcool 70%, preparações antissépticas ou sanitizantes de efeito similar respeitando a característica do materi</w:t>
      </w:r>
      <w:r w:rsidR="00F03307" w:rsidRPr="007D1428">
        <w:rPr>
          <w:rFonts w:ascii="Arial" w:eastAsia="Calibri" w:hAnsi="Arial" w:cs="Arial"/>
        </w:rPr>
        <w:t>al quanto à escolha do produto;</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l) </w:t>
      </w:r>
      <w:r w:rsidRPr="007D1428">
        <w:rPr>
          <w:rFonts w:ascii="Arial" w:eastAsia="Calibri" w:hAnsi="Arial" w:cs="Arial"/>
        </w:rPr>
        <w:t>P</w:t>
      </w:r>
      <w:r w:rsidR="0017302B" w:rsidRPr="007D1428">
        <w:rPr>
          <w:rFonts w:ascii="Arial" w:eastAsia="Calibri" w:hAnsi="Arial" w:cs="Arial"/>
        </w:rPr>
        <w:t>roib</w:t>
      </w:r>
      <w:r w:rsidR="00F03307" w:rsidRPr="007D1428">
        <w:rPr>
          <w:rFonts w:ascii="Arial" w:eastAsia="Calibri" w:hAnsi="Arial" w:cs="Arial"/>
        </w:rPr>
        <w:t>ida a utilização de bebedouros;</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m) limitação do uso de refeitório, condicionado ao afastamento mínimo de um metro </w:t>
      </w:r>
      <w:r w:rsidR="00F03307" w:rsidRPr="007D1428">
        <w:rPr>
          <w:rFonts w:ascii="Arial" w:eastAsia="Calibri" w:hAnsi="Arial" w:cs="Arial"/>
        </w:rPr>
        <w:t>e meio de raio entre as pessoas;</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n) Quando o estabelecimento possuir exclusivamente ventilação por ar condicionado, os filtros devem ser higienizados diariamente; </w:t>
      </w:r>
    </w:p>
    <w:p w:rsidR="0017302B" w:rsidRPr="007D1428" w:rsidRDefault="0027763C" w:rsidP="00A3525A">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p>
    <w:p w:rsidR="0017302B" w:rsidRPr="007D1428" w:rsidRDefault="0027763C" w:rsidP="0027763C">
      <w:pPr>
        <w:widowControl w:val="0"/>
        <w:tabs>
          <w:tab w:val="left" w:pos="834"/>
        </w:tabs>
        <w:autoSpaceDE w:val="0"/>
        <w:autoSpaceDN w:val="0"/>
        <w:ind w:right="108"/>
        <w:jc w:val="both"/>
        <w:rPr>
          <w:rFonts w:ascii="Arial" w:eastAsia="Calibri" w:hAnsi="Arial" w:cs="Arial"/>
          <w:b/>
        </w:rPr>
      </w:pPr>
      <w:r w:rsidRPr="007D1428">
        <w:rPr>
          <w:rFonts w:ascii="Arial" w:eastAsia="Calibri" w:hAnsi="Arial" w:cs="Arial"/>
          <w:b/>
        </w:rPr>
        <w:t xml:space="preserve"> </w:t>
      </w:r>
      <w:r w:rsidRPr="007D1428">
        <w:rPr>
          <w:rFonts w:ascii="Arial" w:eastAsia="Calibri" w:hAnsi="Arial" w:cs="Arial"/>
          <w:b/>
        </w:rPr>
        <w:tab/>
      </w:r>
      <w:r w:rsidR="0017302B" w:rsidRPr="007D1428">
        <w:rPr>
          <w:rFonts w:ascii="Arial" w:eastAsia="Calibri" w:hAnsi="Arial" w:cs="Arial"/>
          <w:b/>
        </w:rPr>
        <w:t>IX - quanto a realização de cultos religiosos</w:t>
      </w:r>
      <w:r w:rsidR="004B4B6F">
        <w:rPr>
          <w:rFonts w:ascii="Arial" w:eastAsia="Calibri" w:hAnsi="Arial" w:cs="Arial"/>
          <w:b/>
        </w:rPr>
        <w:t xml:space="preserve">, recomenda-se a observância e </w:t>
      </w:r>
      <w:r w:rsidR="0017302B" w:rsidRPr="007D1428">
        <w:rPr>
          <w:rFonts w:ascii="Arial" w:eastAsia="Calibri" w:hAnsi="Arial" w:cs="Arial"/>
          <w:b/>
        </w:rPr>
        <w:t>cumprimento das Diretrizes Sanitárias a seguir:</w:t>
      </w:r>
    </w:p>
    <w:p w:rsidR="0017302B" w:rsidRPr="007D1428" w:rsidRDefault="0027763C" w:rsidP="0027763C">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a) A lotação máxima autorizada será de 30% (trinta por cento) da capacidade do local;</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b) Todos os fiéis e colaboradores deverão usar máscaras de tecido não tecido (TNT) ou tecido de algodão durante todo o período em que estiverem no interior do templo religioso ou da igreja, independentemente de estarem em contato </w:t>
      </w:r>
      <w:r w:rsidR="0017302B" w:rsidRPr="007D1428">
        <w:rPr>
          <w:rFonts w:ascii="Arial" w:eastAsia="Calibri" w:hAnsi="Arial" w:cs="Arial"/>
        </w:rPr>
        <w:lastRenderedPageBreak/>
        <w:t xml:space="preserve">direto com o público;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c) Os lugares de assento deverão ser disponibilizados de forma alternada entre as fileiras de bancos, devendo estar bloqueados de forma física aqueles que não puderem ser ocupados;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d) Deverá ser assegurado que todas as pessoas, ao adentrarem ao templo ou igreja, estejam utilizando máscara e higienizem as mãos com álcool 70% ou preparações antissépticas ou sanitizantes de efeito similar;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e) Deverá ser disponibilizado álcool 70% para uso das pessoas que vierem a ser atendidas, disponibilizando através de dispensadores localizados na porta de acesso, na secretaria, nos locais aonde possam ser realizadas as gravações para transmissão de missas ou cultos religiosos e recepção;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f) Durante o período em que estiveram abertos, os atendimentos individuais deverão ser realizados através de horário agendado;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g) Ficam as igrejas e os templos religiosos autorizados a realizar a gravação e transmissão de missas ou cultos no interior dos templos religiosos ou igrejas, sendo mantida a distância mínima de um metro e meio entre as pessoas. Durante a gravação e/ou transmissão, deverá ser interrompido o atendimento individual, de forma a não promover o ingresso de pessoas no templo </w:t>
      </w:r>
      <w:r w:rsidR="00F03307" w:rsidRPr="007D1428">
        <w:rPr>
          <w:rFonts w:ascii="Arial" w:eastAsia="Calibri" w:hAnsi="Arial" w:cs="Arial"/>
        </w:rPr>
        <w:t>ou igreja durante este período;</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h) Fica restrita a participação de no máximo 5 (cinco) pessoas para a gravação e/ou transmissão de cultos religiosos ou missas online, quando estes não estiverem sendo realizados de f</w:t>
      </w:r>
      <w:r w:rsidR="00F03307" w:rsidRPr="007D1428">
        <w:rPr>
          <w:rFonts w:ascii="Arial" w:eastAsia="Calibri" w:hAnsi="Arial" w:cs="Arial"/>
        </w:rPr>
        <w:t>orma conjunta com a celebração;</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i) O funcionamento dos estabelecimentos citados está condicionado à priorização do afastamento, sem prejuízo, de colaboradores pertencentes ao grupo de risco, tais como pessoas com idade acima de 60 (sessenta) anos, hipertensos, diabéticos, gestantes e im</w:t>
      </w:r>
      <w:r w:rsidR="00F03307" w:rsidRPr="007D1428">
        <w:rPr>
          <w:rFonts w:ascii="Arial" w:eastAsia="Calibri" w:hAnsi="Arial" w:cs="Arial"/>
        </w:rPr>
        <w:t>unodeprimidos;</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j) Priorizar o trabalho remoto para os setores administrativos;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n) Adotar medidas internas, especialmente aquelas relacionadas à saúde no trabalho, necessárias para evitar a transmissão do Coronavírus no ambiente de trabalho;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o) atendimento aos integrantes dos grupos de risco como idosos, hipertensos, diabéticos e gestantes deverá ser realizado exclusivamente de forma online ou telefone de forma a evitar a exposição destas pessoas a fim de reduzir o ri</w:t>
      </w:r>
      <w:r w:rsidR="00F03307" w:rsidRPr="007D1428">
        <w:rPr>
          <w:rFonts w:ascii="Arial" w:eastAsia="Calibri" w:hAnsi="Arial" w:cs="Arial"/>
        </w:rPr>
        <w:t>sco de transmissão da COVID-19;</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p) Manter todas as áreas ventiladas, incluindo, caso exista, os locais de alimentação; </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q) intensificação das orientações para a higienização das mãos, principalmente antes e depois do atendimento de cada fiel, após uso do banheiro, após entrar em contato com superfícies de uso comum como balcões, </w:t>
      </w:r>
      <w:r w:rsidR="00F03307" w:rsidRPr="007D1428">
        <w:rPr>
          <w:rFonts w:ascii="Arial" w:eastAsia="Calibri" w:hAnsi="Arial" w:cs="Arial"/>
        </w:rPr>
        <w:t>corrimão, instrumentos musicais;</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r) Realizar procedimentos que garantam a higienização contínua da igreja ou do templo religioso, intensificando a limpeza das áreas com desinfetantes próprios para a finalidade e realizar frequente desinfecção com álcool 70%, quando possível, sob fricção de superfícies expostas, como maçanetas, mesas, teclado, mouse, materiais de escritório, balcões, corrimãos, interruptores, elevadores, banheiros, lavatórios, pisos, entre out</w:t>
      </w:r>
      <w:r w:rsidR="00F03307" w:rsidRPr="007D1428">
        <w:rPr>
          <w:rFonts w:ascii="Arial" w:eastAsia="Calibri" w:hAnsi="Arial" w:cs="Arial"/>
        </w:rPr>
        <w:t>ros;</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lastRenderedPageBreak/>
        <w:t xml:space="preserve"> </w:t>
      </w:r>
      <w:r w:rsidRPr="007D1428">
        <w:rPr>
          <w:rFonts w:ascii="Arial" w:eastAsia="Calibri" w:hAnsi="Arial" w:cs="Arial"/>
        </w:rPr>
        <w:tab/>
      </w:r>
      <w:r w:rsidR="0017302B" w:rsidRPr="007D1428">
        <w:rPr>
          <w:rFonts w:ascii="Arial" w:eastAsia="Calibri" w:hAnsi="Arial" w:cs="Arial"/>
        </w:rPr>
        <w:t>s) Disponibilizar e exigir o uso das máscaras para os colaboradores p</w:t>
      </w:r>
      <w:r w:rsidR="00F03307" w:rsidRPr="007D1428">
        <w:rPr>
          <w:rFonts w:ascii="Arial" w:eastAsia="Calibri" w:hAnsi="Arial" w:cs="Arial"/>
        </w:rPr>
        <w:t>ara a realização das atividades;</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t) Se algum dos colaboradores apresentar sintomas de contaminação pela COVID19, deverão buscar orientações médicas bem como serem afastados do trabalho e do atendimento ao público, pelo período mínimo de 14 (quatorze) dias, ou conforme determinação médica, sendo que as autoridades de saúde devem ser imediata</w:t>
      </w:r>
      <w:r w:rsidR="00F03307" w:rsidRPr="007D1428">
        <w:rPr>
          <w:rFonts w:ascii="Arial" w:eastAsia="Calibri" w:hAnsi="Arial" w:cs="Arial"/>
        </w:rPr>
        <w:t>mente informadas desta situação;</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u) O responsável pelo templo deve orientar aos frequentadores que não poderão participar dos cultos, missas e liturgias, caso apresente</w:t>
      </w:r>
      <w:r w:rsidR="00F03307" w:rsidRPr="007D1428">
        <w:rPr>
          <w:rFonts w:ascii="Arial" w:eastAsia="Calibri" w:hAnsi="Arial" w:cs="Arial"/>
        </w:rPr>
        <w:t>m sintomas de resfriados/gripe;</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 xml:space="preserve">v) As diretrizes sanitárias deverão </w:t>
      </w:r>
      <w:r w:rsidR="00F03307" w:rsidRPr="007D1428">
        <w:rPr>
          <w:rFonts w:ascii="Arial" w:eastAsia="Calibri" w:hAnsi="Arial" w:cs="Arial"/>
        </w:rPr>
        <w:t>ser expostas em locais visíveis;</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x) O horário para realização dos cultos, missas será permitido às 8h às 11h das 13</w:t>
      </w:r>
      <w:r w:rsidR="00F03307" w:rsidRPr="007D1428">
        <w:rPr>
          <w:rFonts w:ascii="Arial" w:eastAsia="Calibri" w:hAnsi="Arial" w:cs="Arial"/>
        </w:rPr>
        <w:t>h30min às 17h e das 19h às 21h;</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r w:rsidR="0017302B" w:rsidRPr="007D1428">
        <w:rPr>
          <w:rFonts w:ascii="Arial" w:eastAsia="Calibri" w:hAnsi="Arial" w:cs="Arial"/>
        </w:rPr>
        <w:t>y) Os cultos, missas em espaços abertos, seguirão as mesmas recomendações de proteção j</w:t>
      </w:r>
      <w:r w:rsidR="00F03307" w:rsidRPr="007D1428">
        <w:rPr>
          <w:rFonts w:ascii="Arial" w:eastAsia="Calibri" w:hAnsi="Arial" w:cs="Arial"/>
        </w:rPr>
        <w:t>á estabelecidas neste documento;</w:t>
      </w:r>
    </w:p>
    <w:p w:rsidR="0017302B" w:rsidRPr="007D1428" w:rsidRDefault="00646384" w:rsidP="00646384">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rPr>
        <w:t xml:space="preserve"> </w:t>
      </w:r>
      <w:r w:rsidRPr="007D1428">
        <w:rPr>
          <w:rFonts w:ascii="Arial" w:eastAsia="Calibri" w:hAnsi="Arial" w:cs="Arial"/>
        </w:rPr>
        <w:tab/>
      </w:r>
    </w:p>
    <w:p w:rsidR="00F03307" w:rsidRPr="007D1428" w:rsidRDefault="00F03307" w:rsidP="00646384">
      <w:pPr>
        <w:widowControl w:val="0"/>
        <w:tabs>
          <w:tab w:val="left" w:pos="834"/>
        </w:tabs>
        <w:autoSpaceDE w:val="0"/>
        <w:autoSpaceDN w:val="0"/>
        <w:ind w:right="108"/>
        <w:jc w:val="both"/>
        <w:rPr>
          <w:rFonts w:ascii="Arial" w:eastAsia="Calibri" w:hAnsi="Arial" w:cs="Arial"/>
        </w:rPr>
      </w:pPr>
    </w:p>
    <w:p w:rsidR="0056446F" w:rsidRPr="007D1428" w:rsidRDefault="00646384" w:rsidP="0056446F">
      <w:pPr>
        <w:jc w:val="both"/>
        <w:rPr>
          <w:rFonts w:ascii="Arial" w:eastAsia="Calibri" w:hAnsi="Arial" w:cs="Arial"/>
          <w:b/>
        </w:rPr>
      </w:pPr>
      <w:r w:rsidRPr="007D1428">
        <w:rPr>
          <w:rFonts w:ascii="Arial" w:eastAsia="Calibri" w:hAnsi="Arial" w:cs="Arial"/>
          <w:b/>
          <w:color w:val="FF0000"/>
        </w:rPr>
        <w:t xml:space="preserve"> </w:t>
      </w:r>
      <w:r w:rsidRPr="007D1428">
        <w:rPr>
          <w:rFonts w:ascii="Arial" w:eastAsia="Calibri" w:hAnsi="Arial" w:cs="Arial"/>
          <w:b/>
          <w:color w:val="FF0000"/>
        </w:rPr>
        <w:tab/>
      </w:r>
      <w:r w:rsidR="0073015B" w:rsidRPr="007D1428">
        <w:rPr>
          <w:rFonts w:ascii="Arial" w:eastAsia="Calibri" w:hAnsi="Arial" w:cs="Arial"/>
          <w:b/>
        </w:rPr>
        <w:t xml:space="preserve">X – quanto ao transporte coletivo urbano de passageiros </w:t>
      </w:r>
    </w:p>
    <w:p w:rsidR="0056446F" w:rsidRPr="007D1428" w:rsidRDefault="0056446F" w:rsidP="0056446F">
      <w:pPr>
        <w:jc w:val="both"/>
        <w:rPr>
          <w:rFonts w:ascii="Arial" w:hAnsi="Arial" w:cs="Arial"/>
          <w:color w:val="000000"/>
          <w:spacing w:val="-5"/>
          <w:shd w:val="clear" w:color="auto" w:fill="FFFFFF"/>
        </w:rPr>
      </w:pPr>
      <w:r w:rsidRPr="007D1428">
        <w:rPr>
          <w:rFonts w:ascii="Arial" w:eastAsia="Calibri" w:hAnsi="Arial" w:cs="Arial"/>
          <w:b/>
        </w:rPr>
        <w:t xml:space="preserve"> </w:t>
      </w:r>
      <w:r w:rsidRPr="007D1428">
        <w:rPr>
          <w:rFonts w:ascii="Arial" w:eastAsia="Calibri" w:hAnsi="Arial" w:cs="Arial"/>
          <w:b/>
        </w:rPr>
        <w:tab/>
        <w:t>a)</w:t>
      </w:r>
      <w:r w:rsidRPr="007D1428">
        <w:rPr>
          <w:rFonts w:ascii="Arial" w:eastAsia="Calibri" w:hAnsi="Arial" w:cs="Arial"/>
          <w:b/>
          <w:color w:val="FF0000"/>
        </w:rPr>
        <w:t xml:space="preserve"> </w:t>
      </w:r>
      <w:r w:rsidRPr="007D1428">
        <w:rPr>
          <w:rFonts w:ascii="Arial" w:hAnsi="Arial" w:cs="Arial"/>
          <w:color w:val="000000"/>
          <w:spacing w:val="-5"/>
          <w:shd w:val="clear" w:color="auto" w:fill="FFFFFF"/>
        </w:rPr>
        <w:t>Fica proibido o ingresso no território municipal de veículos de transporte interestadual de passageiros, público ou privado, bem como de veículos de fretamento para transporte de pessoas, excetuados os casos expressamente autorizados pela Secretaria Municipal de Saúde e/ou por Decreto do Governo do Estado de Santa Catarina.</w:t>
      </w:r>
    </w:p>
    <w:p w:rsidR="0073015B" w:rsidRPr="007D1428" w:rsidRDefault="0073015B" w:rsidP="0056446F">
      <w:pPr>
        <w:widowControl w:val="0"/>
        <w:tabs>
          <w:tab w:val="left" w:pos="834"/>
        </w:tabs>
        <w:autoSpaceDE w:val="0"/>
        <w:autoSpaceDN w:val="0"/>
        <w:ind w:right="108"/>
        <w:jc w:val="both"/>
        <w:rPr>
          <w:rFonts w:ascii="Arial" w:eastAsia="Calibri" w:hAnsi="Arial" w:cs="Arial"/>
        </w:rPr>
      </w:pPr>
    </w:p>
    <w:p w:rsidR="007D3064" w:rsidRPr="007D1428" w:rsidRDefault="00646384" w:rsidP="002A5BE1">
      <w:pPr>
        <w:rPr>
          <w:rFonts w:ascii="Arial" w:hAnsi="Arial" w:cs="Arial"/>
          <w:b/>
          <w:bCs/>
        </w:rPr>
      </w:pPr>
      <w:r w:rsidRPr="007D1428">
        <w:rPr>
          <w:rFonts w:ascii="Arial" w:hAnsi="Arial" w:cs="Arial"/>
          <w:b/>
          <w:bCs/>
        </w:rPr>
        <w:t xml:space="preserve"> </w:t>
      </w:r>
      <w:r w:rsidRPr="007D1428">
        <w:rPr>
          <w:rFonts w:ascii="Arial" w:hAnsi="Arial" w:cs="Arial"/>
          <w:b/>
          <w:bCs/>
        </w:rPr>
        <w:tab/>
      </w:r>
      <w:r w:rsidR="007D3064" w:rsidRPr="007D1428">
        <w:rPr>
          <w:rFonts w:ascii="Arial" w:hAnsi="Arial" w:cs="Arial"/>
          <w:b/>
          <w:bCs/>
        </w:rPr>
        <w:t>X</w:t>
      </w:r>
      <w:r w:rsidR="0073015B" w:rsidRPr="007D1428">
        <w:rPr>
          <w:rFonts w:ascii="Arial" w:hAnsi="Arial" w:cs="Arial"/>
          <w:b/>
          <w:bCs/>
        </w:rPr>
        <w:t>I</w:t>
      </w:r>
      <w:r w:rsidR="007D3064" w:rsidRPr="007D1428">
        <w:rPr>
          <w:rFonts w:ascii="Arial" w:hAnsi="Arial" w:cs="Arial"/>
          <w:b/>
          <w:bCs/>
        </w:rPr>
        <w:t xml:space="preserve"> -  </w:t>
      </w:r>
      <w:r w:rsidRPr="007D1428">
        <w:rPr>
          <w:rFonts w:ascii="Arial" w:hAnsi="Arial" w:cs="Arial"/>
          <w:b/>
          <w:bCs/>
        </w:rPr>
        <w:t>Q</w:t>
      </w:r>
      <w:r w:rsidR="007D3064" w:rsidRPr="007D1428">
        <w:rPr>
          <w:rFonts w:ascii="Arial" w:hAnsi="Arial" w:cs="Arial"/>
          <w:b/>
          <w:bCs/>
        </w:rPr>
        <w:t>uanto aos órgãos públicos:</w:t>
      </w:r>
    </w:p>
    <w:p w:rsidR="007D3064" w:rsidRDefault="00646384" w:rsidP="00646384">
      <w:pPr>
        <w:rPr>
          <w:rFonts w:ascii="Arial" w:hAnsi="Arial" w:cs="Arial"/>
          <w:bCs/>
        </w:rPr>
      </w:pPr>
      <w:r w:rsidRPr="007D1428">
        <w:rPr>
          <w:rFonts w:ascii="Arial" w:hAnsi="Arial" w:cs="Arial"/>
          <w:bCs/>
        </w:rPr>
        <w:t xml:space="preserve"> </w:t>
      </w:r>
      <w:r w:rsidRPr="007D1428">
        <w:rPr>
          <w:rFonts w:ascii="Arial" w:hAnsi="Arial" w:cs="Arial"/>
          <w:bCs/>
        </w:rPr>
        <w:tab/>
        <w:t xml:space="preserve">a) </w:t>
      </w:r>
      <w:r w:rsidR="004B4B6F">
        <w:rPr>
          <w:rFonts w:ascii="Arial" w:hAnsi="Arial" w:cs="Arial"/>
          <w:bCs/>
        </w:rPr>
        <w:t>O</w:t>
      </w:r>
      <w:r w:rsidR="007D3064" w:rsidRPr="007D1428">
        <w:rPr>
          <w:rFonts w:ascii="Arial" w:hAnsi="Arial" w:cs="Arial"/>
          <w:bCs/>
        </w:rPr>
        <w:t>bservância das Diretrizes sanitárias estaduais, municipais e estabelecidas pelos seus órgãos de forma rígida garantindo a segurança dos servidores e da população usuária dos serviços.</w:t>
      </w:r>
    </w:p>
    <w:p w:rsidR="004B4B6F" w:rsidRDefault="004B4B6F" w:rsidP="00646384">
      <w:pPr>
        <w:rPr>
          <w:rFonts w:ascii="Arial" w:hAnsi="Arial" w:cs="Arial"/>
          <w:bCs/>
        </w:rPr>
      </w:pPr>
    </w:p>
    <w:p w:rsidR="00E73F51" w:rsidRPr="007D1428" w:rsidRDefault="004B4B6F" w:rsidP="00646384">
      <w:pPr>
        <w:rPr>
          <w:rFonts w:ascii="Arial" w:hAnsi="Arial" w:cs="Arial"/>
          <w:bCs/>
        </w:rPr>
      </w:pPr>
      <w:r>
        <w:rPr>
          <w:rFonts w:ascii="Arial" w:hAnsi="Arial" w:cs="Arial"/>
          <w:bCs/>
        </w:rPr>
        <w:t xml:space="preserve"> </w:t>
      </w:r>
      <w:r>
        <w:rPr>
          <w:rFonts w:ascii="Arial" w:hAnsi="Arial" w:cs="Arial"/>
          <w:bCs/>
        </w:rPr>
        <w:tab/>
      </w:r>
    </w:p>
    <w:p w:rsidR="007729F1" w:rsidRPr="00DF6A79" w:rsidRDefault="007729F1" w:rsidP="002A5BE1">
      <w:pPr>
        <w:jc w:val="center"/>
        <w:rPr>
          <w:rFonts w:ascii="Arial" w:hAnsi="Arial" w:cs="Arial"/>
          <w:b/>
          <w:bCs/>
        </w:rPr>
      </w:pPr>
      <w:r w:rsidRPr="00DF6A79">
        <w:rPr>
          <w:rFonts w:ascii="Arial" w:hAnsi="Arial" w:cs="Arial"/>
          <w:b/>
          <w:bCs/>
        </w:rPr>
        <w:t>DAS ATIVIDADES FÚNEBRES</w:t>
      </w:r>
    </w:p>
    <w:p w:rsidR="00CA47E0" w:rsidRPr="007D1428" w:rsidRDefault="00CA47E0" w:rsidP="002A5BE1">
      <w:pPr>
        <w:rPr>
          <w:rFonts w:ascii="Arial" w:hAnsi="Arial" w:cs="Arial"/>
          <w:b/>
          <w:bCs/>
        </w:rPr>
      </w:pPr>
    </w:p>
    <w:p w:rsidR="007729F1" w:rsidRPr="007D1428" w:rsidRDefault="00E73F51" w:rsidP="002A5BE1">
      <w:pPr>
        <w:jc w:val="both"/>
        <w:rPr>
          <w:rFonts w:ascii="Arial" w:hAnsi="Arial" w:cs="Arial"/>
          <w:bCs/>
        </w:rPr>
      </w:pPr>
      <w:r w:rsidRPr="007D1428">
        <w:rPr>
          <w:rFonts w:ascii="Arial" w:hAnsi="Arial" w:cs="Arial"/>
          <w:b/>
          <w:bCs/>
        </w:rPr>
        <w:t xml:space="preserve"> </w:t>
      </w:r>
      <w:r w:rsidRPr="007D1428">
        <w:rPr>
          <w:rFonts w:ascii="Arial" w:hAnsi="Arial" w:cs="Arial"/>
          <w:b/>
          <w:bCs/>
        </w:rPr>
        <w:tab/>
      </w:r>
      <w:r w:rsidR="009D6656" w:rsidRPr="007D1428">
        <w:rPr>
          <w:rFonts w:ascii="Arial" w:hAnsi="Arial" w:cs="Arial"/>
          <w:b/>
          <w:bCs/>
        </w:rPr>
        <w:t>Art. 4</w:t>
      </w:r>
      <w:r w:rsidR="007729F1" w:rsidRPr="007D1428">
        <w:rPr>
          <w:rFonts w:ascii="Arial" w:hAnsi="Arial" w:cs="Arial"/>
          <w:b/>
          <w:bCs/>
        </w:rPr>
        <w:t xml:space="preserve">º </w:t>
      </w:r>
      <w:r w:rsidR="007729F1" w:rsidRPr="007D1428">
        <w:rPr>
          <w:rFonts w:ascii="Arial" w:hAnsi="Arial" w:cs="Arial"/>
          <w:bCs/>
        </w:rPr>
        <w:t>Os velórios realizad</w:t>
      </w:r>
      <w:r w:rsidR="00AE066F" w:rsidRPr="007D1428">
        <w:rPr>
          <w:rFonts w:ascii="Arial" w:hAnsi="Arial" w:cs="Arial"/>
          <w:bCs/>
        </w:rPr>
        <w:t>os no âmbito do Município de Três Barras/SC</w:t>
      </w:r>
      <w:r w:rsidR="007729F1" w:rsidRPr="007D1428">
        <w:rPr>
          <w:rFonts w:ascii="Arial" w:hAnsi="Arial" w:cs="Arial"/>
          <w:bCs/>
        </w:rPr>
        <w:t xml:space="preserve"> terão duração máxima de até 04 (quatro) horas, nos casos não suspeitos de COVID-19, devendo ser realizado no período das 07h00 às 18h00, limitada a entrada e celebrações de despedida a 10 (dez) pessoas por</w:t>
      </w:r>
      <w:r w:rsidR="00EB13B9" w:rsidRPr="007D1428">
        <w:rPr>
          <w:rFonts w:ascii="Arial" w:hAnsi="Arial" w:cs="Arial"/>
          <w:bCs/>
        </w:rPr>
        <w:t xml:space="preserve"> vez, obrigatoriamente mediante</w:t>
      </w:r>
      <w:r w:rsidR="007729F1" w:rsidRPr="007D1428">
        <w:rPr>
          <w:rFonts w:ascii="Arial" w:hAnsi="Arial" w:cs="Arial"/>
          <w:bCs/>
        </w:rPr>
        <w:t xml:space="preserve"> o uso de máscara.</w:t>
      </w:r>
    </w:p>
    <w:p w:rsidR="00E73F51" w:rsidRPr="007D1428" w:rsidRDefault="00E73F51" w:rsidP="002A5BE1">
      <w:pPr>
        <w:jc w:val="both"/>
        <w:rPr>
          <w:rFonts w:ascii="Arial" w:hAnsi="Arial" w:cs="Arial"/>
          <w:bCs/>
        </w:rPr>
      </w:pPr>
    </w:p>
    <w:p w:rsidR="007729F1" w:rsidRPr="007D1428" w:rsidRDefault="00E73F51" w:rsidP="002A5BE1">
      <w:pPr>
        <w:jc w:val="both"/>
        <w:rPr>
          <w:rFonts w:ascii="Arial" w:hAnsi="Arial" w:cs="Arial"/>
          <w:bCs/>
        </w:rPr>
      </w:pPr>
      <w:r w:rsidRPr="007D1428">
        <w:rPr>
          <w:rFonts w:ascii="Arial" w:hAnsi="Arial" w:cs="Arial"/>
          <w:b/>
          <w:bCs/>
        </w:rPr>
        <w:t xml:space="preserve"> </w:t>
      </w:r>
      <w:r w:rsidRPr="007D1428">
        <w:rPr>
          <w:rFonts w:ascii="Arial" w:hAnsi="Arial" w:cs="Arial"/>
          <w:b/>
          <w:bCs/>
        </w:rPr>
        <w:tab/>
      </w:r>
      <w:r w:rsidR="007729F1" w:rsidRPr="007D1428">
        <w:rPr>
          <w:rFonts w:ascii="Arial" w:hAnsi="Arial" w:cs="Arial"/>
          <w:b/>
          <w:bCs/>
        </w:rPr>
        <w:t xml:space="preserve">Parágrafo único. </w:t>
      </w:r>
      <w:r w:rsidR="007729F1" w:rsidRPr="007D1428">
        <w:rPr>
          <w:rFonts w:ascii="Arial" w:hAnsi="Arial" w:cs="Arial"/>
          <w:bCs/>
        </w:rPr>
        <w:t>No caso do corpo ser liberado após as 18h00, este permanecerá aos cuidados da funerária até o horário permitido para realização do velório.</w:t>
      </w:r>
    </w:p>
    <w:p w:rsidR="00CA47E0" w:rsidRPr="007D1428" w:rsidRDefault="00CA47E0" w:rsidP="002A5BE1">
      <w:pPr>
        <w:rPr>
          <w:rFonts w:ascii="Arial" w:hAnsi="Arial" w:cs="Arial"/>
          <w:b/>
          <w:bCs/>
        </w:rPr>
      </w:pPr>
    </w:p>
    <w:p w:rsidR="007729F1" w:rsidRPr="007D1428" w:rsidRDefault="00E73F51" w:rsidP="00F03307">
      <w:pPr>
        <w:jc w:val="both"/>
        <w:rPr>
          <w:rFonts w:ascii="Arial" w:hAnsi="Arial" w:cs="Arial"/>
          <w:bCs/>
        </w:rPr>
      </w:pPr>
      <w:r w:rsidRPr="007D1428">
        <w:rPr>
          <w:rFonts w:ascii="Arial" w:hAnsi="Arial" w:cs="Arial"/>
          <w:b/>
          <w:bCs/>
        </w:rPr>
        <w:t xml:space="preserve"> </w:t>
      </w:r>
      <w:r w:rsidRPr="007D1428">
        <w:rPr>
          <w:rFonts w:ascii="Arial" w:hAnsi="Arial" w:cs="Arial"/>
          <w:b/>
          <w:bCs/>
        </w:rPr>
        <w:tab/>
      </w:r>
      <w:r w:rsidR="009D6656" w:rsidRPr="007D1428">
        <w:rPr>
          <w:rFonts w:ascii="Arial" w:hAnsi="Arial" w:cs="Arial"/>
          <w:b/>
          <w:bCs/>
        </w:rPr>
        <w:t>Art. 5</w:t>
      </w:r>
      <w:r w:rsidR="007729F1" w:rsidRPr="007D1428">
        <w:rPr>
          <w:rFonts w:ascii="Arial" w:hAnsi="Arial" w:cs="Arial"/>
          <w:b/>
          <w:bCs/>
        </w:rPr>
        <w:t xml:space="preserve">º. </w:t>
      </w:r>
      <w:r w:rsidR="007729F1" w:rsidRPr="007D1428">
        <w:rPr>
          <w:rFonts w:ascii="Arial" w:hAnsi="Arial" w:cs="Arial"/>
          <w:bCs/>
        </w:rPr>
        <w:t>Fica proibida a realização de velórios nos casos confirmados de COVID-19.</w:t>
      </w:r>
    </w:p>
    <w:p w:rsidR="00EB13B9" w:rsidRPr="007D1428" w:rsidRDefault="00EB13B9" w:rsidP="002A5BE1">
      <w:pPr>
        <w:rPr>
          <w:rFonts w:ascii="Arial" w:hAnsi="Arial" w:cs="Arial"/>
          <w:b/>
          <w:bCs/>
        </w:rPr>
      </w:pPr>
    </w:p>
    <w:p w:rsidR="007729F1" w:rsidRPr="007D1428" w:rsidRDefault="00E73F51" w:rsidP="002A5BE1">
      <w:pPr>
        <w:rPr>
          <w:rFonts w:ascii="Arial" w:hAnsi="Arial" w:cs="Arial"/>
          <w:bCs/>
        </w:rPr>
      </w:pPr>
      <w:r w:rsidRPr="007D1428">
        <w:rPr>
          <w:rFonts w:ascii="Arial" w:hAnsi="Arial" w:cs="Arial"/>
          <w:b/>
          <w:bCs/>
        </w:rPr>
        <w:lastRenderedPageBreak/>
        <w:t xml:space="preserve"> </w:t>
      </w:r>
      <w:r w:rsidRPr="007D1428">
        <w:rPr>
          <w:rFonts w:ascii="Arial" w:hAnsi="Arial" w:cs="Arial"/>
          <w:b/>
          <w:bCs/>
        </w:rPr>
        <w:tab/>
      </w:r>
      <w:r w:rsidR="009D6656" w:rsidRPr="007D1428">
        <w:rPr>
          <w:rFonts w:ascii="Arial" w:hAnsi="Arial" w:cs="Arial"/>
          <w:b/>
          <w:bCs/>
        </w:rPr>
        <w:t xml:space="preserve">Art. 6º. </w:t>
      </w:r>
      <w:r w:rsidR="009D6656" w:rsidRPr="007D1428">
        <w:rPr>
          <w:rFonts w:ascii="Arial" w:hAnsi="Arial" w:cs="Arial"/>
          <w:bCs/>
        </w:rPr>
        <w:t>Em ambos os casos deverão ser observadas as normas da Vigilância Sanitária Estadual, previstas na Nota Técn</w:t>
      </w:r>
      <w:r w:rsidR="00EB13B9" w:rsidRPr="007D1428">
        <w:rPr>
          <w:rFonts w:ascii="Arial" w:hAnsi="Arial" w:cs="Arial"/>
          <w:bCs/>
        </w:rPr>
        <w:t>ica Conjunta n. 025/2020 – DIVS.</w:t>
      </w:r>
    </w:p>
    <w:p w:rsidR="007D3064" w:rsidRPr="007D1428" w:rsidRDefault="007D3064" w:rsidP="002A5BE1">
      <w:pPr>
        <w:rPr>
          <w:rFonts w:ascii="Arial" w:hAnsi="Arial" w:cs="Arial"/>
          <w:bCs/>
        </w:rPr>
      </w:pPr>
    </w:p>
    <w:p w:rsidR="00C539F3" w:rsidRPr="00DF6A79" w:rsidRDefault="007D3064" w:rsidP="002A5BE1">
      <w:pPr>
        <w:jc w:val="center"/>
        <w:rPr>
          <w:rFonts w:ascii="Arial" w:hAnsi="Arial" w:cs="Arial"/>
        </w:rPr>
      </w:pPr>
      <w:r w:rsidRPr="00DF6A79">
        <w:rPr>
          <w:rFonts w:ascii="Arial" w:hAnsi="Arial" w:cs="Arial"/>
          <w:b/>
          <w:bCs/>
        </w:rPr>
        <w:t xml:space="preserve">DA </w:t>
      </w:r>
      <w:r w:rsidR="00C539F3" w:rsidRPr="00DF6A79">
        <w:rPr>
          <w:rFonts w:ascii="Arial" w:hAnsi="Arial" w:cs="Arial"/>
          <w:b/>
          <w:bCs/>
        </w:rPr>
        <w:t>RESPONSABILIDADE PELA FISCALIZAÇÃO</w:t>
      </w:r>
    </w:p>
    <w:p w:rsidR="007D3064" w:rsidRPr="007D1428" w:rsidRDefault="007D3064" w:rsidP="002A5BE1">
      <w:pPr>
        <w:jc w:val="both"/>
        <w:rPr>
          <w:rFonts w:ascii="Arial" w:hAnsi="Arial" w:cs="Arial"/>
          <w:b/>
          <w:bCs/>
        </w:rPr>
      </w:pPr>
    </w:p>
    <w:p w:rsidR="00C539F3" w:rsidRPr="007D1428" w:rsidRDefault="00E73F51" w:rsidP="002A5BE1">
      <w:pPr>
        <w:jc w:val="both"/>
        <w:rPr>
          <w:rFonts w:ascii="Arial" w:hAnsi="Arial" w:cs="Arial"/>
        </w:rPr>
      </w:pPr>
      <w:r w:rsidRPr="007D1428">
        <w:rPr>
          <w:rFonts w:ascii="Arial" w:hAnsi="Arial" w:cs="Arial"/>
          <w:b/>
          <w:bCs/>
        </w:rPr>
        <w:t xml:space="preserve"> </w:t>
      </w:r>
      <w:r w:rsidRPr="007D1428">
        <w:rPr>
          <w:rFonts w:ascii="Arial" w:hAnsi="Arial" w:cs="Arial"/>
          <w:b/>
          <w:bCs/>
        </w:rPr>
        <w:tab/>
      </w:r>
      <w:r w:rsidR="00C539F3" w:rsidRPr="007D1428">
        <w:rPr>
          <w:rFonts w:ascii="Arial" w:hAnsi="Arial" w:cs="Arial"/>
          <w:b/>
          <w:bCs/>
        </w:rPr>
        <w:t>Art. 7º</w:t>
      </w:r>
      <w:r w:rsidR="00CA47E0" w:rsidRPr="007D1428">
        <w:rPr>
          <w:rFonts w:ascii="Arial" w:hAnsi="Arial" w:cs="Arial"/>
          <w:b/>
          <w:bCs/>
        </w:rPr>
        <w:t>.</w:t>
      </w:r>
      <w:r w:rsidR="00C539F3" w:rsidRPr="007D1428">
        <w:rPr>
          <w:rFonts w:ascii="Arial" w:hAnsi="Arial" w:cs="Arial"/>
          <w:b/>
          <w:bCs/>
        </w:rPr>
        <w:t xml:space="preserve"> </w:t>
      </w:r>
      <w:r w:rsidR="00C539F3" w:rsidRPr="007D1428">
        <w:rPr>
          <w:rFonts w:ascii="Arial" w:hAnsi="Arial" w:cs="Arial"/>
        </w:rPr>
        <w:t>A fiscalização</w:t>
      </w:r>
      <w:r w:rsidR="00A54B55" w:rsidRPr="007D1428">
        <w:rPr>
          <w:rFonts w:ascii="Arial" w:hAnsi="Arial" w:cs="Arial"/>
        </w:rPr>
        <w:t xml:space="preserve"> do presente Decreto será promovida pelo Poder Público M</w:t>
      </w:r>
      <w:r w:rsidR="00C539F3" w:rsidRPr="007D1428">
        <w:rPr>
          <w:rFonts w:ascii="Arial" w:hAnsi="Arial" w:cs="Arial"/>
        </w:rPr>
        <w:t>unicipal</w:t>
      </w:r>
      <w:r w:rsidR="00A54B55" w:rsidRPr="007D1428">
        <w:rPr>
          <w:rFonts w:ascii="Arial" w:hAnsi="Arial" w:cs="Arial"/>
        </w:rPr>
        <w:t>, através de seus servidores especialmente designados para tal finalidade</w:t>
      </w:r>
      <w:r w:rsidR="00C539F3" w:rsidRPr="007D1428">
        <w:rPr>
          <w:rFonts w:ascii="Arial" w:hAnsi="Arial" w:cs="Arial"/>
        </w:rPr>
        <w:t>,</w:t>
      </w:r>
      <w:r w:rsidR="00A54B55" w:rsidRPr="007D1428">
        <w:rPr>
          <w:rFonts w:ascii="Arial" w:hAnsi="Arial" w:cs="Arial"/>
        </w:rPr>
        <w:t xml:space="preserve"> </w:t>
      </w:r>
      <w:r w:rsidR="006946D8" w:rsidRPr="007D1428">
        <w:rPr>
          <w:rFonts w:ascii="Arial" w:hAnsi="Arial" w:cs="Arial"/>
        </w:rPr>
        <w:t xml:space="preserve">promotores de saúde, servidores da vigilância sanitária, entre outros, </w:t>
      </w:r>
      <w:r w:rsidR="00A54B55" w:rsidRPr="007D1428">
        <w:rPr>
          <w:rFonts w:ascii="Arial" w:hAnsi="Arial" w:cs="Arial"/>
        </w:rPr>
        <w:t xml:space="preserve">podendo ainda, valer-se do </w:t>
      </w:r>
      <w:r w:rsidR="00C539F3" w:rsidRPr="007D1428">
        <w:rPr>
          <w:rFonts w:ascii="Arial" w:hAnsi="Arial" w:cs="Arial"/>
        </w:rPr>
        <w:t>auxílio da Polícia Militar, Polícia Civil e Corpo de Bombeiros Militar.</w:t>
      </w:r>
    </w:p>
    <w:p w:rsidR="00A54B55" w:rsidRPr="007D1428" w:rsidRDefault="00A54B55" w:rsidP="002A5BE1">
      <w:pPr>
        <w:jc w:val="center"/>
        <w:rPr>
          <w:rFonts w:ascii="Arial" w:hAnsi="Arial" w:cs="Arial"/>
          <w:b/>
          <w:bCs/>
        </w:rPr>
      </w:pPr>
    </w:p>
    <w:p w:rsidR="00C539F3" w:rsidRPr="00693555" w:rsidRDefault="00C539F3" w:rsidP="002A5BE1">
      <w:pPr>
        <w:jc w:val="center"/>
        <w:rPr>
          <w:rFonts w:ascii="Arial" w:hAnsi="Arial" w:cs="Arial"/>
          <w:b/>
          <w:bCs/>
        </w:rPr>
      </w:pPr>
      <w:r w:rsidRPr="00693555">
        <w:rPr>
          <w:rFonts w:ascii="Arial" w:hAnsi="Arial" w:cs="Arial"/>
          <w:b/>
          <w:bCs/>
        </w:rPr>
        <w:t>DAS PENALIZAÇÕES</w:t>
      </w:r>
    </w:p>
    <w:p w:rsidR="00C539F3" w:rsidRPr="007D1428" w:rsidRDefault="00C539F3" w:rsidP="002A5BE1">
      <w:pPr>
        <w:jc w:val="center"/>
        <w:rPr>
          <w:rFonts w:ascii="Arial" w:hAnsi="Arial" w:cs="Arial"/>
        </w:rPr>
      </w:pPr>
    </w:p>
    <w:p w:rsidR="002A5BE1" w:rsidRPr="007D1428" w:rsidRDefault="00E73F51" w:rsidP="002A5BE1">
      <w:pPr>
        <w:jc w:val="both"/>
        <w:rPr>
          <w:rFonts w:ascii="Arial" w:hAnsi="Arial" w:cs="Arial"/>
          <w:bCs/>
        </w:rPr>
      </w:pPr>
      <w:r w:rsidRPr="007D1428">
        <w:rPr>
          <w:rFonts w:ascii="Arial" w:hAnsi="Arial" w:cs="Arial"/>
          <w:b/>
          <w:bCs/>
        </w:rPr>
        <w:t xml:space="preserve"> </w:t>
      </w:r>
      <w:r w:rsidRPr="007D1428">
        <w:rPr>
          <w:rFonts w:ascii="Arial" w:hAnsi="Arial" w:cs="Arial"/>
          <w:b/>
          <w:bCs/>
        </w:rPr>
        <w:tab/>
      </w:r>
      <w:r w:rsidR="00CA47E0" w:rsidRPr="007D1428">
        <w:rPr>
          <w:rFonts w:ascii="Arial" w:hAnsi="Arial" w:cs="Arial"/>
          <w:b/>
          <w:bCs/>
        </w:rPr>
        <w:t>Art. 8º.</w:t>
      </w:r>
      <w:r w:rsidR="00C539F3" w:rsidRPr="007D1428">
        <w:rPr>
          <w:rFonts w:ascii="Arial" w:hAnsi="Arial" w:cs="Arial"/>
          <w:b/>
          <w:bCs/>
        </w:rPr>
        <w:t xml:space="preserve"> </w:t>
      </w:r>
      <w:r w:rsidR="00C539F3" w:rsidRPr="007D1428">
        <w:rPr>
          <w:rFonts w:ascii="Arial" w:hAnsi="Arial" w:cs="Arial"/>
          <w:bCs/>
        </w:rPr>
        <w:t>A atuação da Fiscalização Municipal se pautará na seguinte conduta diante dos estabelecimentos que não cumprirem com as disposições de posturas e sanitárias de combate à propagação do novo coronavírus previstas nos atos normativos municipais</w:t>
      </w:r>
      <w:r w:rsidR="009D6656" w:rsidRPr="007D1428">
        <w:rPr>
          <w:rFonts w:ascii="Arial" w:hAnsi="Arial" w:cs="Arial"/>
          <w:bCs/>
        </w:rPr>
        <w:t xml:space="preserve"> e estaduais</w:t>
      </w:r>
      <w:r w:rsidR="00C539F3" w:rsidRPr="007D1428">
        <w:rPr>
          <w:rFonts w:ascii="Arial" w:hAnsi="Arial" w:cs="Arial"/>
          <w:bCs/>
        </w:rPr>
        <w:t>:</w:t>
      </w:r>
    </w:p>
    <w:p w:rsidR="0056439B" w:rsidRPr="007D1428" w:rsidRDefault="0056439B" w:rsidP="002A5BE1">
      <w:pPr>
        <w:jc w:val="both"/>
        <w:rPr>
          <w:rFonts w:ascii="Arial" w:hAnsi="Arial" w:cs="Arial"/>
          <w:bCs/>
        </w:rPr>
      </w:pPr>
    </w:p>
    <w:p w:rsidR="002A5BE1" w:rsidRPr="007D1428" w:rsidRDefault="002A5BE1" w:rsidP="002A5BE1">
      <w:pPr>
        <w:jc w:val="both"/>
        <w:rPr>
          <w:rFonts w:ascii="Arial" w:hAnsi="Arial" w:cs="Arial"/>
          <w:bCs/>
        </w:rPr>
      </w:pPr>
      <w:r w:rsidRPr="007D1428">
        <w:rPr>
          <w:rFonts w:ascii="Arial" w:hAnsi="Arial" w:cs="Arial"/>
          <w:bCs/>
        </w:rPr>
        <w:t xml:space="preserve"> </w:t>
      </w:r>
      <w:r w:rsidRPr="007D1428">
        <w:rPr>
          <w:rFonts w:ascii="Arial" w:hAnsi="Arial" w:cs="Arial"/>
          <w:bCs/>
        </w:rPr>
        <w:tab/>
      </w:r>
      <w:r w:rsidRPr="007D1428">
        <w:rPr>
          <w:rFonts w:ascii="Arial" w:eastAsia="Calibri" w:hAnsi="Arial" w:cs="Arial"/>
          <w:b/>
          <w:bCs/>
        </w:rPr>
        <w:t xml:space="preserve">I </w:t>
      </w:r>
      <w:r w:rsidRPr="007D1428">
        <w:rPr>
          <w:rFonts w:ascii="Arial" w:eastAsia="Calibri" w:hAnsi="Arial" w:cs="Arial"/>
          <w:bCs/>
        </w:rPr>
        <w:t xml:space="preserve">– </w:t>
      </w:r>
      <w:r w:rsidRPr="007D1428">
        <w:rPr>
          <w:rFonts w:ascii="Arial" w:hAnsi="Arial" w:cs="Arial"/>
          <w:bCs/>
        </w:rPr>
        <w:t>Advertência</w:t>
      </w:r>
      <w:r w:rsidR="0061303A" w:rsidRPr="007D1428">
        <w:rPr>
          <w:rFonts w:ascii="Arial" w:hAnsi="Arial" w:cs="Arial"/>
          <w:bCs/>
        </w:rPr>
        <w:t xml:space="preserve"> por escrito</w:t>
      </w:r>
      <w:r w:rsidRPr="007D1428">
        <w:rPr>
          <w:rFonts w:ascii="Arial" w:eastAsia="Calibri" w:hAnsi="Arial" w:cs="Arial"/>
          <w:bCs/>
        </w:rPr>
        <w:t>;</w:t>
      </w:r>
    </w:p>
    <w:p w:rsidR="002A5BE1" w:rsidRPr="007D1428" w:rsidRDefault="002A5BE1" w:rsidP="002A5BE1">
      <w:pPr>
        <w:jc w:val="both"/>
        <w:rPr>
          <w:rFonts w:ascii="Arial" w:eastAsia="Calibri" w:hAnsi="Arial" w:cs="Arial"/>
          <w:bCs/>
        </w:rPr>
      </w:pPr>
      <w:r w:rsidRPr="007D1428">
        <w:rPr>
          <w:rFonts w:ascii="Arial" w:hAnsi="Arial" w:cs="Arial"/>
          <w:b/>
          <w:bCs/>
        </w:rPr>
        <w:t xml:space="preserve"> </w:t>
      </w:r>
      <w:r w:rsidRPr="007D1428">
        <w:rPr>
          <w:rFonts w:ascii="Arial" w:hAnsi="Arial" w:cs="Arial"/>
          <w:b/>
          <w:bCs/>
        </w:rPr>
        <w:tab/>
      </w:r>
      <w:r w:rsidRPr="007D1428">
        <w:rPr>
          <w:rFonts w:ascii="Arial" w:eastAsia="Calibri" w:hAnsi="Arial" w:cs="Arial"/>
          <w:b/>
          <w:bCs/>
        </w:rPr>
        <w:t>II</w:t>
      </w:r>
      <w:r w:rsidRPr="007D1428">
        <w:rPr>
          <w:rFonts w:ascii="Arial" w:eastAsia="Calibri" w:hAnsi="Arial" w:cs="Arial"/>
          <w:bCs/>
        </w:rPr>
        <w:t xml:space="preserve"> – Multa de R$ 500,00, caso não atendidas as orientações;</w:t>
      </w:r>
    </w:p>
    <w:p w:rsidR="002A5BE1" w:rsidRPr="007D1428" w:rsidRDefault="002A5BE1" w:rsidP="002A5BE1">
      <w:pPr>
        <w:jc w:val="both"/>
        <w:rPr>
          <w:rFonts w:ascii="Arial" w:eastAsia="Calibri" w:hAnsi="Arial" w:cs="Arial"/>
          <w:bCs/>
        </w:rPr>
      </w:pPr>
      <w:r w:rsidRPr="007D1428">
        <w:rPr>
          <w:rFonts w:ascii="Arial" w:hAnsi="Arial" w:cs="Arial"/>
          <w:b/>
          <w:bCs/>
        </w:rPr>
        <w:t xml:space="preserve"> </w:t>
      </w:r>
      <w:r w:rsidRPr="007D1428">
        <w:rPr>
          <w:rFonts w:ascii="Arial" w:hAnsi="Arial" w:cs="Arial"/>
          <w:b/>
          <w:bCs/>
        </w:rPr>
        <w:tab/>
      </w:r>
      <w:r w:rsidRPr="007D1428">
        <w:rPr>
          <w:rFonts w:ascii="Arial" w:eastAsia="Calibri" w:hAnsi="Arial" w:cs="Arial"/>
          <w:b/>
          <w:bCs/>
        </w:rPr>
        <w:t xml:space="preserve">III </w:t>
      </w:r>
      <w:r w:rsidRPr="007D1428">
        <w:rPr>
          <w:rFonts w:ascii="Arial" w:eastAsia="Calibri" w:hAnsi="Arial" w:cs="Arial"/>
          <w:bCs/>
        </w:rPr>
        <w:t>– Multa de R$ 5.000,00, em caso de reincidência;</w:t>
      </w:r>
    </w:p>
    <w:p w:rsidR="002A5BE1" w:rsidRPr="007D1428" w:rsidRDefault="002A5BE1" w:rsidP="002A5BE1">
      <w:pPr>
        <w:jc w:val="both"/>
        <w:rPr>
          <w:rFonts w:ascii="Arial" w:eastAsia="Calibri" w:hAnsi="Arial" w:cs="Arial"/>
          <w:bCs/>
        </w:rPr>
      </w:pPr>
      <w:r w:rsidRPr="007D1428">
        <w:rPr>
          <w:rFonts w:ascii="Arial" w:hAnsi="Arial" w:cs="Arial"/>
          <w:b/>
          <w:bCs/>
        </w:rPr>
        <w:t xml:space="preserve"> </w:t>
      </w:r>
      <w:r w:rsidRPr="007D1428">
        <w:rPr>
          <w:rFonts w:ascii="Arial" w:hAnsi="Arial" w:cs="Arial"/>
          <w:b/>
          <w:bCs/>
        </w:rPr>
        <w:tab/>
      </w:r>
      <w:r w:rsidRPr="007D1428">
        <w:rPr>
          <w:rFonts w:ascii="Arial" w:eastAsia="Calibri" w:hAnsi="Arial" w:cs="Arial"/>
          <w:b/>
          <w:bCs/>
        </w:rPr>
        <w:t xml:space="preserve">IV </w:t>
      </w:r>
      <w:r w:rsidRPr="007D1428">
        <w:rPr>
          <w:rFonts w:ascii="Arial" w:eastAsia="Calibri" w:hAnsi="Arial" w:cs="Arial"/>
          <w:bCs/>
        </w:rPr>
        <w:t xml:space="preserve">– Interdição do local pelo prazo de 10 (dez) dias, em caso de </w:t>
      </w:r>
      <w:r w:rsidR="00F03307" w:rsidRPr="007D1428">
        <w:rPr>
          <w:rFonts w:ascii="Arial" w:eastAsia="Calibri" w:hAnsi="Arial" w:cs="Arial"/>
          <w:bCs/>
        </w:rPr>
        <w:t xml:space="preserve">nova </w:t>
      </w:r>
      <w:r w:rsidRPr="007D1428">
        <w:rPr>
          <w:rFonts w:ascii="Arial" w:eastAsia="Calibri" w:hAnsi="Arial" w:cs="Arial"/>
          <w:bCs/>
        </w:rPr>
        <w:t>reincidência da conduta;</w:t>
      </w:r>
    </w:p>
    <w:p w:rsidR="002A5BE1" w:rsidRPr="007D1428" w:rsidRDefault="002A5BE1" w:rsidP="002A5BE1">
      <w:pPr>
        <w:jc w:val="both"/>
        <w:rPr>
          <w:rFonts w:ascii="Arial" w:hAnsi="Arial" w:cs="Arial"/>
          <w:bCs/>
        </w:rPr>
      </w:pPr>
      <w:r w:rsidRPr="007D1428">
        <w:rPr>
          <w:rFonts w:ascii="Arial" w:hAnsi="Arial" w:cs="Arial"/>
          <w:b/>
          <w:bCs/>
        </w:rPr>
        <w:t xml:space="preserve"> </w:t>
      </w:r>
      <w:r w:rsidRPr="007D1428">
        <w:rPr>
          <w:rFonts w:ascii="Arial" w:hAnsi="Arial" w:cs="Arial"/>
          <w:b/>
          <w:bCs/>
        </w:rPr>
        <w:tab/>
      </w:r>
      <w:r w:rsidRPr="007D1428">
        <w:rPr>
          <w:rFonts w:ascii="Arial" w:eastAsia="Calibri" w:hAnsi="Arial" w:cs="Arial"/>
          <w:b/>
          <w:bCs/>
        </w:rPr>
        <w:t xml:space="preserve">V </w:t>
      </w:r>
      <w:r w:rsidRPr="007D1428">
        <w:rPr>
          <w:rFonts w:ascii="Arial" w:eastAsia="Calibri" w:hAnsi="Arial" w:cs="Arial"/>
          <w:bCs/>
        </w:rPr>
        <w:t>– Cassação da licença de funcionamento.</w:t>
      </w:r>
    </w:p>
    <w:p w:rsidR="002A5BE1" w:rsidRPr="007D1428" w:rsidRDefault="002A5BE1" w:rsidP="002A5BE1">
      <w:pPr>
        <w:jc w:val="both"/>
        <w:rPr>
          <w:rFonts w:ascii="Arial" w:hAnsi="Arial" w:cs="Arial"/>
          <w:b/>
        </w:rPr>
      </w:pPr>
    </w:p>
    <w:p w:rsidR="00C539F3" w:rsidRPr="007D1428" w:rsidRDefault="0056439B" w:rsidP="002A5BE1">
      <w:pPr>
        <w:jc w:val="both"/>
        <w:rPr>
          <w:rFonts w:ascii="Arial" w:hAnsi="Arial" w:cs="Arial"/>
        </w:rPr>
      </w:pPr>
      <w:r w:rsidRPr="007D1428">
        <w:rPr>
          <w:rFonts w:ascii="Arial" w:hAnsi="Arial" w:cs="Arial"/>
          <w:b/>
        </w:rPr>
        <w:t xml:space="preserve"> </w:t>
      </w:r>
      <w:r w:rsidRPr="007D1428">
        <w:rPr>
          <w:rFonts w:ascii="Arial" w:hAnsi="Arial" w:cs="Arial"/>
          <w:b/>
        </w:rPr>
        <w:tab/>
      </w:r>
      <w:r w:rsidR="00C539F3" w:rsidRPr="007D1428">
        <w:rPr>
          <w:rFonts w:ascii="Arial" w:hAnsi="Arial" w:cs="Arial"/>
          <w:b/>
        </w:rPr>
        <w:t>Parágrafo único</w:t>
      </w:r>
      <w:r w:rsidR="00C539F3" w:rsidRPr="007D1428">
        <w:rPr>
          <w:rFonts w:ascii="Arial" w:hAnsi="Arial" w:cs="Arial"/>
        </w:rPr>
        <w:t xml:space="preserve">. Em caso de aplicação de penalidade a Fiscalização Municipal </w:t>
      </w:r>
      <w:r w:rsidR="009D6656" w:rsidRPr="007D1428">
        <w:rPr>
          <w:rFonts w:ascii="Arial" w:hAnsi="Arial" w:cs="Arial"/>
        </w:rPr>
        <w:t>expedirá</w:t>
      </w:r>
      <w:r w:rsidR="00C539F3" w:rsidRPr="007D1428">
        <w:rPr>
          <w:rFonts w:ascii="Arial" w:hAnsi="Arial" w:cs="Arial"/>
        </w:rPr>
        <w:t xml:space="preserve"> relatório circuns</w:t>
      </w:r>
      <w:r w:rsidR="009D6656" w:rsidRPr="007D1428">
        <w:rPr>
          <w:rFonts w:ascii="Arial" w:hAnsi="Arial" w:cs="Arial"/>
        </w:rPr>
        <w:t xml:space="preserve">tanciado, procedendo seu encaminhamento </w:t>
      </w:r>
      <w:r w:rsidR="00C539F3" w:rsidRPr="007D1428">
        <w:rPr>
          <w:rFonts w:ascii="Arial" w:hAnsi="Arial" w:cs="Arial"/>
        </w:rPr>
        <w:t>à Promotoria de Justiça para verificação da</w:t>
      </w:r>
      <w:r w:rsidR="00C539F3" w:rsidRPr="007D1428">
        <w:rPr>
          <w:rFonts w:ascii="Arial" w:hAnsi="Arial" w:cs="Arial"/>
          <w:bCs/>
        </w:rPr>
        <w:t xml:space="preserve"> hipótese de incidência</w:t>
      </w:r>
      <w:r w:rsidR="00C539F3" w:rsidRPr="007D1428">
        <w:rPr>
          <w:rFonts w:ascii="Arial" w:hAnsi="Arial" w:cs="Arial"/>
        </w:rPr>
        <w:t xml:space="preserve"> do crime previsto no art. 268 do Código Penal. </w:t>
      </w:r>
    </w:p>
    <w:p w:rsidR="009D6656" w:rsidRPr="007D1428" w:rsidRDefault="009D6656" w:rsidP="002A5BE1">
      <w:pPr>
        <w:jc w:val="both"/>
        <w:rPr>
          <w:rFonts w:ascii="Arial" w:hAnsi="Arial" w:cs="Arial"/>
          <w:b/>
          <w:bCs/>
        </w:rPr>
      </w:pPr>
    </w:p>
    <w:p w:rsidR="00C539F3" w:rsidRPr="007D1428" w:rsidRDefault="0056439B" w:rsidP="002A5BE1">
      <w:pPr>
        <w:jc w:val="both"/>
        <w:rPr>
          <w:rFonts w:ascii="Arial" w:hAnsi="Arial" w:cs="Arial"/>
        </w:rPr>
      </w:pPr>
      <w:r w:rsidRPr="007D1428">
        <w:rPr>
          <w:rFonts w:ascii="Arial" w:hAnsi="Arial" w:cs="Arial"/>
          <w:b/>
          <w:bCs/>
        </w:rPr>
        <w:t xml:space="preserve"> </w:t>
      </w:r>
      <w:r w:rsidRPr="007D1428">
        <w:rPr>
          <w:rFonts w:ascii="Arial" w:hAnsi="Arial" w:cs="Arial"/>
          <w:b/>
          <w:bCs/>
        </w:rPr>
        <w:tab/>
      </w:r>
      <w:r w:rsidR="00CA47E0" w:rsidRPr="007D1428">
        <w:rPr>
          <w:rFonts w:ascii="Arial" w:hAnsi="Arial" w:cs="Arial"/>
          <w:b/>
          <w:bCs/>
        </w:rPr>
        <w:t>Art.9º.</w:t>
      </w:r>
      <w:r w:rsidR="00C539F3" w:rsidRPr="007D1428">
        <w:rPr>
          <w:rFonts w:ascii="Arial" w:hAnsi="Arial" w:cs="Arial"/>
          <w:b/>
          <w:bCs/>
        </w:rPr>
        <w:t xml:space="preserve"> </w:t>
      </w:r>
      <w:r w:rsidR="00C539F3" w:rsidRPr="007D1428">
        <w:rPr>
          <w:rFonts w:ascii="Arial" w:hAnsi="Arial" w:cs="Arial"/>
        </w:rPr>
        <w:t xml:space="preserve">Todo cidadão tem o dever de cumprir e fiscalizar as restrições e condições do presente Decreto, conscientizando-se da necessidade da higienização necessária, do distanciamento social, da utilização das máscaras de proteção, além de outras medidas que forem necessárias para a contenção/erradicação do novo coronavírus, podendo fazer denúncia diretamente à ouvidoria por meio do endereço eletrônico </w:t>
      </w:r>
      <w:hyperlink r:id="rId7" w:history="1">
        <w:r w:rsidR="002A5BE1" w:rsidRPr="007D1428">
          <w:rPr>
            <w:rStyle w:val="Hyperlink"/>
            <w:rFonts w:ascii="Arial" w:hAnsi="Arial" w:cs="Arial"/>
            <w:lang w:val="pt-BR" w:eastAsia="zh-CN" w:bidi="hi-IN"/>
          </w:rPr>
          <w:t>ouvidoria@tresbarras.sc.gov.br</w:t>
        </w:r>
      </w:hyperlink>
      <w:r w:rsidR="002A5BE1" w:rsidRPr="007D1428">
        <w:rPr>
          <w:rFonts w:ascii="Arial" w:hAnsi="Arial" w:cs="Arial"/>
        </w:rPr>
        <w:t xml:space="preserve"> </w:t>
      </w:r>
      <w:r w:rsidR="00C539F3" w:rsidRPr="007D1428">
        <w:rPr>
          <w:rFonts w:ascii="Arial" w:hAnsi="Arial" w:cs="Arial"/>
        </w:rPr>
        <w:t xml:space="preserve">ou pelo telefone </w:t>
      </w:r>
      <w:r w:rsidR="002A5BE1" w:rsidRPr="007D1428">
        <w:rPr>
          <w:rFonts w:ascii="Arial" w:hAnsi="Arial" w:cs="Arial"/>
        </w:rPr>
        <w:t>47 36231332 (vigilância sanitária).</w:t>
      </w:r>
    </w:p>
    <w:p w:rsidR="0056439B" w:rsidRPr="007D1428" w:rsidRDefault="0056439B" w:rsidP="002A5BE1">
      <w:pPr>
        <w:jc w:val="both"/>
        <w:rPr>
          <w:rFonts w:ascii="Arial" w:hAnsi="Arial" w:cs="Arial"/>
        </w:rPr>
      </w:pPr>
    </w:p>
    <w:p w:rsidR="0056439B" w:rsidRPr="007D1428" w:rsidRDefault="0056439B" w:rsidP="0056439B">
      <w:pPr>
        <w:shd w:val="clear" w:color="auto" w:fill="FFFFFF"/>
        <w:jc w:val="both"/>
        <w:rPr>
          <w:rFonts w:ascii="Arial" w:eastAsia="Times New Roman" w:hAnsi="Arial" w:cs="Arial"/>
          <w:color w:val="000000"/>
          <w:lang w:eastAsia="pt-BR"/>
        </w:rPr>
      </w:pPr>
      <w:r w:rsidRPr="007D1428">
        <w:rPr>
          <w:rFonts w:ascii="Arial" w:eastAsia="Times New Roman" w:hAnsi="Arial" w:cs="Arial"/>
          <w:b/>
          <w:color w:val="000000"/>
          <w:lang w:eastAsia="pt-BR"/>
        </w:rPr>
        <w:t xml:space="preserve"> </w:t>
      </w:r>
      <w:r w:rsidRPr="007D1428">
        <w:rPr>
          <w:rFonts w:ascii="Arial" w:eastAsia="Times New Roman" w:hAnsi="Arial" w:cs="Arial"/>
          <w:b/>
          <w:color w:val="000000"/>
          <w:lang w:eastAsia="pt-BR"/>
        </w:rPr>
        <w:tab/>
        <w:t>Art. 10.</w:t>
      </w:r>
      <w:r w:rsidR="00B614F5" w:rsidRPr="007D1428">
        <w:rPr>
          <w:rFonts w:ascii="Arial" w:eastAsia="Times New Roman" w:hAnsi="Arial" w:cs="Arial"/>
          <w:color w:val="000000"/>
          <w:lang w:eastAsia="pt-BR"/>
        </w:rPr>
        <w:t xml:space="preserve"> É obrigatório o uso de má</w:t>
      </w:r>
      <w:r w:rsidRPr="007D1428">
        <w:rPr>
          <w:rFonts w:ascii="Arial" w:eastAsia="Times New Roman" w:hAnsi="Arial" w:cs="Arial"/>
          <w:color w:val="000000"/>
          <w:lang w:eastAsia="pt-BR"/>
        </w:rPr>
        <w:t>scaras pelos cidadãos em todos os ambientes públicos ou privados</w:t>
      </w:r>
      <w:r w:rsidR="007174C6" w:rsidRPr="007D1428">
        <w:rPr>
          <w:rFonts w:ascii="Arial" w:eastAsia="Times New Roman" w:hAnsi="Arial" w:cs="Arial"/>
          <w:color w:val="000000"/>
          <w:lang w:eastAsia="pt-BR"/>
        </w:rPr>
        <w:t>. Caso haja de</w:t>
      </w:r>
      <w:r w:rsidR="00C91EBD" w:rsidRPr="007D1428">
        <w:rPr>
          <w:rFonts w:ascii="Arial" w:eastAsia="Times New Roman" w:hAnsi="Arial" w:cs="Arial"/>
          <w:color w:val="000000"/>
          <w:lang w:eastAsia="pt-BR"/>
        </w:rPr>
        <w:t>scumprimento do uso de máscara</w:t>
      </w:r>
      <w:r w:rsidR="007174C6" w:rsidRPr="007D1428">
        <w:rPr>
          <w:rFonts w:ascii="Arial" w:eastAsia="Times New Roman" w:hAnsi="Arial" w:cs="Arial"/>
          <w:color w:val="000000"/>
          <w:lang w:eastAsia="pt-BR"/>
        </w:rPr>
        <w:t xml:space="preserve">, será aplicada </w:t>
      </w:r>
      <w:r w:rsidRPr="007D1428">
        <w:rPr>
          <w:rFonts w:ascii="Arial" w:eastAsia="Times New Roman" w:hAnsi="Arial" w:cs="Arial"/>
          <w:color w:val="000000"/>
          <w:lang w:eastAsia="pt-BR"/>
        </w:rPr>
        <w:t xml:space="preserve">multa de R$ 50,00 e </w:t>
      </w:r>
      <w:r w:rsidR="00C14158" w:rsidRPr="007D1428">
        <w:rPr>
          <w:rFonts w:ascii="Arial" w:eastAsia="Times New Roman" w:hAnsi="Arial" w:cs="Arial"/>
          <w:color w:val="000000"/>
          <w:lang w:eastAsia="pt-BR"/>
        </w:rPr>
        <w:t xml:space="preserve">em caso de </w:t>
      </w:r>
      <w:r w:rsidRPr="007D1428">
        <w:rPr>
          <w:rFonts w:ascii="Arial" w:eastAsia="Times New Roman" w:hAnsi="Arial" w:cs="Arial"/>
          <w:color w:val="000000"/>
          <w:lang w:eastAsia="pt-BR"/>
        </w:rPr>
        <w:t>reincidência de R$ 100,00.</w:t>
      </w:r>
    </w:p>
    <w:p w:rsidR="0056439B" w:rsidRPr="007D1428" w:rsidRDefault="0056439B" w:rsidP="002A5BE1">
      <w:pPr>
        <w:jc w:val="both"/>
        <w:rPr>
          <w:rFonts w:ascii="Arial" w:hAnsi="Arial" w:cs="Arial"/>
        </w:rPr>
      </w:pPr>
    </w:p>
    <w:p w:rsidR="00C539F3" w:rsidRPr="007D1428" w:rsidRDefault="00C539F3" w:rsidP="002A5BE1">
      <w:pPr>
        <w:jc w:val="both"/>
        <w:rPr>
          <w:rFonts w:ascii="Arial" w:hAnsi="Arial" w:cs="Arial"/>
          <w:b/>
          <w:bCs/>
        </w:rPr>
      </w:pPr>
    </w:p>
    <w:p w:rsidR="00C539F3" w:rsidRPr="007D1428" w:rsidRDefault="00C539F3" w:rsidP="002A5BE1">
      <w:pPr>
        <w:jc w:val="center"/>
        <w:rPr>
          <w:rFonts w:ascii="Arial" w:hAnsi="Arial" w:cs="Arial"/>
          <w:b/>
          <w:bCs/>
        </w:rPr>
      </w:pPr>
      <w:r w:rsidRPr="007D1428">
        <w:rPr>
          <w:rFonts w:ascii="Arial" w:hAnsi="Arial" w:cs="Arial"/>
          <w:b/>
          <w:bCs/>
        </w:rPr>
        <w:t>DISPOSIÇÕES FINAIS</w:t>
      </w:r>
    </w:p>
    <w:p w:rsidR="002A5BE1" w:rsidRPr="007D1428" w:rsidRDefault="002A5BE1" w:rsidP="002A5BE1">
      <w:pPr>
        <w:jc w:val="center"/>
        <w:rPr>
          <w:rFonts w:ascii="Arial" w:hAnsi="Arial" w:cs="Arial"/>
          <w:b/>
          <w:bCs/>
        </w:rPr>
      </w:pPr>
    </w:p>
    <w:p w:rsidR="007D3064" w:rsidRPr="007D1428" w:rsidRDefault="0056439B" w:rsidP="002A5BE1">
      <w:pPr>
        <w:widowControl w:val="0"/>
        <w:tabs>
          <w:tab w:val="left" w:pos="834"/>
        </w:tabs>
        <w:autoSpaceDE w:val="0"/>
        <w:autoSpaceDN w:val="0"/>
        <w:ind w:right="108"/>
        <w:jc w:val="both"/>
        <w:rPr>
          <w:rFonts w:ascii="Arial" w:eastAsia="Calibri" w:hAnsi="Arial" w:cs="Arial"/>
          <w:color w:val="000000"/>
        </w:rPr>
      </w:pPr>
      <w:r w:rsidRPr="007D1428">
        <w:rPr>
          <w:rFonts w:ascii="Arial" w:hAnsi="Arial" w:cs="Arial"/>
          <w:b/>
          <w:bCs/>
          <w:color w:val="000000"/>
        </w:rPr>
        <w:t xml:space="preserve"> </w:t>
      </w:r>
      <w:r w:rsidRPr="007D1428">
        <w:rPr>
          <w:rFonts w:ascii="Arial" w:hAnsi="Arial" w:cs="Arial"/>
          <w:b/>
          <w:bCs/>
          <w:color w:val="000000"/>
        </w:rPr>
        <w:tab/>
      </w:r>
      <w:r w:rsidR="00CA47E0" w:rsidRPr="007D1428">
        <w:rPr>
          <w:rFonts w:ascii="Arial" w:hAnsi="Arial" w:cs="Arial"/>
          <w:b/>
          <w:bCs/>
          <w:color w:val="000000"/>
        </w:rPr>
        <w:t>Art. 1</w:t>
      </w:r>
      <w:r w:rsidR="00D43011" w:rsidRPr="007D1428">
        <w:rPr>
          <w:rFonts w:ascii="Arial" w:hAnsi="Arial" w:cs="Arial"/>
          <w:b/>
          <w:bCs/>
          <w:color w:val="000000"/>
        </w:rPr>
        <w:t>1</w:t>
      </w:r>
      <w:r w:rsidR="00CA47E0" w:rsidRPr="007D1428">
        <w:rPr>
          <w:rFonts w:ascii="Arial" w:hAnsi="Arial" w:cs="Arial"/>
          <w:b/>
          <w:bCs/>
          <w:color w:val="000000"/>
        </w:rPr>
        <w:t>.</w:t>
      </w:r>
      <w:r w:rsidR="007D3064" w:rsidRPr="007D1428">
        <w:rPr>
          <w:rFonts w:ascii="Arial" w:hAnsi="Arial" w:cs="Arial"/>
          <w:b/>
          <w:bCs/>
          <w:color w:val="000000"/>
        </w:rPr>
        <w:t xml:space="preserve"> </w:t>
      </w:r>
      <w:r w:rsidR="007D3064" w:rsidRPr="007D1428">
        <w:rPr>
          <w:rFonts w:ascii="Arial" w:hAnsi="Arial" w:cs="Arial"/>
          <w:bCs/>
          <w:color w:val="000000"/>
        </w:rPr>
        <w:t>Fica recomendado</w:t>
      </w:r>
      <w:r w:rsidR="007D3064" w:rsidRPr="007D1428">
        <w:rPr>
          <w:rFonts w:ascii="Arial" w:hAnsi="Arial" w:cs="Arial"/>
          <w:b/>
          <w:bCs/>
          <w:color w:val="000000"/>
        </w:rPr>
        <w:t xml:space="preserve"> </w:t>
      </w:r>
      <w:r w:rsidR="007D3064" w:rsidRPr="007D1428">
        <w:rPr>
          <w:rFonts w:ascii="Arial" w:eastAsia="Calibri" w:hAnsi="Arial" w:cs="Arial"/>
          <w:color w:val="000000"/>
        </w:rPr>
        <w:t xml:space="preserve">o isolamento domiciliar a toda pessoa com idade </w:t>
      </w:r>
      <w:r w:rsidR="007D3064" w:rsidRPr="007D1428">
        <w:rPr>
          <w:rFonts w:ascii="Arial" w:eastAsia="Calibri" w:hAnsi="Arial" w:cs="Arial"/>
          <w:color w:val="000000"/>
        </w:rPr>
        <w:lastRenderedPageBreak/>
        <w:t>igual ou superior a 60 (sessenta) anos visando restringir a circulação e evitar a disseminação do vírus SARS-CoV-2 entre a população idosa considerando que são os mais vulneráveis. Excetua-se a circulação para desempenho das atividades laborativas, comparecimento a atendimento de saúde e aquisição de produtos alimentícios e de saúde.</w:t>
      </w:r>
    </w:p>
    <w:p w:rsidR="007D3064" w:rsidRPr="007D1428" w:rsidRDefault="007D3064" w:rsidP="002A5BE1">
      <w:pPr>
        <w:widowControl w:val="0"/>
        <w:tabs>
          <w:tab w:val="left" w:pos="834"/>
        </w:tabs>
        <w:autoSpaceDE w:val="0"/>
        <w:autoSpaceDN w:val="0"/>
        <w:ind w:right="108"/>
        <w:jc w:val="both"/>
        <w:rPr>
          <w:rFonts w:ascii="Arial" w:eastAsia="Calibri" w:hAnsi="Arial" w:cs="Arial"/>
          <w:color w:val="000000"/>
        </w:rPr>
      </w:pPr>
    </w:p>
    <w:p w:rsidR="00081346" w:rsidRPr="007D1428" w:rsidRDefault="0056439B" w:rsidP="002A5BE1">
      <w:pPr>
        <w:widowControl w:val="0"/>
        <w:tabs>
          <w:tab w:val="left" w:pos="834"/>
        </w:tabs>
        <w:autoSpaceDE w:val="0"/>
        <w:autoSpaceDN w:val="0"/>
        <w:ind w:right="108"/>
        <w:jc w:val="both"/>
        <w:rPr>
          <w:rFonts w:ascii="Arial" w:eastAsia="Calibri" w:hAnsi="Arial" w:cs="Arial"/>
        </w:rPr>
      </w:pPr>
      <w:r w:rsidRPr="007D1428">
        <w:rPr>
          <w:rFonts w:ascii="Arial" w:eastAsia="Calibri" w:hAnsi="Arial" w:cs="Arial"/>
          <w:b/>
          <w:color w:val="000000"/>
        </w:rPr>
        <w:t xml:space="preserve"> </w:t>
      </w:r>
      <w:r w:rsidRPr="007D1428">
        <w:rPr>
          <w:rFonts w:ascii="Arial" w:eastAsia="Calibri" w:hAnsi="Arial" w:cs="Arial"/>
          <w:b/>
          <w:color w:val="000000"/>
        </w:rPr>
        <w:tab/>
      </w:r>
      <w:r w:rsidR="00D43011" w:rsidRPr="007D1428">
        <w:rPr>
          <w:rFonts w:ascii="Arial" w:eastAsia="Calibri" w:hAnsi="Arial" w:cs="Arial"/>
          <w:b/>
          <w:color w:val="000000"/>
        </w:rPr>
        <w:t>Art. 12</w:t>
      </w:r>
      <w:r w:rsidR="007D3064" w:rsidRPr="007D1428">
        <w:rPr>
          <w:rFonts w:ascii="Arial" w:eastAsia="Calibri" w:hAnsi="Arial" w:cs="Arial"/>
          <w:b/>
          <w:color w:val="000000"/>
        </w:rPr>
        <w:t xml:space="preserve">. </w:t>
      </w:r>
      <w:r w:rsidR="007D3064" w:rsidRPr="007D1428">
        <w:rPr>
          <w:rFonts w:ascii="Arial" w:eastAsia="Calibri" w:hAnsi="Arial" w:cs="Arial"/>
          <w:color w:val="000000"/>
        </w:rPr>
        <w:t>O</w:t>
      </w:r>
      <w:r w:rsidR="007D3064" w:rsidRPr="007D1428">
        <w:rPr>
          <w:rFonts w:ascii="Arial" w:eastAsia="Calibri" w:hAnsi="Arial" w:cs="Arial"/>
        </w:rPr>
        <w:t>s pacientes confirmados ou com suspeita de COVID 19,</w:t>
      </w:r>
      <w:r w:rsidR="00081346" w:rsidRPr="007D1428">
        <w:rPr>
          <w:rFonts w:ascii="Arial" w:eastAsia="Calibri" w:hAnsi="Arial" w:cs="Arial"/>
        </w:rPr>
        <w:t xml:space="preserve"> com sintomas respiratórios e pessoas que residam no mesmo endereço, ainda que estejam assintomáticos, devem permanecer em isolamento domiciliar pelo período máximo de 14 (catorze) dias</w:t>
      </w:r>
      <w:r w:rsidR="007D3064" w:rsidRPr="007D1428">
        <w:rPr>
          <w:rFonts w:ascii="Arial" w:eastAsia="Calibri" w:hAnsi="Arial" w:cs="Arial"/>
        </w:rPr>
        <w:t xml:space="preserve"> para contenção da transmissibilidade do COVID-19</w:t>
      </w:r>
      <w:r w:rsidR="00081346" w:rsidRPr="007D1428">
        <w:rPr>
          <w:rFonts w:ascii="Arial" w:eastAsia="Calibri" w:hAnsi="Arial" w:cs="Arial"/>
        </w:rPr>
        <w:t>.</w:t>
      </w:r>
    </w:p>
    <w:p w:rsidR="00D43011" w:rsidRPr="007D1428" w:rsidRDefault="00D43011" w:rsidP="002A5BE1">
      <w:pPr>
        <w:widowControl w:val="0"/>
        <w:tabs>
          <w:tab w:val="left" w:pos="834"/>
        </w:tabs>
        <w:autoSpaceDE w:val="0"/>
        <w:autoSpaceDN w:val="0"/>
        <w:ind w:right="108"/>
        <w:jc w:val="both"/>
        <w:rPr>
          <w:rFonts w:ascii="Arial" w:eastAsia="Calibri" w:hAnsi="Arial" w:cs="Arial"/>
          <w:b/>
        </w:rPr>
      </w:pPr>
    </w:p>
    <w:p w:rsidR="007D3064" w:rsidRPr="007D1428" w:rsidRDefault="00D43011" w:rsidP="002A5BE1">
      <w:pPr>
        <w:widowControl w:val="0"/>
        <w:tabs>
          <w:tab w:val="left" w:pos="834"/>
        </w:tabs>
        <w:autoSpaceDE w:val="0"/>
        <w:autoSpaceDN w:val="0"/>
        <w:ind w:right="108"/>
        <w:jc w:val="both"/>
        <w:rPr>
          <w:rFonts w:ascii="Arial" w:eastAsia="Calibri" w:hAnsi="Arial" w:cs="Arial"/>
          <w:color w:val="000000"/>
        </w:rPr>
      </w:pPr>
      <w:r w:rsidRPr="007D1428">
        <w:rPr>
          <w:rFonts w:ascii="Arial" w:eastAsia="Calibri" w:hAnsi="Arial" w:cs="Arial"/>
          <w:b/>
        </w:rPr>
        <w:t xml:space="preserve"> </w:t>
      </w:r>
      <w:r w:rsidRPr="007D1428">
        <w:rPr>
          <w:rFonts w:ascii="Arial" w:eastAsia="Calibri" w:hAnsi="Arial" w:cs="Arial"/>
          <w:b/>
        </w:rPr>
        <w:tab/>
      </w:r>
      <w:r w:rsidR="00081346" w:rsidRPr="007D1428">
        <w:rPr>
          <w:rFonts w:ascii="Arial" w:eastAsia="Calibri" w:hAnsi="Arial" w:cs="Arial"/>
          <w:b/>
        </w:rPr>
        <w:t>Parágrafo único</w:t>
      </w:r>
      <w:r w:rsidR="00081346" w:rsidRPr="007D1428">
        <w:rPr>
          <w:rFonts w:ascii="Arial" w:eastAsia="Calibri" w:hAnsi="Arial" w:cs="Arial"/>
        </w:rPr>
        <w:t>. O isolamento constitui medida não-farmacológica e eventual desrespeito sujeitará o infrator a incidência das disposições do</w:t>
      </w:r>
      <w:r w:rsidR="007D3064" w:rsidRPr="007D1428">
        <w:rPr>
          <w:rFonts w:ascii="Arial" w:eastAsia="Calibri" w:hAnsi="Arial" w:cs="Arial"/>
        </w:rPr>
        <w:t xml:space="preserve"> artigo 268 do código penal brasileiro. </w:t>
      </w:r>
    </w:p>
    <w:p w:rsidR="00081346" w:rsidRPr="007D1428" w:rsidRDefault="00CA47E0" w:rsidP="002A5BE1">
      <w:pPr>
        <w:jc w:val="both"/>
        <w:rPr>
          <w:rFonts w:ascii="Arial" w:hAnsi="Arial" w:cs="Arial"/>
          <w:b/>
          <w:bCs/>
        </w:rPr>
      </w:pPr>
      <w:r w:rsidRPr="007D1428">
        <w:rPr>
          <w:rFonts w:ascii="Arial" w:hAnsi="Arial" w:cs="Arial"/>
          <w:b/>
          <w:bCs/>
        </w:rPr>
        <w:t xml:space="preserve"> </w:t>
      </w:r>
    </w:p>
    <w:p w:rsidR="00C539F3" w:rsidRPr="007D1428" w:rsidRDefault="0056439B" w:rsidP="002A5BE1">
      <w:pPr>
        <w:jc w:val="both"/>
        <w:rPr>
          <w:rFonts w:ascii="Arial" w:hAnsi="Arial" w:cs="Arial"/>
        </w:rPr>
      </w:pPr>
      <w:r w:rsidRPr="007D1428">
        <w:rPr>
          <w:rFonts w:ascii="Arial" w:hAnsi="Arial" w:cs="Arial"/>
          <w:b/>
          <w:bCs/>
        </w:rPr>
        <w:t xml:space="preserve"> </w:t>
      </w:r>
      <w:r w:rsidRPr="007D1428">
        <w:rPr>
          <w:rFonts w:ascii="Arial" w:hAnsi="Arial" w:cs="Arial"/>
          <w:b/>
          <w:bCs/>
        </w:rPr>
        <w:tab/>
      </w:r>
      <w:r w:rsidR="00D43011" w:rsidRPr="007D1428">
        <w:rPr>
          <w:rFonts w:ascii="Arial" w:hAnsi="Arial" w:cs="Arial"/>
          <w:b/>
          <w:bCs/>
        </w:rPr>
        <w:t>Art. 13</w:t>
      </w:r>
      <w:r w:rsidR="00081346" w:rsidRPr="007D1428">
        <w:rPr>
          <w:rFonts w:ascii="Arial" w:hAnsi="Arial" w:cs="Arial"/>
          <w:b/>
          <w:bCs/>
        </w:rPr>
        <w:t>.</w:t>
      </w:r>
      <w:r w:rsidR="00C539F3" w:rsidRPr="007D1428">
        <w:rPr>
          <w:rFonts w:ascii="Arial" w:hAnsi="Arial" w:cs="Arial"/>
        </w:rPr>
        <w:t xml:space="preserve"> </w:t>
      </w:r>
      <w:r w:rsidR="009D6656" w:rsidRPr="007D1428">
        <w:rPr>
          <w:rFonts w:ascii="Arial" w:hAnsi="Arial" w:cs="Arial"/>
        </w:rPr>
        <w:t>Permanecem vigentes todas as demais determinações já expedidas no âmbito do Munic</w:t>
      </w:r>
      <w:r w:rsidR="002A5BE1" w:rsidRPr="007D1428">
        <w:rPr>
          <w:rFonts w:ascii="Arial" w:hAnsi="Arial" w:cs="Arial"/>
        </w:rPr>
        <w:t>ípio de Três Barras/SC</w:t>
      </w:r>
      <w:r w:rsidR="009D6656" w:rsidRPr="007D1428">
        <w:rPr>
          <w:rFonts w:ascii="Arial" w:hAnsi="Arial" w:cs="Arial"/>
        </w:rPr>
        <w:t xml:space="preserve"> e </w:t>
      </w:r>
      <w:r w:rsidR="00CA47E0" w:rsidRPr="007D1428">
        <w:rPr>
          <w:rFonts w:ascii="Arial" w:hAnsi="Arial" w:cs="Arial"/>
        </w:rPr>
        <w:t>pelo Estado de Santa Catarina,</w:t>
      </w:r>
      <w:r w:rsidR="00C539F3" w:rsidRPr="007D1428">
        <w:rPr>
          <w:rFonts w:ascii="Arial" w:hAnsi="Arial" w:cs="Arial"/>
        </w:rPr>
        <w:t xml:space="preserve"> desde que não conflitantes com a presente d</w:t>
      </w:r>
      <w:r w:rsidR="00CA47E0" w:rsidRPr="007D1428">
        <w:rPr>
          <w:rFonts w:ascii="Arial" w:hAnsi="Arial" w:cs="Arial"/>
        </w:rPr>
        <w:t>eterminação.</w:t>
      </w:r>
    </w:p>
    <w:p w:rsidR="00D43011" w:rsidRPr="007D1428" w:rsidRDefault="00D43011" w:rsidP="002A5BE1">
      <w:pPr>
        <w:jc w:val="both"/>
        <w:rPr>
          <w:rFonts w:ascii="Arial" w:hAnsi="Arial" w:cs="Arial"/>
        </w:rPr>
      </w:pPr>
    </w:p>
    <w:p w:rsidR="00C539F3" w:rsidRPr="007D1428" w:rsidRDefault="0056439B" w:rsidP="002A5BE1">
      <w:pPr>
        <w:jc w:val="both"/>
        <w:rPr>
          <w:rFonts w:ascii="Arial" w:hAnsi="Arial" w:cs="Arial"/>
        </w:rPr>
      </w:pPr>
      <w:r w:rsidRPr="007D1428">
        <w:rPr>
          <w:rFonts w:ascii="Arial" w:hAnsi="Arial" w:cs="Arial"/>
          <w:b/>
          <w:bCs/>
        </w:rPr>
        <w:t xml:space="preserve"> </w:t>
      </w:r>
      <w:r w:rsidRPr="007D1428">
        <w:rPr>
          <w:rFonts w:ascii="Arial" w:hAnsi="Arial" w:cs="Arial"/>
          <w:b/>
          <w:bCs/>
        </w:rPr>
        <w:tab/>
      </w:r>
      <w:r w:rsidR="00C539F3" w:rsidRPr="007D1428">
        <w:rPr>
          <w:rFonts w:ascii="Arial" w:hAnsi="Arial" w:cs="Arial"/>
          <w:b/>
          <w:bCs/>
        </w:rPr>
        <w:t>Art. 1</w:t>
      </w:r>
      <w:r w:rsidR="00D43011" w:rsidRPr="007D1428">
        <w:rPr>
          <w:rFonts w:ascii="Arial" w:hAnsi="Arial" w:cs="Arial"/>
          <w:b/>
          <w:bCs/>
        </w:rPr>
        <w:t>4</w:t>
      </w:r>
      <w:r w:rsidR="00081346" w:rsidRPr="007D1428">
        <w:rPr>
          <w:rFonts w:ascii="Arial" w:hAnsi="Arial" w:cs="Arial"/>
          <w:b/>
          <w:bCs/>
        </w:rPr>
        <w:t>.</w:t>
      </w:r>
      <w:r w:rsidR="00C539F3" w:rsidRPr="007D1428">
        <w:rPr>
          <w:rFonts w:ascii="Arial" w:hAnsi="Arial" w:cs="Arial"/>
        </w:rPr>
        <w:t xml:space="preserve"> As medidas estabelecidas neste Decreto podem ser revistas a qualquer tempo, observadas as razões e justificativas apresentadas pela</w:t>
      </w:r>
      <w:r w:rsidR="00CA47E0" w:rsidRPr="007D1428">
        <w:rPr>
          <w:rFonts w:ascii="Arial" w:hAnsi="Arial" w:cs="Arial"/>
        </w:rPr>
        <w:t>s</w:t>
      </w:r>
      <w:r w:rsidR="00C539F3" w:rsidRPr="007D1428">
        <w:rPr>
          <w:rFonts w:ascii="Arial" w:hAnsi="Arial" w:cs="Arial"/>
        </w:rPr>
        <w:t xml:space="preserve"> Autoridade</w:t>
      </w:r>
      <w:r w:rsidR="00CA47E0" w:rsidRPr="007D1428">
        <w:rPr>
          <w:rFonts w:ascii="Arial" w:hAnsi="Arial" w:cs="Arial"/>
        </w:rPr>
        <w:t>s</w:t>
      </w:r>
      <w:r w:rsidR="00C539F3" w:rsidRPr="007D1428">
        <w:rPr>
          <w:rFonts w:ascii="Arial" w:hAnsi="Arial" w:cs="Arial"/>
        </w:rPr>
        <w:t xml:space="preserve"> Sanitária</w:t>
      </w:r>
      <w:r w:rsidR="00CA47E0" w:rsidRPr="007D1428">
        <w:rPr>
          <w:rFonts w:ascii="Arial" w:hAnsi="Arial" w:cs="Arial"/>
        </w:rPr>
        <w:t>s</w:t>
      </w:r>
      <w:r w:rsidR="00C539F3" w:rsidRPr="007D1428">
        <w:rPr>
          <w:rFonts w:ascii="Arial" w:hAnsi="Arial" w:cs="Arial"/>
        </w:rPr>
        <w:t>.</w:t>
      </w:r>
    </w:p>
    <w:p w:rsidR="00D43011" w:rsidRPr="007D1428" w:rsidRDefault="00D43011" w:rsidP="002A5BE1">
      <w:pPr>
        <w:jc w:val="both"/>
        <w:rPr>
          <w:rFonts w:ascii="Arial" w:hAnsi="Arial" w:cs="Arial"/>
          <w:b/>
        </w:rPr>
      </w:pPr>
    </w:p>
    <w:p w:rsidR="00C539F3" w:rsidRPr="007D1428" w:rsidRDefault="0056439B" w:rsidP="002A5BE1">
      <w:pPr>
        <w:jc w:val="both"/>
        <w:rPr>
          <w:rFonts w:ascii="Arial" w:hAnsi="Arial" w:cs="Arial"/>
        </w:rPr>
      </w:pPr>
      <w:r w:rsidRPr="007D1428">
        <w:rPr>
          <w:rFonts w:ascii="Arial" w:hAnsi="Arial" w:cs="Arial"/>
          <w:b/>
        </w:rPr>
        <w:t xml:space="preserve"> </w:t>
      </w:r>
      <w:r w:rsidRPr="007D1428">
        <w:rPr>
          <w:rFonts w:ascii="Arial" w:hAnsi="Arial" w:cs="Arial"/>
          <w:b/>
        </w:rPr>
        <w:tab/>
      </w:r>
      <w:r w:rsidR="00D43011" w:rsidRPr="007D1428">
        <w:rPr>
          <w:rFonts w:ascii="Arial" w:hAnsi="Arial" w:cs="Arial"/>
          <w:b/>
        </w:rPr>
        <w:t>Art. 15</w:t>
      </w:r>
      <w:r w:rsidR="00081346" w:rsidRPr="007D1428">
        <w:rPr>
          <w:rFonts w:ascii="Arial" w:hAnsi="Arial" w:cs="Arial"/>
          <w:b/>
        </w:rPr>
        <w:t>.</w:t>
      </w:r>
      <w:r w:rsidR="00C539F3" w:rsidRPr="007D1428">
        <w:rPr>
          <w:rFonts w:ascii="Arial" w:hAnsi="Arial" w:cs="Arial"/>
        </w:rPr>
        <w:t xml:space="preserve"> Este Decreto entra em vigor na data de sua publicação</w:t>
      </w:r>
      <w:r w:rsidR="001641DD" w:rsidRPr="007D1428">
        <w:rPr>
          <w:rFonts w:ascii="Arial" w:hAnsi="Arial" w:cs="Arial"/>
        </w:rPr>
        <w:t>, sendo publicado n</w:t>
      </w:r>
      <w:r w:rsidR="00E634F1" w:rsidRPr="007D1428">
        <w:rPr>
          <w:rFonts w:ascii="Arial" w:hAnsi="Arial" w:cs="Arial"/>
        </w:rPr>
        <w:t>a Secretaria de Administração e Planejamento e Diário Oficial dos Municípios</w:t>
      </w:r>
      <w:r w:rsidR="00C539F3" w:rsidRPr="007D1428">
        <w:rPr>
          <w:rFonts w:ascii="Arial" w:hAnsi="Arial" w:cs="Arial"/>
        </w:rPr>
        <w:t>.</w:t>
      </w:r>
    </w:p>
    <w:p w:rsidR="00C539F3" w:rsidRPr="007D1428" w:rsidRDefault="00C539F3" w:rsidP="002A5BE1">
      <w:pPr>
        <w:jc w:val="both"/>
        <w:rPr>
          <w:rFonts w:ascii="Arial" w:hAnsi="Arial" w:cs="Arial"/>
        </w:rPr>
      </w:pPr>
    </w:p>
    <w:p w:rsidR="00C539F3" w:rsidRDefault="007D18D3" w:rsidP="0094624F">
      <w:pPr>
        <w:jc w:val="center"/>
        <w:rPr>
          <w:rFonts w:ascii="Arial" w:hAnsi="Arial" w:cs="Arial"/>
        </w:rPr>
      </w:pPr>
      <w:r>
        <w:rPr>
          <w:rFonts w:ascii="Arial" w:hAnsi="Arial" w:cs="Arial"/>
        </w:rPr>
        <w:t xml:space="preserve">Prefeitura Municipal de </w:t>
      </w:r>
      <w:r w:rsidR="001641DD" w:rsidRPr="007D1428">
        <w:rPr>
          <w:rFonts w:ascii="Arial" w:hAnsi="Arial" w:cs="Arial"/>
        </w:rPr>
        <w:t>Três Barras, 05 de agosto de 2020.</w:t>
      </w:r>
    </w:p>
    <w:p w:rsidR="0001203E" w:rsidRPr="007D1428" w:rsidRDefault="0001203E" w:rsidP="0094624F">
      <w:pPr>
        <w:jc w:val="center"/>
        <w:rPr>
          <w:rFonts w:ascii="Arial" w:hAnsi="Arial" w:cs="Arial"/>
        </w:rPr>
      </w:pPr>
    </w:p>
    <w:p w:rsidR="00DA50FA" w:rsidRPr="007D1428" w:rsidRDefault="00DA50FA" w:rsidP="0094624F">
      <w:pPr>
        <w:jc w:val="center"/>
        <w:rPr>
          <w:rFonts w:ascii="Arial" w:hAnsi="Arial" w:cs="Arial"/>
        </w:rPr>
      </w:pPr>
    </w:p>
    <w:p w:rsidR="00796BE7" w:rsidRPr="007D1428" w:rsidRDefault="00796BE7" w:rsidP="001641DD">
      <w:pPr>
        <w:jc w:val="center"/>
        <w:rPr>
          <w:rFonts w:ascii="Arial" w:hAnsi="Arial" w:cs="Arial"/>
          <w:b/>
        </w:rPr>
      </w:pPr>
    </w:p>
    <w:p w:rsidR="001641DD" w:rsidRPr="007D1428" w:rsidRDefault="001641DD" w:rsidP="001641DD">
      <w:pPr>
        <w:jc w:val="center"/>
        <w:rPr>
          <w:rFonts w:ascii="Arial" w:hAnsi="Arial" w:cs="Arial"/>
          <w:b/>
        </w:rPr>
      </w:pPr>
      <w:r w:rsidRPr="007D1428">
        <w:rPr>
          <w:rFonts w:ascii="Arial" w:hAnsi="Arial" w:cs="Arial"/>
          <w:b/>
        </w:rPr>
        <w:t>LUIZ DIVONSIR SHIMOGUIRI</w:t>
      </w:r>
    </w:p>
    <w:p w:rsidR="001641DD" w:rsidRPr="007D1428" w:rsidRDefault="001641DD" w:rsidP="001641DD">
      <w:pPr>
        <w:jc w:val="center"/>
        <w:rPr>
          <w:rFonts w:ascii="Arial" w:hAnsi="Arial" w:cs="Arial"/>
          <w:b/>
        </w:rPr>
      </w:pPr>
      <w:r w:rsidRPr="007D1428">
        <w:rPr>
          <w:rFonts w:ascii="Arial" w:hAnsi="Arial" w:cs="Arial"/>
          <w:b/>
        </w:rPr>
        <w:t>PREFEITO MUNICIPAL</w:t>
      </w:r>
    </w:p>
    <w:p w:rsidR="001641DD" w:rsidRPr="007D1428" w:rsidRDefault="001641DD" w:rsidP="001641DD">
      <w:pPr>
        <w:jc w:val="center"/>
        <w:rPr>
          <w:rFonts w:ascii="Arial" w:hAnsi="Arial" w:cs="Arial"/>
          <w:b/>
        </w:rPr>
      </w:pPr>
    </w:p>
    <w:p w:rsidR="0001203E" w:rsidRPr="007D1428" w:rsidRDefault="0001203E" w:rsidP="001641DD">
      <w:pPr>
        <w:jc w:val="center"/>
        <w:rPr>
          <w:rFonts w:ascii="Arial" w:hAnsi="Arial" w:cs="Arial"/>
          <w:b/>
        </w:rPr>
      </w:pPr>
    </w:p>
    <w:p w:rsidR="001641DD" w:rsidRPr="007D1428" w:rsidRDefault="001641DD" w:rsidP="001641DD">
      <w:pPr>
        <w:jc w:val="center"/>
        <w:rPr>
          <w:rFonts w:ascii="Arial" w:hAnsi="Arial" w:cs="Arial"/>
          <w:b/>
        </w:rPr>
      </w:pPr>
      <w:r w:rsidRPr="007D1428">
        <w:rPr>
          <w:rFonts w:ascii="Arial" w:hAnsi="Arial" w:cs="Arial"/>
          <w:b/>
        </w:rPr>
        <w:t>ANDERSON STOCLOSKI</w:t>
      </w:r>
    </w:p>
    <w:p w:rsidR="001641DD" w:rsidRPr="007D1428" w:rsidRDefault="001641DD" w:rsidP="001641DD">
      <w:pPr>
        <w:jc w:val="center"/>
        <w:rPr>
          <w:rFonts w:ascii="Arial" w:hAnsi="Arial" w:cs="Arial"/>
          <w:b/>
        </w:rPr>
      </w:pPr>
      <w:r w:rsidRPr="007D1428">
        <w:rPr>
          <w:rFonts w:ascii="Arial" w:hAnsi="Arial" w:cs="Arial"/>
          <w:b/>
        </w:rPr>
        <w:t>ADVOGADO MUNICIPAL</w:t>
      </w:r>
    </w:p>
    <w:sectPr w:rsidR="001641DD" w:rsidRPr="007D1428" w:rsidSect="00EF507A">
      <w:headerReference w:type="default" r:id="rId8"/>
      <w:pgSz w:w="11906" w:h="16838"/>
      <w:pgMar w:top="2268" w:right="1134"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44" w:rsidRDefault="00C91F44">
      <w:pPr>
        <w:rPr>
          <w:rFonts w:hint="eastAsia"/>
        </w:rPr>
      </w:pPr>
      <w:r>
        <w:separator/>
      </w:r>
    </w:p>
  </w:endnote>
  <w:endnote w:type="continuationSeparator" w:id="1">
    <w:p w:rsidR="00C91F44" w:rsidRDefault="00C91F4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44" w:rsidRDefault="00C91F44">
      <w:pPr>
        <w:rPr>
          <w:rFonts w:hint="eastAsia"/>
        </w:rPr>
      </w:pPr>
      <w:r>
        <w:separator/>
      </w:r>
    </w:p>
  </w:footnote>
  <w:footnote w:type="continuationSeparator" w:id="1">
    <w:p w:rsidR="00C91F44" w:rsidRDefault="00C91F44">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D9" w:rsidRDefault="00A266D9">
    <w:pPr>
      <w:pStyle w:val="Cabealho"/>
      <w:jc w:val="right"/>
      <w:rPr>
        <w:rFonts w:ascii="Arial" w:hAnsi="Arial" w:cs="Arial"/>
        <w:sz w:val="16"/>
        <w:szCs w:val="16"/>
      </w:rPr>
    </w:pPr>
    <w:r>
      <w:tab/>
    </w:r>
  </w:p>
  <w:p w:rsidR="00A266D9" w:rsidRDefault="00A266D9">
    <w:pPr>
      <w:pStyle w:val="Cabealho"/>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E0201E"/>
    <w:multiLevelType w:val="hybridMultilevel"/>
    <w:tmpl w:val="D9ECC3FE"/>
    <w:lvl w:ilvl="0" w:tplc="04160017">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C965C3"/>
    <w:multiLevelType w:val="hybridMultilevel"/>
    <w:tmpl w:val="0A54AB54"/>
    <w:lvl w:ilvl="0" w:tplc="EDC685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3B4793"/>
    <w:multiLevelType w:val="hybridMultilevel"/>
    <w:tmpl w:val="8AFED3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FC5345"/>
    <w:multiLevelType w:val="hybridMultilevel"/>
    <w:tmpl w:val="687270E2"/>
    <w:lvl w:ilvl="0" w:tplc="CF5C7FD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nsid w:val="4CB8681F"/>
    <w:multiLevelType w:val="hybridMultilevel"/>
    <w:tmpl w:val="624EBAD4"/>
    <w:lvl w:ilvl="0" w:tplc="41D28B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AE945D6"/>
    <w:multiLevelType w:val="hybridMultilevel"/>
    <w:tmpl w:val="97C00D84"/>
    <w:lvl w:ilvl="0" w:tplc="F94A4E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539F3"/>
    <w:rsid w:val="0001203E"/>
    <w:rsid w:val="0004331B"/>
    <w:rsid w:val="00081346"/>
    <w:rsid w:val="000D0D0F"/>
    <w:rsid w:val="000D5C15"/>
    <w:rsid w:val="000E02C8"/>
    <w:rsid w:val="000F225F"/>
    <w:rsid w:val="000F7690"/>
    <w:rsid w:val="0014438B"/>
    <w:rsid w:val="00151D64"/>
    <w:rsid w:val="00160C58"/>
    <w:rsid w:val="001641DD"/>
    <w:rsid w:val="0017302B"/>
    <w:rsid w:val="001C0B99"/>
    <w:rsid w:val="001D6F4A"/>
    <w:rsid w:val="001E083E"/>
    <w:rsid w:val="001E336C"/>
    <w:rsid w:val="001E6C68"/>
    <w:rsid w:val="0023226A"/>
    <w:rsid w:val="00233636"/>
    <w:rsid w:val="00254182"/>
    <w:rsid w:val="002774BE"/>
    <w:rsid w:val="0027763C"/>
    <w:rsid w:val="002A4D06"/>
    <w:rsid w:val="002A5BE1"/>
    <w:rsid w:val="002D00FD"/>
    <w:rsid w:val="00345508"/>
    <w:rsid w:val="00366CF3"/>
    <w:rsid w:val="00396C16"/>
    <w:rsid w:val="003B48B6"/>
    <w:rsid w:val="003C0DFB"/>
    <w:rsid w:val="003E269C"/>
    <w:rsid w:val="003E54B6"/>
    <w:rsid w:val="0042554E"/>
    <w:rsid w:val="00433DEF"/>
    <w:rsid w:val="00463324"/>
    <w:rsid w:val="00473DE2"/>
    <w:rsid w:val="00475CFF"/>
    <w:rsid w:val="0049555B"/>
    <w:rsid w:val="004B4B6F"/>
    <w:rsid w:val="004B6C22"/>
    <w:rsid w:val="00503792"/>
    <w:rsid w:val="00553AF6"/>
    <w:rsid w:val="0056439B"/>
    <w:rsid w:val="0056446F"/>
    <w:rsid w:val="005745EF"/>
    <w:rsid w:val="00583513"/>
    <w:rsid w:val="0058540D"/>
    <w:rsid w:val="0059294B"/>
    <w:rsid w:val="005F1761"/>
    <w:rsid w:val="0061303A"/>
    <w:rsid w:val="0061605D"/>
    <w:rsid w:val="00646384"/>
    <w:rsid w:val="00647A7E"/>
    <w:rsid w:val="00662A53"/>
    <w:rsid w:val="00682452"/>
    <w:rsid w:val="00693555"/>
    <w:rsid w:val="006946D8"/>
    <w:rsid w:val="006B47E7"/>
    <w:rsid w:val="006F2E2A"/>
    <w:rsid w:val="00705A02"/>
    <w:rsid w:val="007174C6"/>
    <w:rsid w:val="0073015B"/>
    <w:rsid w:val="007425FA"/>
    <w:rsid w:val="007527BE"/>
    <w:rsid w:val="007661A2"/>
    <w:rsid w:val="007729F1"/>
    <w:rsid w:val="00796BE7"/>
    <w:rsid w:val="007D1428"/>
    <w:rsid w:val="007D18D3"/>
    <w:rsid w:val="007D3064"/>
    <w:rsid w:val="008060A2"/>
    <w:rsid w:val="00826C25"/>
    <w:rsid w:val="008F516E"/>
    <w:rsid w:val="00913B06"/>
    <w:rsid w:val="00921033"/>
    <w:rsid w:val="00940DA7"/>
    <w:rsid w:val="0094624F"/>
    <w:rsid w:val="00953DB0"/>
    <w:rsid w:val="00982D04"/>
    <w:rsid w:val="009A4A98"/>
    <w:rsid w:val="009B3D40"/>
    <w:rsid w:val="009D6656"/>
    <w:rsid w:val="009E1F08"/>
    <w:rsid w:val="009E6DD9"/>
    <w:rsid w:val="00A266D9"/>
    <w:rsid w:val="00A3525A"/>
    <w:rsid w:val="00A54B55"/>
    <w:rsid w:val="00A63305"/>
    <w:rsid w:val="00AD154D"/>
    <w:rsid w:val="00AE066F"/>
    <w:rsid w:val="00B614F5"/>
    <w:rsid w:val="00B6320D"/>
    <w:rsid w:val="00B86A75"/>
    <w:rsid w:val="00B97ECD"/>
    <w:rsid w:val="00BB1D25"/>
    <w:rsid w:val="00BB5004"/>
    <w:rsid w:val="00BC17B1"/>
    <w:rsid w:val="00BC26A2"/>
    <w:rsid w:val="00BE69F3"/>
    <w:rsid w:val="00BE7D9A"/>
    <w:rsid w:val="00C14158"/>
    <w:rsid w:val="00C539F3"/>
    <w:rsid w:val="00C66DF6"/>
    <w:rsid w:val="00C91EBD"/>
    <w:rsid w:val="00C91F44"/>
    <w:rsid w:val="00CA47E0"/>
    <w:rsid w:val="00CC4C33"/>
    <w:rsid w:val="00CD34CB"/>
    <w:rsid w:val="00CD4C14"/>
    <w:rsid w:val="00CF7FA4"/>
    <w:rsid w:val="00D40236"/>
    <w:rsid w:val="00D43011"/>
    <w:rsid w:val="00D62A2B"/>
    <w:rsid w:val="00D7514B"/>
    <w:rsid w:val="00D91152"/>
    <w:rsid w:val="00DA50FA"/>
    <w:rsid w:val="00DF6A79"/>
    <w:rsid w:val="00E634F1"/>
    <w:rsid w:val="00E73F51"/>
    <w:rsid w:val="00E77A7A"/>
    <w:rsid w:val="00EB13B9"/>
    <w:rsid w:val="00EC4F74"/>
    <w:rsid w:val="00EF507A"/>
    <w:rsid w:val="00F03307"/>
    <w:rsid w:val="00F05334"/>
    <w:rsid w:val="00F57CF8"/>
    <w:rsid w:val="00F87DBC"/>
    <w:rsid w:val="00FB5AC2"/>
    <w:rsid w:val="00FD3BB2"/>
    <w:rsid w:val="00FF51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paragraph" w:styleId="Ttulo1">
    <w:name w:val="heading 1"/>
    <w:basedOn w:val="Ttulo10"/>
    <w:next w:val="Corpodetexto"/>
    <w:qFormat/>
    <w:pPr>
      <w:numPr>
        <w:numId w:val="1"/>
      </w:numPr>
      <w:outlineLvl w:val="0"/>
    </w:pPr>
    <w:rPr>
      <w:rFonts w:ascii="Liberation Serif" w:eastAsia="SimSun" w:hAnsi="Liberation Serif"/>
      <w:b/>
      <w:bCs/>
      <w:sz w:val="48"/>
      <w:szCs w:val="48"/>
    </w:rPr>
  </w:style>
  <w:style w:type="paragraph" w:styleId="Ttulo2">
    <w:name w:val="heading 2"/>
    <w:basedOn w:val="Ttulo10"/>
    <w:next w:val="Corpodetexto"/>
    <w:qFormat/>
    <w:pPr>
      <w:numPr>
        <w:ilvl w:val="1"/>
        <w:numId w:val="1"/>
      </w:numPr>
      <w:spacing w:before="200"/>
      <w:outlineLvl w:val="1"/>
    </w:pPr>
    <w:rPr>
      <w:rFonts w:ascii="Liberation Serif" w:eastAsia="SimSun" w:hAnsi="Liberation Serif"/>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lang/>
    </w:rPr>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balo">
    <w:name w:val="Balloon Text"/>
    <w:basedOn w:val="Normal"/>
    <w:link w:val="TextodebaloChar"/>
    <w:uiPriority w:val="99"/>
    <w:semiHidden/>
    <w:unhideWhenUsed/>
    <w:rPr>
      <w:rFonts w:ascii="Segoe UI" w:hAnsi="Segoe UI"/>
      <w:sz w:val="18"/>
      <w:szCs w:val="16"/>
      <w:lang/>
    </w:rPr>
  </w:style>
  <w:style w:type="character" w:customStyle="1" w:styleId="TextodebaloChar">
    <w:name w:val="Texto de balão Char"/>
    <w:link w:val="Textodebalo"/>
    <w:uiPriority w:val="99"/>
    <w:semiHidden/>
    <w:rPr>
      <w:rFonts w:ascii="Segoe UI" w:eastAsia="SimSun" w:hAnsi="Segoe UI" w:cs="Mangal"/>
      <w:kern w:val="1"/>
      <w:sz w:val="18"/>
      <w:szCs w:val="16"/>
      <w:lang w:eastAsia="zh-CN" w:bidi="hi-IN"/>
    </w:rPr>
  </w:style>
  <w:style w:type="paragraph" w:styleId="Cabealho">
    <w:name w:val="header"/>
    <w:basedOn w:val="Normal"/>
    <w:link w:val="CabealhoChar"/>
    <w:uiPriority w:val="99"/>
    <w:unhideWhenUsed/>
    <w:pPr>
      <w:tabs>
        <w:tab w:val="center" w:pos="4252"/>
        <w:tab w:val="right" w:pos="8504"/>
      </w:tabs>
    </w:pPr>
    <w:rPr>
      <w:szCs w:val="21"/>
      <w:lang/>
    </w:rPr>
  </w:style>
  <w:style w:type="character" w:customStyle="1" w:styleId="CabealhoChar">
    <w:name w:val="Cabeçalho Char"/>
    <w:link w:val="Cabealho"/>
    <w:uiPriority w:val="99"/>
    <w:rPr>
      <w:rFonts w:ascii="Liberation Serif" w:eastAsia="SimSun" w:hAnsi="Liberation Serif" w:cs="Mangal"/>
      <w:kern w:val="1"/>
      <w:sz w:val="24"/>
      <w:szCs w:val="21"/>
      <w:lang w:eastAsia="zh-CN" w:bidi="hi-IN"/>
    </w:rPr>
  </w:style>
  <w:style w:type="paragraph" w:styleId="Rodap">
    <w:name w:val="footer"/>
    <w:basedOn w:val="Normal"/>
    <w:link w:val="RodapChar"/>
    <w:uiPriority w:val="99"/>
    <w:unhideWhenUsed/>
    <w:pPr>
      <w:tabs>
        <w:tab w:val="center" w:pos="4252"/>
        <w:tab w:val="right" w:pos="8504"/>
      </w:tabs>
    </w:pPr>
    <w:rPr>
      <w:szCs w:val="21"/>
      <w:lang/>
    </w:rPr>
  </w:style>
  <w:style w:type="character" w:customStyle="1" w:styleId="RodapChar">
    <w:name w:val="Rodapé Char"/>
    <w:link w:val="Rodap"/>
    <w:uiPriority w:val="99"/>
    <w:rPr>
      <w:rFonts w:ascii="Liberation Serif" w:eastAsia="SimSun" w:hAnsi="Liberation Serif" w:cs="Mangal"/>
      <w:kern w:val="1"/>
      <w:sz w:val="24"/>
      <w:szCs w:val="21"/>
      <w:lang w:eastAsia="zh-CN" w:bidi="hi-IN"/>
    </w:rPr>
  </w:style>
  <w:style w:type="paragraph" w:styleId="Textodecomentrio">
    <w:name w:val="annotation text"/>
    <w:basedOn w:val="Normal"/>
    <w:link w:val="TextodecomentrioChar"/>
    <w:uiPriority w:val="99"/>
    <w:semiHidden/>
    <w:unhideWhenUsed/>
    <w:rPr>
      <w:sz w:val="20"/>
      <w:szCs w:val="18"/>
      <w:lang/>
    </w:rPr>
  </w:style>
  <w:style w:type="character" w:customStyle="1" w:styleId="TextodecomentrioChar">
    <w:name w:val="Texto de comentário Char"/>
    <w:link w:val="Textodecomentrio"/>
    <w:uiPriority w:val="99"/>
    <w:semiHidden/>
    <w:rPr>
      <w:rFonts w:ascii="Liberation Serif" w:eastAsia="SimSun" w:hAnsi="Liberation Serif" w:cs="Mangal"/>
      <w:kern w:val="1"/>
      <w:szCs w:val="18"/>
      <w:lang w:eastAsia="zh-CN" w:bidi="hi-IN"/>
    </w:rPr>
  </w:style>
  <w:style w:type="paragraph" w:styleId="PargrafodaLista">
    <w:name w:val="List Paragraph"/>
    <w:basedOn w:val="Normal"/>
    <w:uiPriority w:val="34"/>
    <w:qFormat/>
    <w:rsid w:val="0017302B"/>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vidoria@tresbarra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4546</Words>
  <Characters>24549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InfoHouse</Company>
  <LinksUpToDate>false</LinksUpToDate>
  <CharactersWithSpaces>29037</CharactersWithSpaces>
  <SharedDoc>false</SharedDoc>
  <HLinks>
    <vt:vector size="6" baseType="variant">
      <vt:variant>
        <vt:i4>5374061</vt:i4>
      </vt:variant>
      <vt:variant>
        <vt:i4>0</vt:i4>
      </vt:variant>
      <vt:variant>
        <vt:i4>0</vt:i4>
      </vt:variant>
      <vt:variant>
        <vt:i4>5</vt:i4>
      </vt:variant>
      <vt:variant>
        <vt:lpwstr>mailto:ouvidoria@tresbarras.sc.gov.br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Souza</dc:creator>
  <cp:lastModifiedBy>Proprietário</cp:lastModifiedBy>
  <cp:revision>2</cp:revision>
  <cp:lastPrinted>2020-08-06T13:37:00Z</cp:lastPrinted>
  <dcterms:created xsi:type="dcterms:W3CDTF">2020-08-06T17:50:00Z</dcterms:created>
  <dcterms:modified xsi:type="dcterms:W3CDTF">2020-08-06T17:50:00Z</dcterms:modified>
</cp:coreProperties>
</file>