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8" w:rsidRPr="004F1A28" w:rsidRDefault="004F1A28" w:rsidP="004F1A2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lang w:eastAsia="en-US"/>
        </w:rPr>
      </w:pPr>
      <w:bookmarkStart w:id="0" w:name="_GoBack"/>
      <w:r w:rsidRPr="004F1A28">
        <w:rPr>
          <w:rFonts w:eastAsia="Calibri"/>
          <w:b/>
          <w:bCs/>
          <w:color w:val="000000"/>
          <w:sz w:val="20"/>
          <w:lang w:eastAsia="en-US"/>
        </w:rPr>
        <w:t>DECRETO Nº 3.844, DE 21 DE AGOSTO DE 2020.</w:t>
      </w:r>
    </w:p>
    <w:p w:rsidR="004F1A28" w:rsidRPr="004F1A28" w:rsidRDefault="004F1A28" w:rsidP="004F1A28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lang w:eastAsia="en-US"/>
        </w:rPr>
      </w:pPr>
    </w:p>
    <w:p w:rsidR="004F1A28" w:rsidRPr="004F1A28" w:rsidRDefault="004F1A28" w:rsidP="004F1A28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0"/>
          <w:lang w:eastAsia="en-US"/>
        </w:rPr>
      </w:pPr>
      <w:r w:rsidRPr="004F1A28">
        <w:rPr>
          <w:rFonts w:eastAsia="Calibri"/>
          <w:b/>
          <w:sz w:val="20"/>
          <w:lang w:eastAsia="en-US"/>
        </w:rPr>
        <w:t xml:space="preserve">DISPÕE A APLICABILIDADE AUTOMÁTICA NO ÂMBITO DO MUNICÍPIO DE IRINEÓPOLIS-SC, DAS </w:t>
      </w:r>
      <w:r w:rsidRPr="004F1A28">
        <w:rPr>
          <w:rFonts w:eastAsia="SimSun"/>
          <w:b/>
          <w:kern w:val="1"/>
          <w:sz w:val="20"/>
          <w:lang w:eastAsia="zh-CN" w:bidi="hi-IN"/>
        </w:rPr>
        <w:t>MEDIDAS SANITÁRIAS PREVENTIVAS ADOTADAS EM ÂMBITO REGIONAL, PELOS MUNICÍPIOS DO PLANALTO NORTE</w:t>
      </w:r>
      <w:r w:rsidRPr="004F1A28">
        <w:rPr>
          <w:rFonts w:eastAsia="Calibri"/>
          <w:b/>
          <w:sz w:val="20"/>
          <w:lang w:eastAsia="en-US"/>
        </w:rPr>
        <w:t xml:space="preserve">, COM VISTAS A ESTABELECER O ENFRENTAMENTO E CONTENÇÃO DO CONTÁGIO DA PANDEMIA DO NOVO CORONAVÍRUS (COVID-19), </w:t>
      </w:r>
      <w:r w:rsidRPr="004F1A28">
        <w:rPr>
          <w:rFonts w:eastAsia="Calibri"/>
          <w:b/>
          <w:color w:val="000000"/>
          <w:sz w:val="20"/>
          <w:lang w:eastAsia="en-US"/>
        </w:rPr>
        <w:t>E DÁ OUTRAS PROVIDÊNCIAS.</w:t>
      </w:r>
    </w:p>
    <w:p w:rsidR="004F1A28" w:rsidRPr="004F1A28" w:rsidRDefault="004F1A28" w:rsidP="004F1A28">
      <w:pPr>
        <w:suppressAutoHyphens/>
        <w:jc w:val="both"/>
        <w:rPr>
          <w:rFonts w:eastAsia="Calibri"/>
          <w:b/>
          <w:bCs/>
          <w:sz w:val="20"/>
          <w:lang w:eastAsia="en-US"/>
        </w:rPr>
      </w:pPr>
    </w:p>
    <w:p w:rsidR="004F1A28" w:rsidRPr="004F1A28" w:rsidRDefault="004F1A28" w:rsidP="004F1A28">
      <w:pPr>
        <w:suppressAutoHyphens/>
        <w:jc w:val="both"/>
        <w:rPr>
          <w:rFonts w:eastAsia="SimSun"/>
          <w:kern w:val="1"/>
          <w:sz w:val="20"/>
          <w:lang w:eastAsia="zh-CN" w:bidi="hi-IN"/>
        </w:rPr>
      </w:pPr>
      <w:r w:rsidRPr="004F1A28">
        <w:rPr>
          <w:rFonts w:eastAsia="Calibri"/>
          <w:b/>
          <w:bCs/>
          <w:sz w:val="20"/>
          <w:lang w:eastAsia="en-US"/>
        </w:rPr>
        <w:t>O PREFEITO DO MUNICÍPIO DE IRINEÓPOLIS</w:t>
      </w:r>
      <w:r w:rsidRPr="004F1A28">
        <w:rPr>
          <w:rFonts w:eastAsia="Calibri"/>
          <w:bCs/>
          <w:color w:val="000000"/>
          <w:sz w:val="20"/>
          <w:lang w:eastAsia="en-US"/>
        </w:rPr>
        <w:t xml:space="preserve">, cidadão </w:t>
      </w:r>
      <w:r w:rsidRPr="004F1A28">
        <w:rPr>
          <w:rFonts w:eastAsia="Calibri"/>
          <w:b/>
          <w:bCs/>
          <w:color w:val="000000"/>
          <w:sz w:val="20"/>
          <w:lang w:eastAsia="en-US"/>
        </w:rPr>
        <w:t xml:space="preserve">JULIANO POZZI PEREIRA, </w:t>
      </w:r>
      <w:r w:rsidRPr="004F1A28">
        <w:rPr>
          <w:rFonts w:eastAsia="Calibri"/>
          <w:color w:val="000000"/>
          <w:sz w:val="20"/>
          <w:lang w:eastAsia="en-US"/>
        </w:rPr>
        <w:t xml:space="preserve">no uso de suas atribuições legais, </w:t>
      </w:r>
      <w:r w:rsidRPr="004F1A28">
        <w:rPr>
          <w:rFonts w:eastAsia="SimSun"/>
          <w:kern w:val="1"/>
          <w:sz w:val="20"/>
          <w:lang w:eastAsia="zh-CN" w:bidi="hi-IN"/>
        </w:rPr>
        <w:t xml:space="preserve">conferidas no artigo 65 </w:t>
      </w:r>
      <w:hyperlink r:id="rId7" w:history="1">
        <w:r w:rsidRPr="004F1A28">
          <w:rPr>
            <w:rFonts w:eastAsia="SimSun"/>
            <w:kern w:val="1"/>
            <w:sz w:val="20"/>
            <w:highlight w:val="white"/>
          </w:rPr>
          <w:t>Lei Orgânica</w:t>
        </w:r>
      </w:hyperlink>
      <w:r w:rsidRPr="004F1A28">
        <w:rPr>
          <w:rFonts w:eastAsia="SimSun"/>
          <w:kern w:val="1"/>
          <w:sz w:val="20"/>
          <w:highlight w:val="white"/>
          <w:lang w:eastAsia="zh-CN" w:bidi="hi-IN"/>
        </w:rPr>
        <w:t xml:space="preserve"> </w:t>
      </w:r>
      <w:r w:rsidRPr="004F1A28">
        <w:rPr>
          <w:rFonts w:eastAsia="SimSun"/>
          <w:kern w:val="1"/>
          <w:sz w:val="20"/>
          <w:lang w:eastAsia="zh-CN" w:bidi="hi-IN"/>
        </w:rPr>
        <w:t>do Município, na Lei Federal nº 13.979, de 06 de fevereiro de 2020, além do disposto no Decreto Estadual nº 719, de 13 de julho de 2020, Portaria SES n. 464 de 03.07.2020 e;</w:t>
      </w:r>
    </w:p>
    <w:p w:rsidR="004F1A28" w:rsidRPr="004F1A28" w:rsidRDefault="004F1A28" w:rsidP="004F1A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lang w:eastAsia="en-US"/>
        </w:rPr>
      </w:pPr>
    </w:p>
    <w:p w:rsidR="004F1A28" w:rsidRPr="004F1A28" w:rsidRDefault="004F1A28" w:rsidP="004F1A28">
      <w:pPr>
        <w:jc w:val="both"/>
        <w:rPr>
          <w:rFonts w:eastAsia="Calibri"/>
          <w:b/>
          <w:bCs/>
          <w:sz w:val="20"/>
        </w:rPr>
      </w:pPr>
      <w:r w:rsidRPr="004F1A28">
        <w:rPr>
          <w:rFonts w:eastAsia="Calibri"/>
          <w:b/>
          <w:bCs/>
          <w:color w:val="000000"/>
          <w:sz w:val="20"/>
          <w:lang w:eastAsia="en-US"/>
        </w:rPr>
        <w:t xml:space="preserve">CONSIDERANDO </w:t>
      </w:r>
      <w:r w:rsidRPr="004F1A28">
        <w:rPr>
          <w:rFonts w:eastAsia="Calibri"/>
          <w:color w:val="222222"/>
          <w:sz w:val="20"/>
          <w:lang w:eastAsia="en-US"/>
        </w:rPr>
        <w:t xml:space="preserve">a avaliação do cenário epidemiológico do Estado de Santa Catarina em relação à infecção pelo vírus </w:t>
      </w:r>
      <w:r w:rsidRPr="004F1A28">
        <w:rPr>
          <w:rFonts w:eastAsia="Calibri"/>
          <w:color w:val="000000"/>
          <w:sz w:val="20"/>
          <w:lang w:eastAsia="en-US"/>
        </w:rPr>
        <w:t>COVID-19</w:t>
      </w:r>
      <w:r w:rsidRPr="004F1A28">
        <w:rPr>
          <w:rFonts w:eastAsia="Calibri"/>
          <w:color w:val="222222"/>
          <w:sz w:val="20"/>
          <w:lang w:eastAsia="en-US"/>
        </w:rPr>
        <w:t xml:space="preserve">, bem como a identificação </w:t>
      </w:r>
      <w:r w:rsidRPr="004F1A28">
        <w:rPr>
          <w:rFonts w:eastAsia="Calibri"/>
          <w:bCs/>
          <w:sz w:val="20"/>
        </w:rPr>
        <w:t>de</w:t>
      </w:r>
      <w:r w:rsidRPr="004F1A28">
        <w:rPr>
          <w:rFonts w:eastAsia="Calibri"/>
          <w:b/>
          <w:bCs/>
          <w:sz w:val="20"/>
        </w:rPr>
        <w:t xml:space="preserve"> Risco Epidemiológico GRAVE, declarado em 18/08/2020, em toda a Região Norte do Estado de Santa Catarina;</w:t>
      </w:r>
    </w:p>
    <w:p w:rsidR="004F1A28" w:rsidRPr="004F1A28" w:rsidRDefault="004F1A28" w:rsidP="004F1A28">
      <w:pPr>
        <w:suppressAutoHyphens/>
        <w:jc w:val="both"/>
        <w:rPr>
          <w:rFonts w:eastAsia="SimSun"/>
          <w:b/>
          <w:kern w:val="1"/>
          <w:sz w:val="20"/>
          <w:lang w:eastAsia="zh-CN" w:bidi="hi-IN"/>
        </w:rPr>
      </w:pPr>
    </w:p>
    <w:p w:rsidR="004F1A28" w:rsidRPr="004F1A28" w:rsidRDefault="004F1A28" w:rsidP="004F1A28">
      <w:pPr>
        <w:suppressAutoHyphens/>
        <w:jc w:val="both"/>
        <w:rPr>
          <w:rFonts w:eastAsia="SimSun"/>
          <w:kern w:val="1"/>
          <w:sz w:val="20"/>
          <w:lang w:eastAsia="zh-CN" w:bidi="hi-IN"/>
        </w:rPr>
      </w:pPr>
      <w:r w:rsidRPr="004F1A28">
        <w:rPr>
          <w:rFonts w:eastAsia="SimSun"/>
          <w:b/>
          <w:kern w:val="1"/>
          <w:sz w:val="20"/>
          <w:lang w:eastAsia="zh-CN" w:bidi="hi-IN"/>
        </w:rPr>
        <w:t xml:space="preserve">CONSIDERANDO </w:t>
      </w:r>
      <w:r w:rsidRPr="004F1A28">
        <w:rPr>
          <w:rFonts w:eastAsia="SimSun"/>
          <w:kern w:val="1"/>
          <w:sz w:val="20"/>
          <w:lang w:eastAsia="zh-CN" w:bidi="hi-IN"/>
        </w:rPr>
        <w:t>o disposto na Portaria nº 592 de 17/08/2020 do Estado de Santa Catarina;</w:t>
      </w:r>
    </w:p>
    <w:p w:rsidR="004F1A28" w:rsidRPr="004F1A28" w:rsidRDefault="004F1A28" w:rsidP="004F1A28">
      <w:pPr>
        <w:suppressAutoHyphens/>
        <w:jc w:val="both"/>
        <w:rPr>
          <w:rFonts w:eastAsia="SimSun"/>
          <w:b/>
          <w:kern w:val="1"/>
          <w:sz w:val="20"/>
          <w:lang w:eastAsia="zh-CN" w:bidi="hi-IN"/>
        </w:rPr>
      </w:pPr>
    </w:p>
    <w:p w:rsidR="004F1A28" w:rsidRPr="004F1A28" w:rsidRDefault="004F1A28" w:rsidP="004F1A28">
      <w:pPr>
        <w:suppressAutoHyphens/>
        <w:jc w:val="both"/>
        <w:rPr>
          <w:rFonts w:eastAsia="Calibri"/>
          <w:b/>
          <w:bCs/>
          <w:sz w:val="20"/>
        </w:rPr>
      </w:pPr>
      <w:r w:rsidRPr="004F1A28">
        <w:rPr>
          <w:rFonts w:eastAsia="SimSun"/>
          <w:b/>
          <w:kern w:val="1"/>
          <w:sz w:val="20"/>
          <w:lang w:eastAsia="zh-CN" w:bidi="hi-IN"/>
        </w:rPr>
        <w:t>CONSIDERANDO</w:t>
      </w:r>
      <w:r w:rsidRPr="004F1A28">
        <w:rPr>
          <w:rFonts w:eastAsia="SimSun"/>
          <w:kern w:val="1"/>
          <w:sz w:val="20"/>
          <w:lang w:eastAsia="zh-CN" w:bidi="hi-IN"/>
        </w:rPr>
        <w:t xml:space="preserve"> a Resolução da CIR - </w:t>
      </w:r>
      <w:r w:rsidRPr="004F1A28">
        <w:rPr>
          <w:rFonts w:eastAsia="SimSun"/>
          <w:b/>
          <w:kern w:val="1"/>
          <w:sz w:val="20"/>
          <w:lang w:eastAsia="zh-CN" w:bidi="hi-IN"/>
        </w:rPr>
        <w:t xml:space="preserve">Comissão </w:t>
      </w:r>
      <w:proofErr w:type="spellStart"/>
      <w:r w:rsidRPr="004F1A28">
        <w:rPr>
          <w:rFonts w:eastAsia="SimSun"/>
          <w:b/>
          <w:kern w:val="1"/>
          <w:sz w:val="20"/>
          <w:lang w:eastAsia="zh-CN" w:bidi="hi-IN"/>
        </w:rPr>
        <w:t>Intergestores</w:t>
      </w:r>
      <w:proofErr w:type="spellEnd"/>
      <w:r w:rsidRPr="004F1A28">
        <w:rPr>
          <w:rFonts w:eastAsia="SimSun"/>
          <w:b/>
          <w:kern w:val="1"/>
          <w:sz w:val="20"/>
          <w:lang w:eastAsia="zh-CN" w:bidi="hi-IN"/>
        </w:rPr>
        <w:t xml:space="preserve"> Regional de Saúde do Planalto Norte Catarinense Nº 07/2020</w:t>
      </w:r>
      <w:r w:rsidRPr="004F1A28">
        <w:rPr>
          <w:rFonts w:eastAsia="SimSun"/>
          <w:kern w:val="1"/>
          <w:sz w:val="20"/>
          <w:lang w:eastAsia="zh-CN" w:bidi="hi-IN"/>
        </w:rPr>
        <w:t xml:space="preserve"> de 21 de agosto de 2020, que dispõe sobre as medidas sanitárias preventivas a </w:t>
      </w:r>
      <w:proofErr w:type="gramStart"/>
      <w:r w:rsidRPr="004F1A28">
        <w:rPr>
          <w:rFonts w:eastAsia="SimSun"/>
          <w:kern w:val="1"/>
          <w:sz w:val="20"/>
          <w:lang w:eastAsia="zh-CN" w:bidi="hi-IN"/>
        </w:rPr>
        <w:t>serem</w:t>
      </w:r>
      <w:proofErr w:type="gramEnd"/>
      <w:r w:rsidRPr="004F1A28">
        <w:rPr>
          <w:rFonts w:eastAsia="SimSun"/>
          <w:kern w:val="1"/>
          <w:sz w:val="20"/>
          <w:lang w:eastAsia="zh-CN" w:bidi="hi-IN"/>
        </w:rPr>
        <w:t xml:space="preserve"> adotadas em âmbito regional, pelos Municípios do Planalto Norte,</w:t>
      </w:r>
      <w:r w:rsidRPr="004F1A28">
        <w:rPr>
          <w:rFonts w:eastAsia="Calibri"/>
          <w:b/>
          <w:bCs/>
          <w:sz w:val="20"/>
        </w:rPr>
        <w:t> </w:t>
      </w:r>
    </w:p>
    <w:p w:rsidR="004F1A28" w:rsidRPr="004F1A28" w:rsidRDefault="004F1A28" w:rsidP="004F1A28">
      <w:pPr>
        <w:suppressAutoHyphens/>
        <w:jc w:val="both"/>
        <w:rPr>
          <w:rFonts w:eastAsia="Calibri"/>
          <w:sz w:val="20"/>
        </w:rPr>
      </w:pPr>
    </w:p>
    <w:p w:rsidR="004F1A28" w:rsidRPr="004F1A28" w:rsidRDefault="004F1A28" w:rsidP="004F1A28">
      <w:pPr>
        <w:rPr>
          <w:rFonts w:eastAsia="Calibri"/>
          <w:b/>
          <w:bCs/>
          <w:color w:val="000000"/>
          <w:sz w:val="20"/>
          <w:u w:val="single"/>
          <w:lang w:eastAsia="en-US"/>
        </w:rPr>
      </w:pPr>
      <w:r w:rsidRPr="004F1A28">
        <w:rPr>
          <w:rFonts w:eastAsia="Calibri"/>
          <w:b/>
          <w:bCs/>
          <w:color w:val="000000"/>
          <w:sz w:val="20"/>
          <w:u w:val="single"/>
          <w:lang w:eastAsia="en-US"/>
        </w:rPr>
        <w:t>D E C R E T A:</w:t>
      </w:r>
    </w:p>
    <w:p w:rsidR="004F1A28" w:rsidRPr="004F1A28" w:rsidRDefault="004F1A28" w:rsidP="004F1A28">
      <w:pPr>
        <w:jc w:val="both"/>
        <w:rPr>
          <w:rFonts w:eastAsia="Calibri"/>
          <w:b/>
          <w:bCs/>
          <w:color w:val="000000"/>
          <w:sz w:val="20"/>
          <w:u w:val="single"/>
          <w:lang w:eastAsia="en-US"/>
        </w:rPr>
      </w:pPr>
    </w:p>
    <w:p w:rsidR="004F1A28" w:rsidRPr="004F1A28" w:rsidRDefault="004F1A28" w:rsidP="004F1A28">
      <w:pPr>
        <w:jc w:val="both"/>
        <w:rPr>
          <w:rFonts w:eastAsia="Calibri"/>
          <w:sz w:val="20"/>
          <w:lang w:eastAsia="en-US"/>
        </w:rPr>
      </w:pPr>
      <w:r w:rsidRPr="004F1A28">
        <w:rPr>
          <w:rFonts w:eastAsia="Calibri"/>
          <w:b/>
          <w:bCs/>
          <w:sz w:val="20"/>
          <w:lang w:eastAsia="en-US"/>
        </w:rPr>
        <w:t>Art.1º</w:t>
      </w:r>
      <w:r w:rsidRPr="004F1A28">
        <w:rPr>
          <w:rFonts w:eastAsia="Calibri"/>
          <w:sz w:val="20"/>
          <w:lang w:eastAsia="en-US"/>
        </w:rPr>
        <w:t xml:space="preserve"> Terão vigência automática, no âmbito do Município Irineópolis, </w:t>
      </w:r>
      <w:r w:rsidRPr="004F1A28">
        <w:rPr>
          <w:rFonts w:eastAsia="Calibri"/>
          <w:b/>
          <w:sz w:val="20"/>
          <w:lang w:eastAsia="en-US"/>
        </w:rPr>
        <w:t>no período de 22/08/2020 à 04/09/2020</w:t>
      </w:r>
      <w:r w:rsidRPr="004F1A28">
        <w:rPr>
          <w:rFonts w:eastAsia="Calibri"/>
          <w:sz w:val="20"/>
          <w:lang w:eastAsia="en-US"/>
        </w:rPr>
        <w:t xml:space="preserve">, todas as disposições contidas na Resolução nº 07/2020 de 21 de agosto de 2020, emitida pela </w:t>
      </w:r>
      <w:r w:rsidRPr="004F1A28">
        <w:rPr>
          <w:rFonts w:eastAsia="Calibri"/>
          <w:b/>
          <w:sz w:val="20"/>
          <w:lang w:eastAsia="en-US"/>
        </w:rPr>
        <w:t xml:space="preserve">Comissão </w:t>
      </w:r>
      <w:proofErr w:type="spellStart"/>
      <w:r w:rsidRPr="004F1A28">
        <w:rPr>
          <w:rFonts w:eastAsia="Calibri"/>
          <w:b/>
          <w:sz w:val="20"/>
          <w:lang w:eastAsia="en-US"/>
        </w:rPr>
        <w:t>Intergestores</w:t>
      </w:r>
      <w:proofErr w:type="spellEnd"/>
      <w:r w:rsidRPr="004F1A28">
        <w:rPr>
          <w:rFonts w:eastAsia="Calibri"/>
          <w:b/>
          <w:sz w:val="20"/>
          <w:lang w:eastAsia="en-US"/>
        </w:rPr>
        <w:t xml:space="preserve"> Regional de Saúde do Planalto Norte Catarinense – CIR</w:t>
      </w:r>
      <w:r w:rsidRPr="004F1A28">
        <w:rPr>
          <w:rFonts w:eastAsia="Calibri"/>
          <w:sz w:val="20"/>
          <w:lang w:eastAsia="en-US"/>
        </w:rPr>
        <w:t xml:space="preserve">, assim como as decisões do Governo do Estado de Santa Catarina, e as regulamentações da Secretaria de Estado da Saúde de Santa Catarina, contendo medidas para o enfrentamento da infecção humana pelo novo </w:t>
      </w:r>
      <w:proofErr w:type="spellStart"/>
      <w:r w:rsidRPr="004F1A28">
        <w:rPr>
          <w:rFonts w:eastAsia="Calibri"/>
          <w:sz w:val="20"/>
          <w:lang w:eastAsia="en-US"/>
        </w:rPr>
        <w:t>Coronavírus</w:t>
      </w:r>
      <w:proofErr w:type="spellEnd"/>
      <w:r w:rsidRPr="004F1A28">
        <w:rPr>
          <w:rFonts w:eastAsia="Calibri"/>
          <w:sz w:val="20"/>
          <w:lang w:eastAsia="en-US"/>
        </w:rPr>
        <w:t xml:space="preserve"> (COVID-19), independentemente de ato administrativo municipal.</w:t>
      </w:r>
    </w:p>
    <w:p w:rsidR="004F1A28" w:rsidRPr="004F1A28" w:rsidRDefault="004F1A28" w:rsidP="004F1A28">
      <w:pPr>
        <w:jc w:val="both"/>
        <w:rPr>
          <w:rFonts w:eastAsia="Calibri"/>
          <w:sz w:val="20"/>
          <w:lang w:eastAsia="en-US"/>
        </w:rPr>
      </w:pPr>
    </w:p>
    <w:p w:rsidR="004F1A28" w:rsidRPr="004F1A28" w:rsidRDefault="004F1A28" w:rsidP="004F1A28">
      <w:pPr>
        <w:jc w:val="both"/>
        <w:rPr>
          <w:rFonts w:eastAsia="Calibri"/>
          <w:sz w:val="20"/>
          <w:lang w:eastAsia="en-US"/>
        </w:rPr>
      </w:pPr>
      <w:r w:rsidRPr="004F1A28">
        <w:rPr>
          <w:rFonts w:eastAsia="Calibri"/>
          <w:b/>
          <w:sz w:val="20"/>
          <w:lang w:eastAsia="en-US"/>
        </w:rPr>
        <w:t>Parágrafo único</w:t>
      </w:r>
      <w:r w:rsidRPr="004F1A28">
        <w:rPr>
          <w:rFonts w:eastAsia="Calibri"/>
          <w:sz w:val="20"/>
          <w:lang w:eastAsia="en-US"/>
        </w:rPr>
        <w:t>. A cláusula de vigência automática não se aplica nas hipóteses em que a autoridade municipal, por ato normativo próprio, entender que devam ser adotadas medidas mais restritivas de contenção e de enfrentamento à pandemia em âmbito municipal.</w:t>
      </w:r>
    </w:p>
    <w:p w:rsidR="004F1A28" w:rsidRPr="004F1A28" w:rsidRDefault="004F1A28" w:rsidP="004F1A28">
      <w:pPr>
        <w:jc w:val="both"/>
        <w:rPr>
          <w:rFonts w:eastAsia="Calibri"/>
          <w:sz w:val="20"/>
          <w:lang w:eastAsia="en-US"/>
        </w:rPr>
      </w:pPr>
    </w:p>
    <w:p w:rsidR="004F1A28" w:rsidRPr="004F1A28" w:rsidRDefault="004F1A28" w:rsidP="004F1A28">
      <w:pPr>
        <w:suppressAutoHyphens/>
        <w:jc w:val="both"/>
        <w:rPr>
          <w:rFonts w:eastAsia="SimSun"/>
          <w:kern w:val="1"/>
          <w:sz w:val="20"/>
          <w:lang w:eastAsia="zh-CN" w:bidi="hi-IN"/>
        </w:rPr>
      </w:pPr>
      <w:r w:rsidRPr="004F1A28">
        <w:rPr>
          <w:rFonts w:eastAsia="SimSun"/>
          <w:b/>
          <w:kern w:val="1"/>
          <w:sz w:val="20"/>
          <w:lang w:eastAsia="zh-CN" w:bidi="hi-IN"/>
        </w:rPr>
        <w:t>Art. 2º</w:t>
      </w:r>
      <w:r w:rsidRPr="004F1A28">
        <w:rPr>
          <w:rFonts w:eastAsia="SimSun"/>
          <w:kern w:val="1"/>
          <w:sz w:val="20"/>
          <w:lang w:eastAsia="zh-CN" w:bidi="hi-IN"/>
        </w:rPr>
        <w:t xml:space="preserve"> Este Decreto entra em vigor na data de sua publicação, com efeitos a contar de 22/08/2020.</w:t>
      </w:r>
    </w:p>
    <w:p w:rsidR="004F1A28" w:rsidRPr="004F1A28" w:rsidRDefault="004F1A28" w:rsidP="004F1A28">
      <w:pPr>
        <w:suppressAutoHyphens/>
        <w:rPr>
          <w:rFonts w:eastAsia="SimSun"/>
          <w:kern w:val="1"/>
          <w:sz w:val="20"/>
          <w:lang w:eastAsia="zh-CN" w:bidi="hi-IN"/>
        </w:rPr>
      </w:pPr>
      <w:r w:rsidRPr="004F1A28">
        <w:rPr>
          <w:rFonts w:eastAsia="SimSun"/>
          <w:kern w:val="1"/>
          <w:sz w:val="20"/>
          <w:lang w:eastAsia="zh-CN" w:bidi="hi-IN"/>
        </w:rPr>
        <w:t>Município de Irineópolis (SC), 21 de Agosto de 2020.</w:t>
      </w:r>
    </w:p>
    <w:p w:rsidR="004F1A28" w:rsidRPr="004F1A28" w:rsidRDefault="004F1A28" w:rsidP="004F1A28">
      <w:pPr>
        <w:suppressAutoHyphens/>
        <w:rPr>
          <w:rFonts w:eastAsia="SimSun"/>
          <w:kern w:val="1"/>
          <w:sz w:val="20"/>
          <w:lang w:eastAsia="zh-CN" w:bidi="hi-IN"/>
        </w:rPr>
      </w:pPr>
    </w:p>
    <w:p w:rsidR="004F1A28" w:rsidRPr="004F1A28" w:rsidRDefault="004F1A28" w:rsidP="004F1A28">
      <w:pPr>
        <w:suppressAutoHyphens/>
        <w:rPr>
          <w:rFonts w:eastAsia="SimSun"/>
          <w:b/>
          <w:kern w:val="1"/>
          <w:sz w:val="20"/>
          <w:lang w:eastAsia="zh-CN" w:bidi="hi-IN"/>
        </w:rPr>
      </w:pPr>
      <w:r w:rsidRPr="004F1A28">
        <w:rPr>
          <w:rFonts w:eastAsia="SimSun"/>
          <w:b/>
          <w:kern w:val="1"/>
          <w:sz w:val="20"/>
          <w:lang w:eastAsia="zh-CN" w:bidi="hi-IN"/>
        </w:rPr>
        <w:t>JULIANO POZZI PEREIRA</w:t>
      </w:r>
    </w:p>
    <w:p w:rsidR="004F1A28" w:rsidRPr="004F1A28" w:rsidRDefault="004F1A28" w:rsidP="004F1A28">
      <w:pPr>
        <w:suppressAutoHyphens/>
        <w:rPr>
          <w:rFonts w:eastAsia="SimSun"/>
          <w:kern w:val="1"/>
          <w:sz w:val="20"/>
          <w:lang w:eastAsia="zh-CN" w:bidi="hi-IN"/>
        </w:rPr>
      </w:pPr>
      <w:r w:rsidRPr="004F1A28">
        <w:rPr>
          <w:rFonts w:eastAsia="SimSun"/>
          <w:kern w:val="1"/>
          <w:sz w:val="20"/>
          <w:lang w:eastAsia="zh-CN" w:bidi="hi-IN"/>
        </w:rPr>
        <w:t>Prefeito Municipal.</w:t>
      </w:r>
    </w:p>
    <w:bookmarkEnd w:id="0"/>
    <w:p w:rsidR="00B168E5" w:rsidRPr="004F1A28" w:rsidRDefault="00B168E5" w:rsidP="004F1A28"/>
    <w:sectPr w:rsidR="00B168E5" w:rsidRPr="004F1A28" w:rsidSect="00AA7369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DE" w:rsidRDefault="006D4ADE" w:rsidP="00A0464D">
      <w:r>
        <w:separator/>
      </w:r>
    </w:p>
  </w:endnote>
  <w:endnote w:type="continuationSeparator" w:id="0">
    <w:p w:rsidR="006D4ADE" w:rsidRDefault="006D4ADE" w:rsidP="00A0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DE" w:rsidRDefault="006D4ADE" w:rsidP="00A0464D">
      <w:r>
        <w:separator/>
      </w:r>
    </w:p>
  </w:footnote>
  <w:footnote w:type="continuationSeparator" w:id="0">
    <w:p w:rsidR="006D4ADE" w:rsidRDefault="006D4ADE" w:rsidP="00A0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4D" w:rsidRDefault="00A046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4D"/>
    <w:rsid w:val="001F679B"/>
    <w:rsid w:val="00315AFA"/>
    <w:rsid w:val="00393EF0"/>
    <w:rsid w:val="00441D79"/>
    <w:rsid w:val="004F1A28"/>
    <w:rsid w:val="00522328"/>
    <w:rsid w:val="00645B72"/>
    <w:rsid w:val="006D4ADE"/>
    <w:rsid w:val="00732778"/>
    <w:rsid w:val="00A0464D"/>
    <w:rsid w:val="00AA7369"/>
    <w:rsid w:val="00B15D08"/>
    <w:rsid w:val="00B168E5"/>
    <w:rsid w:val="00C91C7F"/>
    <w:rsid w:val="00D06B9F"/>
    <w:rsid w:val="00F1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A0464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0464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046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0464D"/>
  </w:style>
  <w:style w:type="paragraph" w:styleId="Rodap">
    <w:name w:val="footer"/>
    <w:basedOn w:val="Normal"/>
    <w:link w:val="RodapChar"/>
    <w:uiPriority w:val="99"/>
    <w:semiHidden/>
    <w:unhideWhenUsed/>
    <w:rsid w:val="00A046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464D"/>
  </w:style>
  <w:style w:type="character" w:customStyle="1" w:styleId="Ttulo1Char">
    <w:name w:val="Título 1 Char"/>
    <w:basedOn w:val="Fontepargpadro"/>
    <w:link w:val="Ttulo1"/>
    <w:uiPriority w:val="9"/>
    <w:rsid w:val="00A0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04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rsid w:val="00A0464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0464D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046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0464D"/>
  </w:style>
  <w:style w:type="paragraph" w:styleId="Rodap">
    <w:name w:val="footer"/>
    <w:basedOn w:val="Normal"/>
    <w:link w:val="RodapChar"/>
    <w:uiPriority w:val="99"/>
    <w:semiHidden/>
    <w:unhideWhenUsed/>
    <w:rsid w:val="00A046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464D"/>
  </w:style>
  <w:style w:type="character" w:customStyle="1" w:styleId="Ttulo1Char">
    <w:name w:val="Título 1 Char"/>
    <w:basedOn w:val="Fontepargpadro"/>
    <w:link w:val="Ttulo1"/>
    <w:uiPriority w:val="9"/>
    <w:rsid w:val="00A0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yperlink">
    <w:name w:val="Hyperlink"/>
    <w:basedOn w:val="Fontepargpadro"/>
    <w:uiPriority w:val="99"/>
    <w:unhideWhenUsed/>
    <w:rsid w:val="00A04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sao-bento-do-sul-s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Ivete</cp:lastModifiedBy>
  <cp:revision>2</cp:revision>
  <dcterms:created xsi:type="dcterms:W3CDTF">2020-08-21T19:44:00Z</dcterms:created>
  <dcterms:modified xsi:type="dcterms:W3CDTF">2020-08-21T19:44:00Z</dcterms:modified>
</cp:coreProperties>
</file>