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359DD" w:themeColor="accent6" w:themeShade="BF"/>
  <w:body>
    <w:p w14:paraId="05B8CE27" w14:textId="675DE966" w:rsidR="00354F5A" w:rsidRDefault="00354F5A"/>
    <w:tbl>
      <w:tblPr>
        <w:tblStyle w:val="Tabelacomgrade"/>
        <w:tblW w:w="14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88"/>
      </w:tblGrid>
      <w:tr w:rsidR="00F24CDE" w:rsidRPr="001160E0" w14:paraId="2E8379C5" w14:textId="4E9BD7FC" w:rsidTr="00821856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F86E7D" w14:textId="18CFCF64" w:rsidR="00354F5A" w:rsidRDefault="00821856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/>
                <w:noProof/>
                <w:position w:val="1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78AA780E" wp14:editId="0F5679E0">
                  <wp:simplePos x="0" y="0"/>
                  <wp:positionH relativeFrom="margin">
                    <wp:posOffset>7865824</wp:posOffset>
                  </wp:positionH>
                  <wp:positionV relativeFrom="margin">
                    <wp:posOffset>10159</wp:posOffset>
                  </wp:positionV>
                  <wp:extent cx="1296591" cy="128587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9" t="7857" r="7129" b="6399"/>
                          <a:stretch/>
                        </pic:blipFill>
                        <pic:spPr bwMode="auto">
                          <a:xfrm>
                            <a:off x="0" y="0"/>
                            <a:ext cx="1298587" cy="1287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B9ACB2" w14:textId="1FACB5CE" w:rsidR="00F24CDE" w:rsidRPr="00231114" w:rsidRDefault="00EE37F2" w:rsidP="00231114">
            <w:pPr>
              <w:tabs>
                <w:tab w:val="left" w:pos="2925"/>
              </w:tabs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231114">
              <w:rPr>
                <w:rFonts w:cs="Arial"/>
                <w:b/>
                <w:bCs/>
                <w:i/>
                <w:iCs/>
                <w:sz w:val="28"/>
                <w:szCs w:val="28"/>
              </w:rPr>
              <w:t>Análise</w:t>
            </w:r>
            <w:r w:rsidR="00F24CDE" w:rsidRPr="00231114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 Plan</w:t>
            </w:r>
            <w:r w:rsidRPr="00231114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Con </w:t>
            </w:r>
            <w:r w:rsidR="00A6574F" w:rsidRPr="00231114">
              <w:rPr>
                <w:rFonts w:cs="Arial"/>
                <w:b/>
                <w:bCs/>
                <w:i/>
                <w:iCs/>
                <w:sz w:val="28"/>
                <w:szCs w:val="28"/>
              </w:rPr>
              <w:t>Edu - Escola</w:t>
            </w:r>
          </w:p>
        </w:tc>
      </w:tr>
      <w:tr w:rsidR="00F24CDE" w:rsidRPr="001160E0" w14:paraId="6DE15164" w14:textId="2D2313D0" w:rsidTr="00821856"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B1C3FE" w14:textId="77777777" w:rsidR="00354F5A" w:rsidRDefault="00354F5A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BBE2A9" w14:textId="4EACFFF3" w:rsidR="00F24CDE" w:rsidRPr="00231114" w:rsidRDefault="00F24CDE" w:rsidP="00F24CD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31114">
              <w:rPr>
                <w:rFonts w:cs="Arial"/>
                <w:sz w:val="24"/>
                <w:szCs w:val="24"/>
              </w:rPr>
              <w:t>Unidade de Ensino ___________________________________________________________</w:t>
            </w:r>
            <w:r w:rsidR="00A6574F" w:rsidRPr="00231114">
              <w:rPr>
                <w:rFonts w:cs="Arial"/>
                <w:sz w:val="24"/>
                <w:szCs w:val="24"/>
              </w:rPr>
              <w:t>__________________</w:t>
            </w:r>
          </w:p>
        </w:tc>
      </w:tr>
      <w:tr w:rsidR="00F24CDE" w:rsidRPr="001160E0" w14:paraId="24E8AB09" w14:textId="03F34DE8" w:rsidTr="00821856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FC4BEE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9EB2A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BF6DEC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06EF6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196C3FD8" w14:textId="33AD9741" w:rsidTr="00821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649DF" w14:textId="689D09D7" w:rsidR="00F24CDE" w:rsidRPr="001160E0" w:rsidRDefault="00F24CDE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0B0C1" w14:textId="6BCB3759" w:rsidR="00F24CDE" w:rsidRPr="001160E0" w:rsidRDefault="00A808FC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Está e</w:t>
            </w:r>
            <w:r w:rsidR="00F24CDE"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5F7C9C11" w14:textId="41260F3C" w:rsidR="00F24CDE" w:rsidRPr="001160E0" w:rsidRDefault="00A808FC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F24CDE"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onformidade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FDCCB" w14:textId="169F82C7" w:rsidR="00F24CDE" w:rsidRPr="001160E0" w:rsidRDefault="00F24CDE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Não</w:t>
            </w:r>
            <w:r w:rsidR="00A808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está em</w:t>
            </w:r>
          </w:p>
          <w:p w14:paraId="4A7C30E3" w14:textId="4F69A731" w:rsidR="00F24CDE" w:rsidRPr="001160E0" w:rsidRDefault="00F24CDE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Conformidade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061D2" w14:textId="5F81C840" w:rsidR="00F24CDE" w:rsidRPr="001160E0" w:rsidRDefault="00F24CDE" w:rsidP="00F24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0E0">
              <w:rPr>
                <w:rFonts w:ascii="Arial" w:hAnsi="Arial" w:cs="Arial"/>
                <w:b/>
                <w:bCs/>
                <w:sz w:val="24"/>
                <w:szCs w:val="24"/>
              </w:rPr>
              <w:t>Orientação</w:t>
            </w:r>
          </w:p>
        </w:tc>
      </w:tr>
      <w:tr w:rsidR="00F24CDE" w:rsidRPr="001160E0" w14:paraId="36BF402A" w14:textId="2F057A86" w:rsidTr="00821856"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A10F7" w14:textId="6A8D3D3E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Atores e Público-alvo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C939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93BFE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D9701F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3A3A3B" w14:textId="7F58EF18" w:rsidR="001160E0" w:rsidRPr="001160E0" w:rsidRDefault="001160E0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1A4E9480" w14:textId="54D88ADA" w:rsidTr="00821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0D4A45" w14:textId="6A6AB990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Caracterização do território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7300E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2B4DA5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53A77D" w14:textId="0A22DB65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1CD05CFD" w14:textId="2E4D238E" w:rsidTr="00821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A3B902" w14:textId="1AA31ADA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Vulnerabilidade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D58A5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3E8063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B58EEC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59BA74" w14:textId="5DAF073D" w:rsidR="001160E0" w:rsidRPr="001160E0" w:rsidRDefault="001160E0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3DBB2F4A" w14:textId="6D52D2FF" w:rsidTr="00821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8C15AE" w14:textId="1BE1736E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Capacidades Instaladas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8576E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ED8A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757F31" w14:textId="2B5A3BCC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4D5794B1" w14:textId="77777777" w:rsidTr="00821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2EB22" w14:textId="7CCBC621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Capacidades a Instalar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34F64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99993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858BF8" w14:textId="3FB4BCFA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1F013482" w14:textId="77777777" w:rsidTr="00821856"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93835B" w14:textId="5E1DFCAD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Medidas Sanitárias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2335C3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D275D9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FD0FD" w14:textId="13C2A1AF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3765E738" w14:textId="77777777" w:rsidTr="00821856">
        <w:tc>
          <w:tcPr>
            <w:tcW w:w="2552" w:type="dxa"/>
            <w:shd w:val="clear" w:color="auto" w:fill="FFFFFF" w:themeFill="background1"/>
          </w:tcPr>
          <w:p w14:paraId="63FDD1BC" w14:textId="41836571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Medidas pedagógicas</w:t>
            </w:r>
          </w:p>
        </w:tc>
        <w:tc>
          <w:tcPr>
            <w:tcW w:w="2410" w:type="dxa"/>
            <w:shd w:val="clear" w:color="auto" w:fill="FFFFFF" w:themeFill="background1"/>
          </w:tcPr>
          <w:p w14:paraId="1B63F5EA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DDC99A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C109B" w14:textId="2CC1686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68CCD065" w14:textId="77777777" w:rsidTr="00821856">
        <w:tc>
          <w:tcPr>
            <w:tcW w:w="2552" w:type="dxa"/>
            <w:shd w:val="clear" w:color="auto" w:fill="FFFFFF" w:themeFill="background1"/>
          </w:tcPr>
          <w:p w14:paraId="6A357CE5" w14:textId="7C7ACCA6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Transporte Escolar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21053D8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1171453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3A6A4" w14:textId="12CF093E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0F8A5AA6" w14:textId="77777777" w:rsidTr="00821856">
        <w:tc>
          <w:tcPr>
            <w:tcW w:w="2552" w:type="dxa"/>
            <w:shd w:val="clear" w:color="auto" w:fill="FFFFFF" w:themeFill="background1"/>
          </w:tcPr>
          <w:p w14:paraId="749C95B8" w14:textId="3189B563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lastRenderedPageBreak/>
              <w:t>Plano de Ação Alimentação Escolar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362896D3" w14:textId="58169DE2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E2EF48B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854CE" w14:textId="2BA2507D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6617ED66" w14:textId="77777777" w:rsidTr="00821856">
        <w:tc>
          <w:tcPr>
            <w:tcW w:w="2552" w:type="dxa"/>
            <w:shd w:val="clear" w:color="auto" w:fill="FFFFFF" w:themeFill="background1"/>
          </w:tcPr>
          <w:p w14:paraId="4083B49F" w14:textId="4B94935B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Gestão de Pessoas</w:t>
            </w:r>
          </w:p>
        </w:tc>
        <w:tc>
          <w:tcPr>
            <w:tcW w:w="2410" w:type="dxa"/>
            <w:shd w:val="clear" w:color="auto" w:fill="FFFFFF" w:themeFill="background1"/>
          </w:tcPr>
          <w:p w14:paraId="17B5025B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6281CE6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9741B" w14:textId="0CF69166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2AC413A0" w14:textId="77777777" w:rsidTr="00821856">
        <w:tc>
          <w:tcPr>
            <w:tcW w:w="2552" w:type="dxa"/>
            <w:shd w:val="clear" w:color="auto" w:fill="FFFFFF" w:themeFill="background1"/>
          </w:tcPr>
          <w:p w14:paraId="431C79DE" w14:textId="15DD0FA4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Capacitação</w:t>
            </w:r>
          </w:p>
        </w:tc>
        <w:tc>
          <w:tcPr>
            <w:tcW w:w="2410" w:type="dxa"/>
            <w:shd w:val="clear" w:color="auto" w:fill="FFFFFF" w:themeFill="background1"/>
          </w:tcPr>
          <w:p w14:paraId="367C12F7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0F054F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93DC9" w14:textId="6A349C31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439DBDCD" w14:textId="77777777" w:rsidTr="00821856">
        <w:tc>
          <w:tcPr>
            <w:tcW w:w="2552" w:type="dxa"/>
            <w:shd w:val="clear" w:color="auto" w:fill="FFFFFF" w:themeFill="background1"/>
          </w:tcPr>
          <w:p w14:paraId="075E033F" w14:textId="60F4FD42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Comunicação</w:t>
            </w:r>
          </w:p>
        </w:tc>
        <w:tc>
          <w:tcPr>
            <w:tcW w:w="2410" w:type="dxa"/>
            <w:shd w:val="clear" w:color="auto" w:fill="FFFFFF" w:themeFill="background1"/>
          </w:tcPr>
          <w:p w14:paraId="3CAF300C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7D323F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85C67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3DE6D21C" w14:textId="77777777" w:rsidTr="00821856">
        <w:tc>
          <w:tcPr>
            <w:tcW w:w="2552" w:type="dxa"/>
            <w:shd w:val="clear" w:color="auto" w:fill="FFFFFF" w:themeFill="background1"/>
          </w:tcPr>
          <w:p w14:paraId="6255F4CA" w14:textId="29EA8C65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Plano de Ação Finanças</w:t>
            </w:r>
          </w:p>
        </w:tc>
        <w:tc>
          <w:tcPr>
            <w:tcW w:w="2410" w:type="dxa"/>
            <w:shd w:val="clear" w:color="auto" w:fill="FFFFFF" w:themeFill="background1"/>
          </w:tcPr>
          <w:p w14:paraId="169CC88B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7C64A33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947DE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4EED487F" w14:textId="77777777" w:rsidTr="00821856">
        <w:tc>
          <w:tcPr>
            <w:tcW w:w="2552" w:type="dxa"/>
            <w:shd w:val="clear" w:color="auto" w:fill="FFFFFF" w:themeFill="background1"/>
          </w:tcPr>
          <w:p w14:paraId="55A97B7B" w14:textId="2452918A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 xml:space="preserve">Unidade de </w:t>
            </w:r>
            <w:r w:rsidR="00984163">
              <w:rPr>
                <w:rFonts w:ascii="Arial" w:hAnsi="Arial" w:cs="Arial"/>
                <w:sz w:val="24"/>
                <w:szCs w:val="24"/>
              </w:rPr>
              <w:t>Gestão Operacional/</w:t>
            </w:r>
            <w:r w:rsidR="00543E01">
              <w:rPr>
                <w:rFonts w:ascii="Arial" w:hAnsi="Arial" w:cs="Arial"/>
                <w:sz w:val="24"/>
                <w:szCs w:val="24"/>
              </w:rPr>
              <w:t>(SCO)</w:t>
            </w:r>
          </w:p>
        </w:tc>
        <w:tc>
          <w:tcPr>
            <w:tcW w:w="2410" w:type="dxa"/>
            <w:shd w:val="clear" w:color="auto" w:fill="FFFFFF" w:themeFill="background1"/>
          </w:tcPr>
          <w:p w14:paraId="61F2F44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9306EA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3CCB3D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7D09C9" w14:textId="3638AC75" w:rsidR="001160E0" w:rsidRPr="001160E0" w:rsidRDefault="001160E0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231B4C5F" w14:textId="77777777" w:rsidTr="00821856">
        <w:tc>
          <w:tcPr>
            <w:tcW w:w="2552" w:type="dxa"/>
            <w:shd w:val="clear" w:color="auto" w:fill="FFFFFF" w:themeFill="background1"/>
          </w:tcPr>
          <w:p w14:paraId="6CAE9DAB" w14:textId="64D54536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Sistema de Alerta e Alarme</w:t>
            </w:r>
          </w:p>
        </w:tc>
        <w:tc>
          <w:tcPr>
            <w:tcW w:w="2410" w:type="dxa"/>
            <w:shd w:val="clear" w:color="auto" w:fill="FFFFFF" w:themeFill="background1"/>
          </w:tcPr>
          <w:p w14:paraId="01E39519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2DB89D2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42F770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69302E93" w14:textId="77777777" w:rsidTr="00821856">
        <w:tc>
          <w:tcPr>
            <w:tcW w:w="2552" w:type="dxa"/>
            <w:shd w:val="clear" w:color="auto" w:fill="FFFFFF" w:themeFill="background1"/>
          </w:tcPr>
          <w:p w14:paraId="27699055" w14:textId="635426F2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Monitoramento e Avaliação</w:t>
            </w:r>
          </w:p>
        </w:tc>
        <w:tc>
          <w:tcPr>
            <w:tcW w:w="2410" w:type="dxa"/>
            <w:shd w:val="clear" w:color="auto" w:fill="FFFFFF" w:themeFill="background1"/>
          </w:tcPr>
          <w:p w14:paraId="17D2DB68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F37E60C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8115DA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DE" w:rsidRPr="001160E0" w14:paraId="1D1E055B" w14:textId="77777777" w:rsidTr="00821856">
        <w:tc>
          <w:tcPr>
            <w:tcW w:w="2552" w:type="dxa"/>
            <w:shd w:val="clear" w:color="auto" w:fill="FFFFFF" w:themeFill="background1"/>
          </w:tcPr>
          <w:p w14:paraId="4F048AED" w14:textId="63D52BF2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Termo de Compromisso e Responsabilidade</w:t>
            </w:r>
          </w:p>
        </w:tc>
        <w:tc>
          <w:tcPr>
            <w:tcW w:w="2410" w:type="dxa"/>
            <w:shd w:val="clear" w:color="auto" w:fill="FFFFFF" w:themeFill="background1"/>
          </w:tcPr>
          <w:p w14:paraId="7C529570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73BE6BF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0FE702" w14:textId="77777777" w:rsidR="00F24CDE" w:rsidRPr="001160E0" w:rsidRDefault="00F24CDE" w:rsidP="00F24C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BD551A" w14:textId="324DA89F" w:rsidR="00F24CDE" w:rsidRPr="001160E0" w:rsidRDefault="00F24CDE">
      <w:pPr>
        <w:rPr>
          <w:rFonts w:ascii="Arial" w:hAnsi="Arial" w:cs="Arial"/>
          <w:sz w:val="24"/>
          <w:szCs w:val="24"/>
        </w:rPr>
      </w:pPr>
    </w:p>
    <w:p w14:paraId="684A9DD9" w14:textId="11966F9E" w:rsidR="001160E0" w:rsidRPr="001160E0" w:rsidRDefault="001160E0">
      <w:pPr>
        <w:rPr>
          <w:rFonts w:ascii="Arial" w:hAnsi="Arial" w:cs="Arial"/>
          <w:sz w:val="24"/>
          <w:szCs w:val="24"/>
        </w:rPr>
      </w:pPr>
    </w:p>
    <w:p w14:paraId="0F9B40DB" w14:textId="77777777" w:rsidR="00D6570A" w:rsidRDefault="00D6570A" w:rsidP="001160E0">
      <w:pPr>
        <w:rPr>
          <w:rFonts w:ascii="Arial" w:hAnsi="Arial" w:cs="Arial"/>
          <w:sz w:val="24"/>
          <w:szCs w:val="24"/>
        </w:rPr>
      </w:pPr>
    </w:p>
    <w:p w14:paraId="5E211D6B" w14:textId="77777777" w:rsidR="00D6570A" w:rsidRDefault="00D6570A" w:rsidP="001160E0">
      <w:pPr>
        <w:rPr>
          <w:rFonts w:ascii="Arial" w:hAnsi="Arial" w:cs="Arial"/>
          <w:sz w:val="24"/>
          <w:szCs w:val="24"/>
        </w:rPr>
      </w:pPr>
    </w:p>
    <w:p w14:paraId="3F440CA1" w14:textId="77777777" w:rsidR="00D6570A" w:rsidRDefault="00D6570A" w:rsidP="001160E0">
      <w:pPr>
        <w:rPr>
          <w:rFonts w:ascii="Arial" w:hAnsi="Arial" w:cs="Arial"/>
          <w:sz w:val="24"/>
          <w:szCs w:val="24"/>
        </w:rPr>
      </w:pPr>
    </w:p>
    <w:p w14:paraId="5344B572" w14:textId="68E29C7C" w:rsidR="001160E0" w:rsidRPr="00882D60" w:rsidRDefault="001160E0" w:rsidP="00882D60">
      <w:pPr>
        <w:pBdr>
          <w:top w:val="single" w:sz="4" w:space="1" w:color="5359DD" w:themeColor="accent6" w:themeShade="BF"/>
          <w:left w:val="single" w:sz="4" w:space="4" w:color="5359DD" w:themeColor="accent6" w:themeShade="BF"/>
          <w:bottom w:val="single" w:sz="4" w:space="1" w:color="5359DD" w:themeColor="accent6" w:themeShade="BF"/>
          <w:right w:val="single" w:sz="4" w:space="4" w:color="5359DD" w:themeColor="accent6" w:themeShade="BF"/>
        </w:pBdr>
        <w:rPr>
          <w:rFonts w:asciiTheme="majorHAnsi" w:hAnsiTheme="majorHAnsi" w:cs="Arial"/>
          <w:b/>
          <w:bCs/>
          <w:sz w:val="24"/>
          <w:szCs w:val="24"/>
        </w:rPr>
      </w:pPr>
      <w:r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A</w:t>
      </w:r>
      <w:r w:rsidR="00882D60"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nalisado </w:t>
      </w:r>
      <w:r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pelo Comitê Municipal em </w:t>
      </w:r>
      <w:r w:rsidR="00A6574F"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  ____</w:t>
      </w:r>
      <w:r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de </w:t>
      </w:r>
      <w:r w:rsidR="00A6574F"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____________________________</w:t>
      </w:r>
      <w:r w:rsidRPr="00882D60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 xml:space="preserve"> de 2020. </w:t>
      </w:r>
    </w:p>
    <w:p w14:paraId="21E60EB8" w14:textId="11CF71D4" w:rsidR="001160E0" w:rsidRPr="001160E0" w:rsidRDefault="001160E0" w:rsidP="001160E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64"/>
        <w:gridCol w:w="3604"/>
        <w:gridCol w:w="3510"/>
        <w:gridCol w:w="3782"/>
      </w:tblGrid>
      <w:tr w:rsidR="001160E0" w:rsidRPr="001160E0" w14:paraId="6C3E5AE0" w14:textId="77777777" w:rsidTr="00882D60">
        <w:tc>
          <w:tcPr>
            <w:tcW w:w="3664" w:type="dxa"/>
            <w:shd w:val="clear" w:color="auto" w:fill="FFFFFF" w:themeFill="background1"/>
          </w:tcPr>
          <w:p w14:paraId="2B785C98" w14:textId="17800C08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3604" w:type="dxa"/>
            <w:shd w:val="clear" w:color="auto" w:fill="FFFFFF" w:themeFill="background1"/>
          </w:tcPr>
          <w:p w14:paraId="4384FF32" w14:textId="249185D9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3510" w:type="dxa"/>
            <w:shd w:val="clear" w:color="auto" w:fill="FFFFFF" w:themeFill="background1"/>
          </w:tcPr>
          <w:p w14:paraId="309FDEC8" w14:textId="4EEE3160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Área que representa</w:t>
            </w:r>
          </w:p>
        </w:tc>
        <w:tc>
          <w:tcPr>
            <w:tcW w:w="3782" w:type="dxa"/>
            <w:shd w:val="clear" w:color="auto" w:fill="FFFFFF" w:themeFill="background1"/>
          </w:tcPr>
          <w:p w14:paraId="603F020B" w14:textId="1841D548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60E0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1160E0" w:rsidRPr="001160E0" w14:paraId="6D5FB173" w14:textId="77777777" w:rsidTr="00882D60">
        <w:tc>
          <w:tcPr>
            <w:tcW w:w="3664" w:type="dxa"/>
            <w:shd w:val="clear" w:color="auto" w:fill="FFFFFF" w:themeFill="background1"/>
          </w:tcPr>
          <w:p w14:paraId="2851E711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691A4579" w14:textId="5BBE357B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FE82C0B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78EE69D9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12B63EA8" w14:textId="77777777" w:rsidTr="00882D60">
        <w:tc>
          <w:tcPr>
            <w:tcW w:w="3664" w:type="dxa"/>
            <w:shd w:val="clear" w:color="auto" w:fill="FFFFFF" w:themeFill="background1"/>
          </w:tcPr>
          <w:p w14:paraId="4B02DA04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47729F99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136189C0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1FEE4413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6DF6CD9D" w14:textId="77777777" w:rsidTr="00882D60">
        <w:tc>
          <w:tcPr>
            <w:tcW w:w="3664" w:type="dxa"/>
            <w:shd w:val="clear" w:color="auto" w:fill="FFFFFF" w:themeFill="background1"/>
          </w:tcPr>
          <w:p w14:paraId="45A79BBD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4A0E7EA5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91D69BE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686E63C8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753FBAC1" w14:textId="77777777" w:rsidTr="00882D60">
        <w:tc>
          <w:tcPr>
            <w:tcW w:w="3664" w:type="dxa"/>
            <w:shd w:val="clear" w:color="auto" w:fill="FFFFFF" w:themeFill="background1"/>
          </w:tcPr>
          <w:p w14:paraId="2B6473A3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47B50583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06A14F81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7573C454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2C71E7C7" w14:textId="77777777" w:rsidTr="00882D60">
        <w:tc>
          <w:tcPr>
            <w:tcW w:w="3664" w:type="dxa"/>
            <w:shd w:val="clear" w:color="auto" w:fill="FFFFFF" w:themeFill="background1"/>
          </w:tcPr>
          <w:p w14:paraId="16D21538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1484D080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63F7918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0C156936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370927A0" w14:textId="77777777" w:rsidTr="00882D60">
        <w:tc>
          <w:tcPr>
            <w:tcW w:w="3664" w:type="dxa"/>
            <w:shd w:val="clear" w:color="auto" w:fill="FFFFFF" w:themeFill="background1"/>
          </w:tcPr>
          <w:p w14:paraId="1321D89D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147FA973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00944CEA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54575FF5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A1A" w:rsidRPr="001160E0" w14:paraId="24182A2A" w14:textId="77777777" w:rsidTr="00882D60">
        <w:tc>
          <w:tcPr>
            <w:tcW w:w="3664" w:type="dxa"/>
            <w:shd w:val="clear" w:color="auto" w:fill="FFFFFF" w:themeFill="background1"/>
          </w:tcPr>
          <w:p w14:paraId="15A6BC1A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388AFEC6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75CB6CA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4ADD3A73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A1A" w:rsidRPr="001160E0" w14:paraId="6553C468" w14:textId="77777777" w:rsidTr="00882D60">
        <w:tc>
          <w:tcPr>
            <w:tcW w:w="3664" w:type="dxa"/>
            <w:shd w:val="clear" w:color="auto" w:fill="FFFFFF" w:themeFill="background1"/>
          </w:tcPr>
          <w:p w14:paraId="0D2DAA9B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2BF6C238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3485A3E1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05ECB7CC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A1A" w:rsidRPr="001160E0" w14:paraId="186DAE21" w14:textId="77777777" w:rsidTr="00882D60">
        <w:tc>
          <w:tcPr>
            <w:tcW w:w="3664" w:type="dxa"/>
            <w:shd w:val="clear" w:color="auto" w:fill="FFFFFF" w:themeFill="background1"/>
          </w:tcPr>
          <w:p w14:paraId="627982D6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6A9D30E5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B69A346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0EA9855B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A1A" w:rsidRPr="001160E0" w14:paraId="2D88C8AC" w14:textId="77777777" w:rsidTr="00882D60">
        <w:tc>
          <w:tcPr>
            <w:tcW w:w="3664" w:type="dxa"/>
            <w:shd w:val="clear" w:color="auto" w:fill="FFFFFF" w:themeFill="background1"/>
          </w:tcPr>
          <w:p w14:paraId="30F77AA5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2128DA05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3740AFA2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479EAE12" w14:textId="77777777" w:rsidR="00B76A1A" w:rsidRPr="001160E0" w:rsidRDefault="00B76A1A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0E0" w:rsidRPr="001160E0" w14:paraId="7C50172F" w14:textId="77777777" w:rsidTr="00882D60">
        <w:tc>
          <w:tcPr>
            <w:tcW w:w="3664" w:type="dxa"/>
            <w:shd w:val="clear" w:color="auto" w:fill="FFFFFF" w:themeFill="background1"/>
          </w:tcPr>
          <w:p w14:paraId="4C488C26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14:paraId="163566AC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19B0984C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14:paraId="26CF5DD9" w14:textId="77777777" w:rsidR="001160E0" w:rsidRPr="001160E0" w:rsidRDefault="001160E0" w:rsidP="001160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E8258" w14:textId="77777777" w:rsidR="001160E0" w:rsidRPr="001160E0" w:rsidRDefault="001160E0" w:rsidP="001160E0">
      <w:pPr>
        <w:rPr>
          <w:rFonts w:ascii="Arial" w:hAnsi="Arial" w:cs="Arial"/>
          <w:sz w:val="24"/>
          <w:szCs w:val="24"/>
        </w:rPr>
      </w:pPr>
    </w:p>
    <w:sectPr w:rsidR="001160E0" w:rsidRPr="001160E0" w:rsidSect="00881028">
      <w:pgSz w:w="16838" w:h="11906" w:orient="landscape"/>
      <w:pgMar w:top="709" w:right="1134" w:bottom="1134" w:left="1134" w:header="709" w:footer="709" w:gutter="0"/>
      <w:pgBorders w:offsetFrom="page">
        <w:top w:val="single" w:sz="4" w:space="24" w:color="5359DD" w:themeColor="accent6" w:themeShade="BF"/>
        <w:left w:val="single" w:sz="4" w:space="24" w:color="5359DD" w:themeColor="accent6" w:themeShade="BF"/>
        <w:bottom w:val="single" w:sz="4" w:space="24" w:color="5359DD" w:themeColor="accent6" w:themeShade="BF"/>
        <w:right w:val="single" w:sz="4" w:space="24" w:color="5359DD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84BD0" w14:textId="77777777" w:rsidR="00487907" w:rsidRDefault="00487907" w:rsidP="00BC2396">
      <w:pPr>
        <w:spacing w:after="0" w:line="240" w:lineRule="auto"/>
      </w:pPr>
      <w:r>
        <w:separator/>
      </w:r>
    </w:p>
  </w:endnote>
  <w:endnote w:type="continuationSeparator" w:id="0">
    <w:p w14:paraId="554243D5" w14:textId="77777777" w:rsidR="00487907" w:rsidRDefault="00487907" w:rsidP="00BC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954F" w14:textId="77777777" w:rsidR="00487907" w:rsidRDefault="00487907" w:rsidP="00BC2396">
      <w:pPr>
        <w:spacing w:after="0" w:line="240" w:lineRule="auto"/>
      </w:pPr>
      <w:r>
        <w:separator/>
      </w:r>
    </w:p>
  </w:footnote>
  <w:footnote w:type="continuationSeparator" w:id="0">
    <w:p w14:paraId="329C2760" w14:textId="77777777" w:rsidR="00487907" w:rsidRDefault="00487907" w:rsidP="00BC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DE"/>
    <w:rsid w:val="00017A39"/>
    <w:rsid w:val="00033F8B"/>
    <w:rsid w:val="001160E0"/>
    <w:rsid w:val="00231114"/>
    <w:rsid w:val="00354F5A"/>
    <w:rsid w:val="00487907"/>
    <w:rsid w:val="00543E01"/>
    <w:rsid w:val="005C6C18"/>
    <w:rsid w:val="005F0032"/>
    <w:rsid w:val="00797A4F"/>
    <w:rsid w:val="00821856"/>
    <w:rsid w:val="00881028"/>
    <w:rsid w:val="00882D60"/>
    <w:rsid w:val="00984163"/>
    <w:rsid w:val="009E551C"/>
    <w:rsid w:val="00A6574F"/>
    <w:rsid w:val="00A808FC"/>
    <w:rsid w:val="00B76A1A"/>
    <w:rsid w:val="00BC2396"/>
    <w:rsid w:val="00BE0447"/>
    <w:rsid w:val="00CA09CF"/>
    <w:rsid w:val="00D6570A"/>
    <w:rsid w:val="00EE37F2"/>
    <w:rsid w:val="00F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3E55"/>
  <w15:chartTrackingRefBased/>
  <w15:docId w15:val="{A5AE49E2-F1F4-455A-938E-F2D63CA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28"/>
  </w:style>
  <w:style w:type="paragraph" w:styleId="Ttulo1">
    <w:name w:val="heading 1"/>
    <w:basedOn w:val="Normal"/>
    <w:next w:val="Normal"/>
    <w:link w:val="Ttulo1Char"/>
    <w:uiPriority w:val="9"/>
    <w:qFormat/>
    <w:rsid w:val="00881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D68D8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91F3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91F3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10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091F3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1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9458F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10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9458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10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5F5F5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10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91F3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0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5F5F5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81028"/>
    <w:rPr>
      <w:rFonts w:asciiTheme="majorHAnsi" w:eastAsiaTheme="majorEastAsia" w:hAnsiTheme="majorHAnsi" w:cstheme="majorBidi"/>
      <w:b/>
      <w:bCs/>
      <w:color w:val="0D68D8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1028"/>
    <w:rPr>
      <w:rFonts w:asciiTheme="majorHAnsi" w:eastAsiaTheme="majorEastAsia" w:hAnsiTheme="majorHAnsi" w:cstheme="majorBidi"/>
      <w:b/>
      <w:bCs/>
      <w:color w:val="4091F3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028"/>
    <w:rPr>
      <w:rFonts w:asciiTheme="majorHAnsi" w:eastAsiaTheme="majorEastAsia" w:hAnsiTheme="majorHAnsi" w:cstheme="majorBidi"/>
      <w:b/>
      <w:bCs/>
      <w:color w:val="4091F3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1028"/>
    <w:rPr>
      <w:rFonts w:asciiTheme="majorHAnsi" w:eastAsiaTheme="majorEastAsia" w:hAnsiTheme="majorHAnsi" w:cstheme="majorBidi"/>
      <w:b/>
      <w:bCs/>
      <w:i/>
      <w:iCs/>
      <w:color w:val="4091F3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1028"/>
    <w:rPr>
      <w:rFonts w:asciiTheme="majorHAnsi" w:eastAsiaTheme="majorEastAsia" w:hAnsiTheme="majorHAnsi" w:cstheme="majorBidi"/>
      <w:color w:val="09458F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1028"/>
    <w:rPr>
      <w:rFonts w:asciiTheme="majorHAnsi" w:eastAsiaTheme="majorEastAsia" w:hAnsiTheme="majorHAnsi" w:cstheme="majorBidi"/>
      <w:i/>
      <w:iCs/>
      <w:color w:val="09458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1028"/>
    <w:rPr>
      <w:rFonts w:asciiTheme="majorHAnsi" w:eastAsiaTheme="majorEastAsia" w:hAnsiTheme="majorHAnsi" w:cstheme="majorBidi"/>
      <w:i/>
      <w:iCs/>
      <w:color w:val="F5F5F5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1028"/>
    <w:rPr>
      <w:rFonts w:asciiTheme="majorHAnsi" w:eastAsiaTheme="majorEastAsia" w:hAnsiTheme="majorHAnsi" w:cstheme="majorBidi"/>
      <w:color w:val="4091F3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1028"/>
    <w:rPr>
      <w:rFonts w:asciiTheme="majorHAnsi" w:eastAsiaTheme="majorEastAsia" w:hAnsiTheme="majorHAnsi" w:cstheme="majorBidi"/>
      <w:i/>
      <w:iCs/>
      <w:color w:val="F5F5F5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81028"/>
    <w:pPr>
      <w:spacing w:line="240" w:lineRule="auto"/>
    </w:pPr>
    <w:rPr>
      <w:b/>
      <w:bCs/>
      <w:color w:val="4091F3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81028"/>
    <w:pPr>
      <w:pBdr>
        <w:bottom w:val="single" w:sz="8" w:space="4" w:color="4091F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D22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1028"/>
    <w:rPr>
      <w:rFonts w:asciiTheme="majorHAnsi" w:eastAsiaTheme="majorEastAsia" w:hAnsiTheme="majorHAnsi" w:cstheme="majorBidi"/>
      <w:color w:val="171D22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1028"/>
    <w:pPr>
      <w:numPr>
        <w:ilvl w:val="1"/>
      </w:numPr>
    </w:pPr>
    <w:rPr>
      <w:rFonts w:asciiTheme="majorHAnsi" w:eastAsiaTheme="majorEastAsia" w:hAnsiTheme="majorHAnsi" w:cstheme="majorBidi"/>
      <w:i/>
      <w:iCs/>
      <w:color w:val="4091F3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81028"/>
    <w:rPr>
      <w:rFonts w:asciiTheme="majorHAnsi" w:eastAsiaTheme="majorEastAsia" w:hAnsiTheme="majorHAnsi" w:cstheme="majorBidi"/>
      <w:i/>
      <w:iCs/>
      <w:color w:val="4091F3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881028"/>
    <w:rPr>
      <w:b/>
      <w:bCs/>
    </w:rPr>
  </w:style>
  <w:style w:type="character" w:styleId="nfase">
    <w:name w:val="Emphasis"/>
    <w:basedOn w:val="Fontepargpadro"/>
    <w:uiPriority w:val="20"/>
    <w:qFormat/>
    <w:rsid w:val="00881028"/>
    <w:rPr>
      <w:i/>
      <w:iCs/>
    </w:rPr>
  </w:style>
  <w:style w:type="paragraph" w:styleId="SemEspaamento">
    <w:name w:val="No Spacing"/>
    <w:uiPriority w:val="1"/>
    <w:qFormat/>
    <w:rsid w:val="0088102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81028"/>
    <w:rPr>
      <w:i/>
      <w:iCs/>
      <w:color w:val="F2F2F2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81028"/>
    <w:rPr>
      <w:i/>
      <w:iCs/>
      <w:color w:val="F2F2F2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028"/>
    <w:pPr>
      <w:pBdr>
        <w:bottom w:val="single" w:sz="4" w:space="4" w:color="4091F3" w:themeColor="accent1"/>
      </w:pBdr>
      <w:spacing w:before="200" w:after="280"/>
      <w:ind w:left="936" w:right="936"/>
    </w:pPr>
    <w:rPr>
      <w:b/>
      <w:bCs/>
      <w:i/>
      <w:iCs/>
      <w:color w:val="4091F3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028"/>
    <w:rPr>
      <w:b/>
      <w:bCs/>
      <w:i/>
      <w:iCs/>
      <w:color w:val="4091F3" w:themeColor="accent1"/>
    </w:rPr>
  </w:style>
  <w:style w:type="character" w:styleId="nfaseSutil">
    <w:name w:val="Subtle Emphasis"/>
    <w:basedOn w:val="Fontepargpadro"/>
    <w:uiPriority w:val="19"/>
    <w:qFormat/>
    <w:rsid w:val="00881028"/>
    <w:rPr>
      <w:i/>
      <w:iCs/>
      <w:color w:val="F8F8F8" w:themeColor="text1" w:themeTint="7F"/>
    </w:rPr>
  </w:style>
  <w:style w:type="character" w:styleId="nfaseIntensa">
    <w:name w:val="Intense Emphasis"/>
    <w:basedOn w:val="Fontepargpadro"/>
    <w:uiPriority w:val="21"/>
    <w:qFormat/>
    <w:rsid w:val="00881028"/>
    <w:rPr>
      <w:b/>
      <w:bCs/>
      <w:i/>
      <w:iCs/>
      <w:color w:val="4091F3" w:themeColor="accent1"/>
    </w:rPr>
  </w:style>
  <w:style w:type="character" w:styleId="RefernciaSutil">
    <w:name w:val="Subtle Reference"/>
    <w:basedOn w:val="Fontepargpadro"/>
    <w:uiPriority w:val="31"/>
    <w:qFormat/>
    <w:rsid w:val="00881028"/>
    <w:rPr>
      <w:smallCaps/>
      <w:color w:val="8BBCF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81028"/>
    <w:rPr>
      <w:b/>
      <w:bCs/>
      <w:smallCaps/>
      <w:color w:val="8BBCF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81028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102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BC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396"/>
  </w:style>
  <w:style w:type="paragraph" w:styleId="Rodap">
    <w:name w:val="footer"/>
    <w:basedOn w:val="Normal"/>
    <w:link w:val="RodapChar"/>
    <w:uiPriority w:val="99"/>
    <w:unhideWhenUsed/>
    <w:rsid w:val="00BC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tia">
  <a:themeElements>
    <a:clrScheme name="Personalizada 1">
      <a:dk1>
        <a:srgbClr val="F2F2F2"/>
      </a:dk1>
      <a:lt1>
        <a:sysClr val="window" lastClr="FFFFFF"/>
      </a:lt1>
      <a:dk2>
        <a:srgbClr val="1F282E"/>
      </a:dk2>
      <a:lt2>
        <a:srgbClr val="C2F5FC"/>
      </a:lt2>
      <a:accent1>
        <a:srgbClr val="4091F3"/>
      </a:accent1>
      <a:accent2>
        <a:srgbClr val="8BBCF1"/>
      </a:accent2>
      <a:accent3>
        <a:srgbClr val="CB6A6A"/>
      </a:accent3>
      <a:accent4>
        <a:srgbClr val="C567AF"/>
      </a:accent4>
      <a:accent5>
        <a:srgbClr val="A684F9"/>
      </a:accent5>
      <a:accent6>
        <a:srgbClr val="A9ACEE"/>
      </a:accent6>
      <a:hlink>
        <a:srgbClr val="6D9CC5"/>
      </a:hlink>
      <a:folHlink>
        <a:srgbClr val="6D82A0"/>
      </a:folHlink>
    </a:clrScheme>
    <a:fontScheme name="Fati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B7F0-73F6-41CA-8780-F7F798F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bertotto</dc:creator>
  <cp:keywords/>
  <dc:description/>
  <cp:lastModifiedBy>Carin Dei</cp:lastModifiedBy>
  <cp:revision>5</cp:revision>
  <dcterms:created xsi:type="dcterms:W3CDTF">2020-10-16T19:50:00Z</dcterms:created>
  <dcterms:modified xsi:type="dcterms:W3CDTF">2020-10-19T21:25:00Z</dcterms:modified>
</cp:coreProperties>
</file>