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B25" w:rsidRDefault="00C15678">
      <w:pPr>
        <w:rPr>
          <w:sz w:val="80"/>
          <w:szCs w:val="80"/>
        </w:rPr>
      </w:pPr>
      <w:hyperlink r:id="rId7">
        <w:r>
          <w:rPr>
            <w:color w:val="1155CC"/>
            <w:sz w:val="80"/>
            <w:szCs w:val="80"/>
            <w:u w:val="single"/>
          </w:rPr>
          <w:t>PLANCON ED</w:t>
        </w:r>
        <w:bookmarkStart w:id="0" w:name="_GoBack"/>
        <w:bookmarkEnd w:id="0"/>
        <w:r>
          <w:rPr>
            <w:color w:val="1155CC"/>
            <w:sz w:val="80"/>
            <w:szCs w:val="80"/>
            <w:u w:val="single"/>
          </w:rPr>
          <w:t>U editável</w:t>
        </w:r>
      </w:hyperlink>
    </w:p>
    <w:p w:rsidR="008E2B25" w:rsidRDefault="008E2B25">
      <w:bookmarkStart w:id="1" w:name="_gjdgxs" w:colFirst="0" w:colLast="0"/>
      <w:bookmarkEnd w:id="1"/>
    </w:p>
    <w:p w:rsidR="008E2B25" w:rsidRDefault="008E2B25">
      <w:pPr>
        <w:rPr>
          <w:color w:val="FF0000"/>
          <w:sz w:val="80"/>
          <w:szCs w:val="80"/>
        </w:rPr>
      </w:pPr>
    </w:p>
    <w:p w:rsidR="008E2B25" w:rsidRDefault="00C15678">
      <w:pPr>
        <w:rPr>
          <w:rFonts w:ascii="Arial" w:eastAsia="Arial" w:hAnsi="Arial" w:cs="Arial"/>
          <w:sz w:val="60"/>
          <w:szCs w:val="60"/>
        </w:rPr>
      </w:pPr>
      <w:r>
        <w:rPr>
          <w:rFonts w:ascii="Arial" w:eastAsia="Arial" w:hAnsi="Arial" w:cs="Arial"/>
          <w:sz w:val="60"/>
          <w:szCs w:val="60"/>
        </w:rPr>
        <w:t>PLANO DE CONTINGÊNCIA</w:t>
      </w:r>
    </w:p>
    <w:p w:rsidR="008E2B25" w:rsidRDefault="00C15678">
      <w:pPr>
        <w:rPr>
          <w:rFonts w:ascii="Arial" w:eastAsia="Arial" w:hAnsi="Arial" w:cs="Arial"/>
          <w:sz w:val="60"/>
          <w:szCs w:val="60"/>
        </w:rPr>
      </w:pPr>
      <w:r>
        <w:rPr>
          <w:rFonts w:ascii="Arial" w:eastAsia="Arial" w:hAnsi="Arial" w:cs="Arial"/>
          <w:sz w:val="60"/>
          <w:szCs w:val="60"/>
        </w:rPr>
        <w:t>para a COVID-19</w:t>
      </w:r>
    </w:p>
    <w:p w:rsidR="008E2B25" w:rsidRDefault="008E2B25">
      <w:pPr>
        <w:rPr>
          <w:rFonts w:ascii="Arial" w:eastAsia="Arial" w:hAnsi="Arial" w:cs="Arial"/>
          <w:sz w:val="60"/>
          <w:szCs w:val="60"/>
        </w:rPr>
      </w:pPr>
    </w:p>
    <w:p w:rsidR="008E2B25" w:rsidRDefault="008E2B25">
      <w:pPr>
        <w:rPr>
          <w:color w:val="FF0000"/>
          <w:sz w:val="24"/>
          <w:szCs w:val="24"/>
        </w:rPr>
      </w:pPr>
    </w:p>
    <w:p w:rsidR="008E2B25" w:rsidRDefault="00C15678">
      <w:pPr>
        <w:rPr>
          <w:sz w:val="32"/>
          <w:szCs w:val="32"/>
        </w:rPr>
      </w:pPr>
      <w:r>
        <w:rPr>
          <w:sz w:val="32"/>
          <w:szCs w:val="32"/>
        </w:rPr>
        <w:t>Estabelecimento de Educação/Ensino Fundamental, Médio e Superior</w:t>
      </w:r>
    </w:p>
    <w:p w:rsidR="008E2B25" w:rsidRDefault="00C15678">
      <w:pPr>
        <w:jc w:val="left"/>
        <w:rPr>
          <w:b w:val="0"/>
          <w:color w:val="000000"/>
          <w:sz w:val="40"/>
          <w:szCs w:val="40"/>
        </w:rPr>
      </w:pPr>
      <w:r>
        <w:rPr>
          <w:b w:val="0"/>
          <w:color w:val="000000"/>
          <w:sz w:val="40"/>
          <w:szCs w:val="40"/>
        </w:rPr>
        <w:t xml:space="preserve"> </w:t>
      </w:r>
    </w:p>
    <w:p w:rsidR="008E2B25" w:rsidRDefault="008E2B25">
      <w:pPr>
        <w:jc w:val="left"/>
        <w:rPr>
          <w:b w:val="0"/>
          <w:color w:val="000000"/>
          <w:sz w:val="40"/>
          <w:szCs w:val="40"/>
        </w:rPr>
      </w:pPr>
    </w:p>
    <w:p w:rsidR="008E2B25" w:rsidRDefault="00C15678">
      <w:pPr>
        <w:rPr>
          <w:b w:val="0"/>
          <w:sz w:val="32"/>
          <w:szCs w:val="32"/>
        </w:rPr>
      </w:pPr>
      <w:r>
        <w:rPr>
          <w:b w:val="0"/>
          <w:sz w:val="32"/>
          <w:szCs w:val="32"/>
        </w:rPr>
        <w:t xml:space="preserve"> </w:t>
      </w:r>
      <w:r>
        <w:rPr>
          <w:rFonts w:ascii="Montserrat" w:eastAsia="Montserrat" w:hAnsi="Montserrat" w:cs="Montserrat"/>
          <w:color w:val="FF0000"/>
          <w:sz w:val="28"/>
          <w:szCs w:val="28"/>
        </w:rPr>
        <w:t>Clique ou toque aqui para inserir o texto.</w:t>
      </w:r>
    </w:p>
    <w:p w:rsidR="008E2B25" w:rsidRDefault="00C15678">
      <w:pPr>
        <w:rPr>
          <w:b w:val="0"/>
        </w:rPr>
      </w:pPr>
      <w:r>
        <w:rPr>
          <w:b w:val="0"/>
        </w:rPr>
        <w:t>Nome do estabelecimento</w:t>
      </w:r>
    </w:p>
    <w:p w:rsidR="008E2B25" w:rsidRDefault="008E2B25">
      <w:pPr>
        <w:jc w:val="left"/>
        <w:rPr>
          <w:b w:val="0"/>
          <w:color w:val="000000"/>
          <w:sz w:val="32"/>
          <w:szCs w:val="32"/>
        </w:rPr>
      </w:pPr>
    </w:p>
    <w:p w:rsidR="008E2B25" w:rsidRDefault="008E2B25">
      <w:pPr>
        <w:jc w:val="left"/>
        <w:rPr>
          <w:b w:val="0"/>
          <w:color w:val="000000"/>
          <w:sz w:val="32"/>
          <w:szCs w:val="32"/>
        </w:rPr>
      </w:pPr>
    </w:p>
    <w:p w:rsidR="008E2B25" w:rsidRDefault="008E2B25">
      <w:pPr>
        <w:spacing w:after="120"/>
        <w:rPr>
          <w:color w:val="FF0000"/>
          <w:sz w:val="24"/>
          <w:szCs w:val="24"/>
        </w:rPr>
      </w:pPr>
    </w:p>
    <w:p w:rsidR="008E2B25" w:rsidRDefault="00C15678">
      <w:pPr>
        <w:spacing w:after="120"/>
        <w:rPr>
          <w:color w:val="000000"/>
          <w:sz w:val="36"/>
          <w:szCs w:val="36"/>
        </w:rPr>
      </w:pPr>
      <w:r>
        <w:rPr>
          <w:color w:val="000000"/>
          <w:sz w:val="36"/>
          <w:szCs w:val="36"/>
        </w:rPr>
        <w:t>PLANCON-EDU/ESC</w:t>
      </w:r>
      <w:r>
        <w:rPr>
          <w:sz w:val="36"/>
          <w:szCs w:val="36"/>
        </w:rPr>
        <w:t xml:space="preserve">OLAS </w:t>
      </w:r>
      <w:r>
        <w:rPr>
          <w:color w:val="000000"/>
          <w:sz w:val="36"/>
          <w:szCs w:val="36"/>
        </w:rPr>
        <w:t>COVID-19</w:t>
      </w:r>
    </w:p>
    <w:p w:rsidR="008E2B25" w:rsidRDefault="008E2B25">
      <w:pPr>
        <w:spacing w:after="120"/>
        <w:rPr>
          <w:color w:val="000000"/>
          <w:sz w:val="24"/>
          <w:szCs w:val="24"/>
        </w:rPr>
      </w:pPr>
    </w:p>
    <w:p w:rsidR="008E2B25" w:rsidRDefault="008E2B25">
      <w:pPr>
        <w:spacing w:after="120"/>
        <w:rPr>
          <w:color w:val="000000"/>
          <w:sz w:val="24"/>
          <w:szCs w:val="24"/>
        </w:rPr>
      </w:pPr>
    </w:p>
    <w:p w:rsidR="008E2B25" w:rsidRDefault="008E2B25">
      <w:pPr>
        <w:spacing w:after="120"/>
        <w:rPr>
          <w:rFonts w:ascii="Montserrat" w:eastAsia="Montserrat" w:hAnsi="Montserrat" w:cs="Montserrat"/>
          <w:color w:val="000000"/>
          <w:sz w:val="24"/>
          <w:szCs w:val="24"/>
        </w:rPr>
      </w:pPr>
    </w:p>
    <w:p w:rsidR="008E2B25" w:rsidRDefault="008E2B25">
      <w:pPr>
        <w:spacing w:after="120"/>
        <w:rPr>
          <w:rFonts w:ascii="Montserrat" w:eastAsia="Montserrat" w:hAnsi="Montserrat" w:cs="Montserrat"/>
          <w:color w:val="FF0000"/>
          <w:sz w:val="28"/>
          <w:szCs w:val="28"/>
        </w:rPr>
      </w:pPr>
    </w:p>
    <w:p w:rsidR="008E2B25" w:rsidRDefault="008E2B25">
      <w:pPr>
        <w:spacing w:after="120"/>
        <w:rPr>
          <w:rFonts w:ascii="Montserrat" w:eastAsia="Montserrat" w:hAnsi="Montserrat" w:cs="Montserrat"/>
          <w:color w:val="FF0000"/>
          <w:sz w:val="28"/>
          <w:szCs w:val="28"/>
        </w:rPr>
      </w:pPr>
    </w:p>
    <w:p w:rsidR="008E2B25" w:rsidRDefault="008E2B25">
      <w:pPr>
        <w:spacing w:after="120"/>
        <w:rPr>
          <w:rFonts w:ascii="Montserrat" w:eastAsia="Montserrat" w:hAnsi="Montserrat" w:cs="Montserrat"/>
          <w:color w:val="FF0000"/>
          <w:sz w:val="28"/>
          <w:szCs w:val="28"/>
        </w:rPr>
      </w:pPr>
    </w:p>
    <w:p w:rsidR="008E2B25" w:rsidRDefault="008E2B25">
      <w:pPr>
        <w:spacing w:after="120"/>
        <w:rPr>
          <w:rFonts w:ascii="Montserrat" w:eastAsia="Montserrat" w:hAnsi="Montserrat" w:cs="Montserrat"/>
          <w:sz w:val="28"/>
          <w:szCs w:val="28"/>
        </w:rPr>
      </w:pPr>
    </w:p>
    <w:p w:rsidR="008E2B25" w:rsidRDefault="00C15678">
      <w:pPr>
        <w:rPr>
          <w:rFonts w:ascii="Montserrat" w:eastAsia="Montserrat" w:hAnsi="Montserrat" w:cs="Montserrat"/>
        </w:rPr>
      </w:pPr>
      <w:r>
        <w:rPr>
          <w:rFonts w:ascii="Montserrat" w:eastAsia="Montserrat" w:hAnsi="Montserrat" w:cs="Montserrat"/>
          <w:color w:val="FF0000"/>
          <w:sz w:val="24"/>
          <w:szCs w:val="24"/>
        </w:rPr>
        <w:t>Clique ou toque aqui para inserir o texto.</w:t>
      </w:r>
    </w:p>
    <w:p w:rsidR="008E2B25" w:rsidRDefault="00C15678">
      <w:pPr>
        <w:rPr>
          <w:rFonts w:ascii="Montserrat" w:eastAsia="Montserrat" w:hAnsi="Montserrat" w:cs="Montserrat"/>
          <w:b w:val="0"/>
        </w:rPr>
      </w:pPr>
      <w:r>
        <w:rPr>
          <w:rFonts w:ascii="Montserrat" w:eastAsia="Montserrat" w:hAnsi="Montserrat" w:cs="Montserrat"/>
          <w:b w:val="0"/>
        </w:rPr>
        <w:t>Município</w:t>
      </w:r>
    </w:p>
    <w:p w:rsidR="008E2B25" w:rsidRDefault="008E2B25">
      <w:pPr>
        <w:rPr>
          <w:rFonts w:ascii="Montserrat" w:eastAsia="Montserrat" w:hAnsi="Montserrat" w:cs="Montserrat"/>
        </w:rPr>
      </w:pPr>
    </w:p>
    <w:p w:rsidR="008E2B25" w:rsidRDefault="008E2B25">
      <w:pPr>
        <w:rPr>
          <w:rFonts w:ascii="Montserrat" w:eastAsia="Montserrat" w:hAnsi="Montserrat" w:cs="Montserrat"/>
        </w:rPr>
      </w:pPr>
    </w:p>
    <w:p w:rsidR="008E2B25" w:rsidRDefault="008E2B25">
      <w:pPr>
        <w:rPr>
          <w:rFonts w:ascii="Montserrat" w:eastAsia="Montserrat" w:hAnsi="Montserrat" w:cs="Montserrat"/>
        </w:rPr>
      </w:pPr>
    </w:p>
    <w:p w:rsidR="008E2B25" w:rsidRDefault="00C15678">
      <w:pPr>
        <w:rPr>
          <w:rFonts w:ascii="Montserrat" w:eastAsia="Montserrat" w:hAnsi="Montserrat" w:cs="Montserrat"/>
        </w:rPr>
      </w:pPr>
      <w:r>
        <w:rPr>
          <w:rFonts w:ascii="Montserrat" w:eastAsia="Montserrat" w:hAnsi="Montserrat" w:cs="Montserrat"/>
          <w:color w:val="FF0000"/>
        </w:rPr>
        <w:t>Clique ou toque aqui para inserir o texto.</w:t>
      </w:r>
      <w:r>
        <w:rPr>
          <w:rFonts w:ascii="Montserrat" w:eastAsia="Montserrat" w:hAnsi="Montserrat" w:cs="Montserrat"/>
        </w:rPr>
        <w:t xml:space="preserve"> de 2020</w:t>
      </w:r>
    </w:p>
    <w:p w:rsidR="008E2B25" w:rsidRDefault="00C15678">
      <w:pPr>
        <w:rPr>
          <w:rFonts w:ascii="Montserrat" w:eastAsia="Montserrat" w:hAnsi="Montserrat" w:cs="Montserrat"/>
          <w:b w:val="0"/>
        </w:rPr>
      </w:pPr>
      <w:r>
        <w:rPr>
          <w:rFonts w:ascii="Montserrat" w:eastAsia="Montserrat" w:hAnsi="Montserrat" w:cs="Montserrat"/>
          <w:b w:val="0"/>
        </w:rPr>
        <w:t>Mês</w:t>
      </w:r>
      <w:r>
        <w:rPr>
          <w:noProof/>
        </w:rPr>
        <mc:AlternateContent>
          <mc:Choice Requires="wpg">
            <w:drawing>
              <wp:anchor distT="0" distB="0" distL="114300" distR="114300" simplePos="0" relativeHeight="251658240" behindDoc="0" locked="0" layoutInCell="1" hidden="0" allowOverlap="1">
                <wp:simplePos x="0" y="0"/>
                <wp:positionH relativeFrom="column">
                  <wp:posOffset>2959100</wp:posOffset>
                </wp:positionH>
                <wp:positionV relativeFrom="paragraph">
                  <wp:posOffset>901700</wp:posOffset>
                </wp:positionV>
                <wp:extent cx="184150" cy="260350"/>
                <wp:effectExtent l="0" t="0" r="0" b="0"/>
                <wp:wrapNone/>
                <wp:docPr id="5" name="Retângulo 5"/>
                <wp:cNvGraphicFramePr/>
                <a:graphic xmlns:a="http://schemas.openxmlformats.org/drawingml/2006/main">
                  <a:graphicData uri="http://schemas.microsoft.com/office/word/2010/wordprocessingShape">
                    <wps:wsp>
                      <wps:cNvSpPr/>
                      <wps:spPr>
                        <a:xfrm>
                          <a:off x="5279325" y="3675225"/>
                          <a:ext cx="133350" cy="209550"/>
                        </a:xfrm>
                        <a:prstGeom prst="rect">
                          <a:avLst/>
                        </a:prstGeom>
                        <a:solidFill>
                          <a:schemeClr val="lt1"/>
                        </a:solidFill>
                        <a:ln w="25400" cap="flat" cmpd="sng">
                          <a:solidFill>
                            <a:schemeClr val="lt1"/>
                          </a:solidFill>
                          <a:prstDash val="solid"/>
                          <a:round/>
                          <a:headEnd type="none" w="sm" len="sm"/>
                          <a:tailEnd type="none" w="sm" len="sm"/>
                        </a:ln>
                      </wps:spPr>
                      <wps:txbx>
                        <w:txbxContent>
                          <w:p w:rsidR="008E2B25" w:rsidRDefault="008E2B2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901700</wp:posOffset>
                </wp:positionV>
                <wp:extent cx="184150" cy="260350"/>
                <wp:effectExtent b="0" l="0" r="0" t="0"/>
                <wp:wrapNone/>
                <wp:docPr id="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84150" cy="260350"/>
                        </a:xfrm>
                        <a:prstGeom prst="rect"/>
                        <a:ln/>
                      </pic:spPr>
                    </pic:pic>
                  </a:graphicData>
                </a:graphic>
              </wp:anchor>
            </w:drawing>
          </mc:Fallback>
        </mc:AlternateContent>
      </w:r>
    </w:p>
    <w:p w:rsidR="008E2B25" w:rsidRDefault="00C15678">
      <w:pPr>
        <w:rPr>
          <w:rFonts w:ascii="Montserrat" w:eastAsia="Montserrat" w:hAnsi="Montserrat" w:cs="Montserrat"/>
          <w:highlight w:val="white"/>
        </w:rPr>
      </w:pPr>
      <w:r>
        <w:rPr>
          <w:rFonts w:ascii="Montserrat" w:eastAsia="Montserrat" w:hAnsi="Montserrat" w:cs="Montserrat"/>
          <w:highlight w:val="white"/>
        </w:rPr>
        <w:t>Este Plano de Contingência foi construído com base no Modelo do Plano de Contingência elaborado e aprovado no âmbito do Comitê Técnico Científico da Defesa Civil do Estado de Santa Catarina.</w:t>
      </w:r>
    </w:p>
    <w:p w:rsidR="008E2B25" w:rsidRDefault="008E2B25">
      <w:pPr>
        <w:spacing w:line="360" w:lineRule="auto"/>
        <w:rPr>
          <w:rFonts w:ascii="Montserrat" w:eastAsia="Montserrat" w:hAnsi="Montserrat" w:cs="Montserrat"/>
          <w:highlight w:val="white"/>
        </w:rPr>
      </w:pPr>
    </w:p>
    <w:p w:rsidR="008E2B25" w:rsidRDefault="008E2B25">
      <w:pPr>
        <w:spacing w:line="360" w:lineRule="auto"/>
        <w:rPr>
          <w:rFonts w:ascii="Montserrat" w:eastAsia="Montserrat" w:hAnsi="Montserrat" w:cs="Montserrat"/>
          <w:highlight w:val="white"/>
        </w:rPr>
      </w:pP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Governador do Estado de Santa Catarina</w:t>
      </w: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Carlos Moisés da Silva</w:t>
      </w:r>
    </w:p>
    <w:p w:rsidR="008E2B25" w:rsidRDefault="008E2B25">
      <w:pPr>
        <w:spacing w:line="360" w:lineRule="auto"/>
        <w:rPr>
          <w:rFonts w:ascii="Montserrat" w:eastAsia="Montserrat" w:hAnsi="Montserrat" w:cs="Montserrat"/>
          <w:highlight w:val="white"/>
        </w:rPr>
      </w:pP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Chefe da Defesa Civil do Estado de Santa Catarina</w:t>
      </w: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João Batista Cordeiro Junior</w:t>
      </w:r>
    </w:p>
    <w:p w:rsidR="008E2B25" w:rsidRDefault="008E2B25">
      <w:pPr>
        <w:spacing w:line="360" w:lineRule="auto"/>
        <w:rPr>
          <w:rFonts w:ascii="Montserrat" w:eastAsia="Montserrat" w:hAnsi="Montserrat" w:cs="Montserrat"/>
          <w:highlight w:val="white"/>
        </w:rPr>
      </w:pP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Diretor de Gestão de Educação</w:t>
      </w:r>
    </w:p>
    <w:p w:rsidR="008E2B25" w:rsidRDefault="00C15678">
      <w:pPr>
        <w:spacing w:line="360" w:lineRule="auto"/>
        <w:rPr>
          <w:rFonts w:ascii="Montserrat" w:eastAsia="Montserrat" w:hAnsi="Montserrat" w:cs="Montserrat"/>
          <w:highlight w:val="white"/>
        </w:rPr>
      </w:pPr>
      <w:r>
        <w:rPr>
          <w:rFonts w:ascii="Montserrat" w:eastAsia="Montserrat" w:hAnsi="Montserrat" w:cs="Montserrat"/>
          <w:highlight w:val="white"/>
        </w:rPr>
        <w:t>Alexandre Corrêa Dutra</w:t>
      </w:r>
    </w:p>
    <w:p w:rsidR="008E2B25" w:rsidRDefault="008E2B25">
      <w:pPr>
        <w:spacing w:line="360" w:lineRule="auto"/>
        <w:rPr>
          <w:rFonts w:ascii="Montserrat" w:eastAsia="Montserrat" w:hAnsi="Montserrat" w:cs="Montserrat"/>
        </w:rPr>
      </w:pP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Equipe que elaborou o Modelo de Plano de Contingência</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Coordenação: Mário Jorge C. C. Freitas - Associação Brasileira de Pe</w:t>
      </w:r>
      <w:r>
        <w:rPr>
          <w:rFonts w:ascii="Montserrat" w:eastAsia="Montserrat" w:hAnsi="Montserrat" w:cs="Montserrat"/>
          <w:sz w:val="20"/>
          <w:szCs w:val="20"/>
        </w:rPr>
        <w:t>squisa Científica, Tecnológica e Inovação em Redução de Riscos e Desastre (ABP-RRD)</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 xml:space="preserve">Sub- Coordenação: Cleonice Maria Beppler - Instituto Federal Catarinense (IFC) </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Caroline Margarida - Defesa Civil do Estado de Santa Catarina (DCSC) (relatora)</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Fabiana Sant</w:t>
      </w:r>
      <w:r>
        <w:rPr>
          <w:rFonts w:ascii="Montserrat" w:eastAsia="Montserrat" w:hAnsi="Montserrat" w:cs="Montserrat"/>
          <w:sz w:val="20"/>
          <w:szCs w:val="20"/>
        </w:rPr>
        <w:t>os Lima - Universidade Federal de Santa Catarina (UFSC)</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Francisco Silva Costa - Universidade do Minho (UMinho/Portugal)</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Janete Josina de Abreu - Universidade Federal de Santa Catarina (UFSC)</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Leandro Mondini – Instituto Federal Catarinense (IFC Camboriú)</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Pâ</w:t>
      </w:r>
      <w:r>
        <w:rPr>
          <w:rFonts w:ascii="Montserrat" w:eastAsia="Montserrat" w:hAnsi="Montserrat" w:cs="Montserrat"/>
          <w:sz w:val="20"/>
          <w:szCs w:val="20"/>
        </w:rPr>
        <w:t>mela do Vale Silva - Universidade Federal do Rio Grande do Sul (UFRGS)</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Paulo Henrique Oliveira Porto de Amorim - Instituto Federal de Santa Catarina (IFSC)</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Regina Panceri - Defesa Civil do Estado de Santa Catarina (DCSC) (relatora)</w:t>
      </w:r>
    </w:p>
    <w:p w:rsidR="008E2B25" w:rsidRDefault="008E2B25">
      <w:pPr>
        <w:spacing w:line="360" w:lineRule="auto"/>
        <w:rPr>
          <w:rFonts w:ascii="Montserrat" w:eastAsia="Montserrat" w:hAnsi="Montserrat" w:cs="Montserrat"/>
        </w:rPr>
      </w:pPr>
    </w:p>
    <w:p w:rsidR="008E2B25" w:rsidRDefault="00C15678">
      <w:pPr>
        <w:spacing w:line="360" w:lineRule="auto"/>
        <w:rPr>
          <w:rFonts w:ascii="Montserrat" w:eastAsia="Montserrat" w:hAnsi="Montserrat" w:cs="Montserrat"/>
        </w:rPr>
      </w:pPr>
      <w:r>
        <w:rPr>
          <w:rFonts w:ascii="Montserrat" w:eastAsia="Montserrat" w:hAnsi="Montserrat" w:cs="Montserrat"/>
        </w:rPr>
        <w:t xml:space="preserve">Colaboradores Externos </w:t>
      </w:r>
    </w:p>
    <w:p w:rsidR="008E2B25" w:rsidRDefault="008E2B25">
      <w:pPr>
        <w:spacing w:line="360" w:lineRule="auto"/>
        <w:rPr>
          <w:rFonts w:ascii="Montserrat" w:eastAsia="Montserrat" w:hAnsi="Montserrat" w:cs="Montserrat"/>
        </w:rPr>
      </w:pPr>
    </w:p>
    <w:p w:rsidR="008E2B25" w:rsidRDefault="00C15678">
      <w:pPr>
        <w:pBdr>
          <w:top w:val="nil"/>
          <w:left w:val="nil"/>
          <w:bottom w:val="nil"/>
          <w:right w:val="nil"/>
          <w:between w:val="nil"/>
        </w:pBdr>
        <w:spacing w:line="360" w:lineRule="auto"/>
        <w:rPr>
          <w:rFonts w:ascii="Montserrat" w:eastAsia="Montserrat" w:hAnsi="Montserrat" w:cs="Montserrat"/>
          <w:sz w:val="20"/>
          <w:szCs w:val="20"/>
        </w:rPr>
      </w:pPr>
      <w:r>
        <w:rPr>
          <w:rFonts w:ascii="Montserrat" w:eastAsia="Montserrat" w:hAnsi="Montserrat" w:cs="Montserrat"/>
          <w:sz w:val="20"/>
          <w:szCs w:val="20"/>
        </w:rPr>
        <w:t>Prof. Eduardo R. da Cunha - Colégio Bom Jesus - Unidade Pedra Branca/Palhoça/SC</w:t>
      </w:r>
    </w:p>
    <w:p w:rsidR="008E2B25" w:rsidRDefault="00C15678">
      <w:pPr>
        <w:pBdr>
          <w:top w:val="nil"/>
          <w:left w:val="nil"/>
          <w:bottom w:val="nil"/>
          <w:right w:val="nil"/>
          <w:between w:val="nil"/>
        </w:pBdr>
        <w:spacing w:line="360" w:lineRule="auto"/>
        <w:rPr>
          <w:rFonts w:ascii="Montserrat" w:eastAsia="Montserrat" w:hAnsi="Montserrat" w:cs="Montserrat"/>
          <w:sz w:val="20"/>
          <w:szCs w:val="20"/>
        </w:rPr>
      </w:pPr>
      <w:r>
        <w:rPr>
          <w:rFonts w:ascii="Montserrat" w:eastAsia="Montserrat" w:hAnsi="Montserrat" w:cs="Montserrat"/>
          <w:sz w:val="20"/>
          <w:szCs w:val="20"/>
        </w:rPr>
        <w:lastRenderedPageBreak/>
        <w:t>Prof. Josué Silva Sabino - Escola Básica Padre Doutor Itamar Luis da Costa - Imbituba/SC</w:t>
      </w:r>
    </w:p>
    <w:p w:rsidR="008E2B25" w:rsidRDefault="00C15678">
      <w:pPr>
        <w:pBdr>
          <w:top w:val="nil"/>
          <w:left w:val="nil"/>
          <w:bottom w:val="nil"/>
          <w:right w:val="nil"/>
          <w:between w:val="nil"/>
        </w:pBdr>
        <w:spacing w:line="360" w:lineRule="auto"/>
        <w:rPr>
          <w:rFonts w:ascii="Montserrat" w:eastAsia="Montserrat" w:hAnsi="Montserrat" w:cs="Montserrat"/>
          <w:sz w:val="20"/>
          <w:szCs w:val="20"/>
        </w:rPr>
      </w:pPr>
      <w:r>
        <w:rPr>
          <w:rFonts w:ascii="Montserrat" w:eastAsia="Montserrat" w:hAnsi="Montserrat" w:cs="Montserrat"/>
          <w:sz w:val="20"/>
          <w:szCs w:val="20"/>
        </w:rPr>
        <w:t>Profa. Rute Maria Fernandes - Secretaria Municipal de Educação, Cultura e Esportes (S</w:t>
      </w:r>
      <w:r>
        <w:rPr>
          <w:rFonts w:ascii="Montserrat" w:eastAsia="Montserrat" w:hAnsi="Montserrat" w:cs="Montserrat"/>
          <w:sz w:val="20"/>
          <w:szCs w:val="20"/>
        </w:rPr>
        <w:t>EDUCE) - Imbituba/SC.</w:t>
      </w:r>
    </w:p>
    <w:p w:rsidR="008E2B25" w:rsidRDefault="00C15678">
      <w:pPr>
        <w:spacing w:line="360" w:lineRule="auto"/>
        <w:rPr>
          <w:rFonts w:ascii="Montserrat" w:eastAsia="Montserrat" w:hAnsi="Montserrat" w:cs="Montserrat"/>
          <w:sz w:val="20"/>
          <w:szCs w:val="20"/>
        </w:rPr>
      </w:pPr>
      <w:r>
        <w:rPr>
          <w:rFonts w:ascii="Montserrat" w:eastAsia="Montserrat" w:hAnsi="Montserrat" w:cs="Montserrat"/>
          <w:sz w:val="20"/>
          <w:szCs w:val="20"/>
        </w:rPr>
        <w:t>MsC. Maria Cristina Willemann - Epidemiologista - Mestre em Saúde Pública</w:t>
      </w:r>
    </w:p>
    <w:p w:rsidR="008E2B25" w:rsidRDefault="00C15678">
      <w:pPr>
        <w:rPr>
          <w:rFonts w:ascii="Montserrat" w:eastAsia="Montserrat" w:hAnsi="Montserrat" w:cs="Montserrat"/>
          <w:sz w:val="20"/>
          <w:szCs w:val="20"/>
        </w:rPr>
      </w:pPr>
      <w:r>
        <w:br w:type="page"/>
      </w:r>
      <w:r>
        <w:rPr>
          <w:noProof/>
        </w:rPr>
        <mc:AlternateContent>
          <mc:Choice Requires="wpg">
            <w:drawing>
              <wp:anchor distT="0" distB="0" distL="114300" distR="114300" simplePos="0" relativeHeight="251659264" behindDoc="0" locked="0" layoutInCell="1" hidden="0" allowOverlap="1">
                <wp:simplePos x="0" y="0"/>
                <wp:positionH relativeFrom="column">
                  <wp:posOffset>2857500</wp:posOffset>
                </wp:positionH>
                <wp:positionV relativeFrom="paragraph">
                  <wp:posOffset>1206500</wp:posOffset>
                </wp:positionV>
                <wp:extent cx="290286" cy="246290"/>
                <wp:effectExtent l="0" t="0" r="0" b="0"/>
                <wp:wrapNone/>
                <wp:docPr id="4" name="Retângulo 4"/>
                <wp:cNvGraphicFramePr/>
                <a:graphic xmlns:a="http://schemas.openxmlformats.org/drawingml/2006/main">
                  <a:graphicData uri="http://schemas.microsoft.com/office/word/2010/wordprocessingShape">
                    <wps:wsp>
                      <wps:cNvSpPr/>
                      <wps:spPr>
                        <a:xfrm flipH="1">
                          <a:off x="5226257" y="3682255"/>
                          <a:ext cx="239486" cy="195490"/>
                        </a:xfrm>
                        <a:prstGeom prst="rect">
                          <a:avLst/>
                        </a:prstGeom>
                        <a:solidFill>
                          <a:schemeClr val="lt1"/>
                        </a:solidFill>
                        <a:ln w="25400" cap="flat" cmpd="sng">
                          <a:solidFill>
                            <a:schemeClr val="lt1"/>
                          </a:solidFill>
                          <a:prstDash val="solid"/>
                          <a:round/>
                          <a:headEnd type="none" w="sm" len="sm"/>
                          <a:tailEnd type="none" w="sm" len="sm"/>
                        </a:ln>
                      </wps:spPr>
                      <wps:txbx>
                        <w:txbxContent>
                          <w:p w:rsidR="008E2B25" w:rsidRDefault="008E2B2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1206500</wp:posOffset>
                </wp:positionV>
                <wp:extent cx="290286" cy="246290"/>
                <wp:effectExtent b="0" l="0" r="0" t="0"/>
                <wp:wrapNone/>
                <wp:docPr id="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90286" cy="246290"/>
                        </a:xfrm>
                        <a:prstGeom prst="rect"/>
                        <a:ln/>
                      </pic:spPr>
                    </pic:pic>
                  </a:graphicData>
                </a:graphic>
              </wp:anchor>
            </w:drawing>
          </mc:Fallback>
        </mc:AlternateConten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 xml:space="preserve">Plano de contingência aplicável a </w:t>
      </w: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Estabelecimento</w:t>
      </w: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Equipe responsável pela elaboração e implementação do plano:</w:t>
      </w: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Diretor(a)</w:t>
      </w: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Equipe responsável pela elaboração e implementação do plano:</w:t>
      </w: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Prefeito Municipal</w:t>
      </w: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 xml:space="preserve"> Proteção Defesa Civil</w:t>
      </w: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Saúde</w:t>
      </w: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color w:val="FF0000"/>
        </w:rPr>
        <w:t>Clique ou toque aqui para inserir o texto.</w:t>
      </w: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Educação</w:t>
      </w: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b w:val="0"/>
          <w:sz w:val="20"/>
          <w:szCs w:val="20"/>
        </w:rPr>
      </w:pPr>
      <w:r>
        <w:rPr>
          <w:rFonts w:ascii="Montserrat" w:eastAsia="Montserrat" w:hAnsi="Montserrat" w:cs="Montserrat"/>
          <w:b w:val="0"/>
          <w:sz w:val="20"/>
          <w:szCs w:val="20"/>
        </w:rPr>
        <w:t>Membros da equipe:</w:t>
      </w: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8E2B25">
      <w:pPr>
        <w:rPr>
          <w:rFonts w:ascii="Montserrat" w:eastAsia="Montserrat" w:hAnsi="Montserrat" w:cs="Montserrat"/>
          <w:b w:val="0"/>
          <w:sz w:val="20"/>
          <w:szCs w:val="20"/>
        </w:rPr>
      </w:pPr>
    </w:p>
    <w:p w:rsidR="008E2B25" w:rsidRDefault="00C15678">
      <w:pPr>
        <w:rPr>
          <w:rFonts w:ascii="Montserrat" w:eastAsia="Montserrat" w:hAnsi="Montserrat" w:cs="Montserrat"/>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2895600</wp:posOffset>
                </wp:positionH>
                <wp:positionV relativeFrom="paragraph">
                  <wp:posOffset>4356100</wp:posOffset>
                </wp:positionV>
                <wp:extent cx="290830" cy="321310"/>
                <wp:effectExtent l="0" t="0" r="0" b="0"/>
                <wp:wrapNone/>
                <wp:docPr id="7" name="Retângulo 7"/>
                <wp:cNvGraphicFramePr/>
                <a:graphic xmlns:a="http://schemas.openxmlformats.org/drawingml/2006/main">
                  <a:graphicData uri="http://schemas.microsoft.com/office/word/2010/wordprocessingShape">
                    <wps:wsp>
                      <wps:cNvSpPr/>
                      <wps:spPr>
                        <a:xfrm>
                          <a:off x="5225985" y="3644745"/>
                          <a:ext cx="240030" cy="270510"/>
                        </a:xfrm>
                        <a:prstGeom prst="rect">
                          <a:avLst/>
                        </a:prstGeom>
                        <a:solidFill>
                          <a:schemeClr val="lt1"/>
                        </a:solidFill>
                        <a:ln w="25400" cap="flat" cmpd="sng">
                          <a:solidFill>
                            <a:schemeClr val="lt1"/>
                          </a:solidFill>
                          <a:prstDash val="solid"/>
                          <a:round/>
                          <a:headEnd type="none" w="sm" len="sm"/>
                          <a:tailEnd type="none" w="sm" len="sm"/>
                        </a:ln>
                      </wps:spPr>
                      <wps:txbx>
                        <w:txbxContent>
                          <w:p w:rsidR="008E2B25" w:rsidRDefault="008E2B2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4356100</wp:posOffset>
                </wp:positionV>
                <wp:extent cx="290830" cy="321310"/>
                <wp:effectExtent b="0" l="0" r="0" t="0"/>
                <wp:wrapNone/>
                <wp:docPr id="7"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90830" cy="321310"/>
                        </a:xfrm>
                        <a:prstGeom prst="rect"/>
                        <a:ln/>
                      </pic:spPr>
                    </pic:pic>
                  </a:graphicData>
                </a:graphic>
              </wp:anchor>
            </w:drawing>
          </mc:Fallback>
        </mc:AlternateContent>
      </w:r>
    </w:p>
    <w:p w:rsidR="008E2B25" w:rsidRDefault="008E2B25">
      <w:pPr>
        <w:spacing w:line="360" w:lineRule="auto"/>
        <w:rPr>
          <w:color w:val="FF0000"/>
        </w:rPr>
      </w:pPr>
    </w:p>
    <w:p w:rsidR="008E2B25" w:rsidRDefault="00C15678">
      <w:pPr>
        <w:widowControl w:val="0"/>
        <w:pBdr>
          <w:top w:val="nil"/>
          <w:left w:val="nil"/>
          <w:bottom w:val="nil"/>
          <w:right w:val="nil"/>
          <w:between w:val="nil"/>
        </w:pBdr>
        <w:spacing w:before="240" w:line="259" w:lineRule="auto"/>
        <w:ind w:left="360" w:hanging="360"/>
        <w:jc w:val="left"/>
        <w:rPr>
          <w:rFonts w:ascii="Montserrat" w:eastAsia="Montserrat" w:hAnsi="Montserrat" w:cs="Montserrat"/>
          <w:color w:val="000000"/>
          <w:sz w:val="32"/>
          <w:szCs w:val="32"/>
        </w:rPr>
      </w:pPr>
      <w:r>
        <w:rPr>
          <w:rFonts w:ascii="Montserrat" w:eastAsia="Montserrat" w:hAnsi="Montserrat" w:cs="Montserrat"/>
          <w:color w:val="000000"/>
          <w:sz w:val="32"/>
          <w:szCs w:val="32"/>
        </w:rPr>
        <w:t>Sumário</w:t>
      </w:r>
    </w:p>
    <w:p w:rsidR="008E2B25" w:rsidRDefault="008E2B25"/>
    <w:sdt>
      <w:sdtPr>
        <w:id w:val="-1738780770"/>
        <w:docPartObj>
          <w:docPartGallery w:val="Table of Contents"/>
          <w:docPartUnique/>
        </w:docPartObj>
      </w:sdtPr>
      <w:sdtEndPr/>
      <w:sdtContent>
        <w:p w:rsidR="008E2B25" w:rsidRDefault="00C15678">
          <w:pPr>
            <w:pBdr>
              <w:top w:val="nil"/>
              <w:left w:val="nil"/>
              <w:bottom w:val="nil"/>
              <w:right w:val="nil"/>
              <w:between w:val="nil"/>
            </w:pBdr>
            <w:tabs>
              <w:tab w:val="left" w:pos="440"/>
              <w:tab w:val="right" w:pos="9622"/>
            </w:tabs>
            <w:spacing w:after="100"/>
            <w:jc w:val="left"/>
            <w:rPr>
              <w:color w:val="000000"/>
            </w:rPr>
          </w:pPr>
          <w:r>
            <w:fldChar w:fldCharType="begin"/>
          </w:r>
          <w:r>
            <w:instrText xml:space="preserve"> TOC \h \u \z </w:instrText>
          </w:r>
          <w:r>
            <w:fldChar w:fldCharType="separate"/>
          </w:r>
          <w:hyperlink w:anchor="_30j0zll">
            <w:r>
              <w:rPr>
                <w:color w:val="000000"/>
              </w:rPr>
              <w:t>1.</w:t>
            </w:r>
            <w:r>
              <w:rPr>
                <w:color w:val="000000"/>
              </w:rPr>
              <w:tab/>
              <w:t>INTRODUÇÃO</w:t>
            </w:r>
            <w:r>
              <w:rPr>
                <w:color w:val="000000"/>
              </w:rPr>
              <w:tab/>
              <w:t>5</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1fob9te">
            <w:r>
              <w:rPr>
                <w:color w:val="000000"/>
              </w:rPr>
              <w:t>2.</w:t>
            </w:r>
            <w:r>
              <w:rPr>
                <w:color w:val="000000"/>
              </w:rPr>
              <w:tab/>
              <w:t>ENQUADRAMENTO CONCEITUAL DE REFERÊNCIA</w:t>
            </w:r>
            <w:r>
              <w:rPr>
                <w:color w:val="000000"/>
              </w:rPr>
              <w:tab/>
              <w:t>8</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3znysh7">
            <w:r>
              <w:rPr>
                <w:color w:val="000000"/>
              </w:rPr>
              <w:t>3.</w:t>
            </w:r>
            <w:r>
              <w:rPr>
                <w:color w:val="000000"/>
              </w:rPr>
              <w:tab/>
              <w:t>ATORES/POPULAÇÃO ALVO</w:t>
            </w:r>
            <w:r>
              <w:rPr>
                <w:color w:val="000000"/>
              </w:rPr>
              <w:tab/>
              <w:t>9</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2et92p0">
            <w:r>
              <w:rPr>
                <w:color w:val="000000"/>
              </w:rPr>
              <w:t>4.</w:t>
            </w:r>
            <w:r>
              <w:rPr>
                <w:color w:val="000000"/>
              </w:rPr>
              <w:tab/>
              <w:t>OBJETIVOS</w:t>
            </w:r>
            <w:r>
              <w:rPr>
                <w:color w:val="000000"/>
              </w:rPr>
              <w:tab/>
              <w:t>9</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tyjcwt">
            <w:r>
              <w:rPr>
                <w:color w:val="000000"/>
              </w:rPr>
              <w:t>4.</w:t>
            </w:r>
            <w:r>
              <w:rPr>
                <w:color w:val="000000"/>
              </w:rPr>
              <w:t>1</w:t>
            </w:r>
            <w:r>
              <w:rPr>
                <w:color w:val="000000"/>
              </w:rPr>
              <w:tab/>
              <w:t>OBJETIVO GERAL</w:t>
            </w:r>
            <w:r>
              <w:rPr>
                <w:color w:val="000000"/>
              </w:rPr>
              <w:tab/>
              <w:t>9</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3dy6vkm">
            <w:r>
              <w:rPr>
                <w:color w:val="000000"/>
              </w:rPr>
              <w:t>4.2</w:t>
            </w:r>
            <w:r>
              <w:rPr>
                <w:color w:val="000000"/>
              </w:rPr>
              <w:tab/>
              <w:t>OBJETIVOS ESPECÍFICOS</w:t>
            </w:r>
            <w:r>
              <w:rPr>
                <w:color w:val="000000"/>
              </w:rPr>
              <w:tab/>
              <w:t>9</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1t3h5sf">
            <w:r>
              <w:rPr>
                <w:color w:val="000000"/>
              </w:rPr>
              <w:t>5.</w:t>
            </w:r>
            <w:r>
              <w:rPr>
                <w:color w:val="000000"/>
              </w:rPr>
              <w:tab/>
              <w:t>CENÁRIOS DE RISCO</w:t>
            </w:r>
            <w:r>
              <w:rPr>
                <w:color w:val="000000"/>
              </w:rPr>
              <w:tab/>
              <w:t>10</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4d34og8">
            <w:r>
              <w:rPr>
                <w:color w:val="000000"/>
              </w:rPr>
              <w:t>5.1</w:t>
            </w:r>
            <w:r>
              <w:rPr>
                <w:color w:val="000000"/>
              </w:rPr>
              <w:tab/>
              <w:t>AMEAÇA (S)</w:t>
            </w:r>
            <w:r>
              <w:rPr>
                <w:color w:val="000000"/>
              </w:rPr>
              <w:tab/>
              <w:t>10</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2s8eyo1">
            <w:r>
              <w:rPr>
                <w:color w:val="000000"/>
              </w:rPr>
              <w:t>5.2</w:t>
            </w:r>
            <w:r>
              <w:rPr>
                <w:color w:val="000000"/>
              </w:rPr>
              <w:tab/>
              <w:t>CARACTERIZAÇÃO DO TERRITÓRIO</w:t>
            </w:r>
            <w:r>
              <w:rPr>
                <w:color w:val="000000"/>
              </w:rPr>
              <w:tab/>
              <w:t>13</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17dp8vu">
            <w:r>
              <w:rPr>
                <w:color w:val="000000"/>
              </w:rPr>
              <w:t>5.3</w:t>
            </w:r>
            <w:r>
              <w:rPr>
                <w:color w:val="000000"/>
              </w:rPr>
              <w:tab/>
              <w:t>VULNERABILIDADES</w:t>
            </w:r>
            <w:r>
              <w:rPr>
                <w:color w:val="000000"/>
              </w:rPr>
              <w:tab/>
              <w:t>14</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3rdcrjn">
            <w:r>
              <w:rPr>
                <w:color w:val="000000"/>
              </w:rPr>
              <w:t>5.4</w:t>
            </w:r>
            <w:r>
              <w:rPr>
                <w:color w:val="000000"/>
              </w:rPr>
              <w:tab/>
              <w:t>CAPACIDADES INSTALADAS/ A INSTALAR</w:t>
            </w:r>
            <w:r>
              <w:rPr>
                <w:color w:val="000000"/>
              </w:rPr>
              <w:tab/>
              <w:t>15</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26in1rg">
            <w:r>
              <w:rPr>
                <w:color w:val="000000"/>
              </w:rPr>
              <w:t>6.</w:t>
            </w:r>
            <w:r>
              <w:rPr>
                <w:color w:val="000000"/>
              </w:rPr>
              <w:tab/>
              <w:t>NÍVEIS DE PRONTIDÃO/AÇÃO</w:t>
            </w:r>
            <w:r>
              <w:rPr>
                <w:color w:val="000000"/>
              </w:rPr>
              <w:tab/>
              <w:t>17</w:t>
            </w:r>
          </w:hyperlink>
        </w:p>
        <w:p w:rsidR="008E2B25" w:rsidRDefault="00C15678">
          <w:pPr>
            <w:pBdr>
              <w:top w:val="nil"/>
              <w:left w:val="nil"/>
              <w:bottom w:val="nil"/>
              <w:right w:val="nil"/>
              <w:between w:val="nil"/>
            </w:pBdr>
            <w:tabs>
              <w:tab w:val="left" w:pos="440"/>
              <w:tab w:val="right" w:pos="9622"/>
            </w:tabs>
            <w:spacing w:after="100"/>
            <w:jc w:val="left"/>
            <w:rPr>
              <w:color w:val="000000"/>
            </w:rPr>
          </w:pPr>
          <w:hyperlink w:anchor="_lnxbz9">
            <w:r>
              <w:rPr>
                <w:color w:val="000000"/>
              </w:rPr>
              <w:t>7.</w:t>
            </w:r>
            <w:r>
              <w:rPr>
                <w:color w:val="000000"/>
              </w:rPr>
              <w:tab/>
              <w:t>GOVERNANÇA E OPERACIONALIZAÇÃO DA RESPOS</w:t>
            </w:r>
            <w:r>
              <w:rPr>
                <w:color w:val="000000"/>
              </w:rPr>
              <w:t>TA</w:t>
            </w:r>
            <w:r>
              <w:rPr>
                <w:color w:val="000000"/>
              </w:rPr>
              <w:tab/>
              <w:t>19</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35nkun2">
            <w:r>
              <w:rPr>
                <w:color w:val="000000"/>
              </w:rPr>
              <w:t>7.1</w:t>
            </w:r>
            <w:r>
              <w:rPr>
                <w:color w:val="000000"/>
              </w:rPr>
              <w:tab/>
              <w:t>DIRETRIZES, DINÂMICAS E AÇÕES OPERACIONAIS (DAOP)</w:t>
            </w:r>
            <w:r>
              <w:rPr>
                <w:color w:val="000000"/>
              </w:rPr>
              <w:tab/>
              <w:t>19</w:t>
            </w:r>
          </w:hyperlink>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44sinio">
            <w:r>
              <w:rPr>
                <w:color w:val="000000"/>
                <w:highlight w:val="white"/>
              </w:rPr>
              <w:t>7.2</w:t>
            </w:r>
          </w:hyperlink>
          <w:hyperlink w:anchor="_44sinio">
            <w:r>
              <w:rPr>
                <w:color w:val="000000"/>
              </w:rPr>
              <w:tab/>
              <w:t xml:space="preserve">UNIDADE DE GESTÃO OPERACIONAL (SISTEMA DE COMANDO </w:t>
            </w:r>
          </w:hyperlink>
          <w:r>
            <w:fldChar w:fldCharType="begin"/>
          </w:r>
          <w:r>
            <w:instrText xml:space="preserve"> PAGEREF _44sinio \h </w:instrText>
          </w:r>
          <w:r>
            <w:fldChar w:fldCharType="separate"/>
          </w:r>
          <w:r>
            <w:rPr>
              <w:color w:val="000000"/>
              <w:highlight w:val="white"/>
            </w:rPr>
            <w:t>OPERACIONAL/COMITES ESCOLARES)</w:t>
          </w:r>
          <w:r>
            <w:rPr>
              <w:color w:val="000000"/>
            </w:rPr>
            <w:tab/>
            <w:t>36</w:t>
          </w:r>
          <w:r>
            <w:fldChar w:fldCharType="end"/>
          </w:r>
        </w:p>
        <w:p w:rsidR="008E2B25" w:rsidRDefault="00C15678">
          <w:pPr>
            <w:pBdr>
              <w:top w:val="nil"/>
              <w:left w:val="nil"/>
              <w:bottom w:val="nil"/>
              <w:right w:val="nil"/>
              <w:between w:val="nil"/>
            </w:pBdr>
            <w:tabs>
              <w:tab w:val="left" w:pos="880"/>
              <w:tab w:val="right" w:pos="9622"/>
            </w:tabs>
            <w:spacing w:after="100"/>
            <w:ind w:left="220"/>
            <w:jc w:val="left"/>
            <w:rPr>
              <w:color w:val="000000"/>
            </w:rPr>
          </w:pPr>
          <w:hyperlink w:anchor="_2jxsxqh">
            <w:r>
              <w:rPr>
                <w:color w:val="000000"/>
              </w:rPr>
              <w:t>7.3</w:t>
            </w:r>
            <w:r>
              <w:rPr>
                <w:color w:val="000000"/>
              </w:rPr>
              <w:tab/>
              <w:t>SISTEMA DE VIGILÂNCIA E COMUNICAÇÃO (SISTEMA DE ALERTA E ALARME)</w:t>
            </w:r>
            <w:r>
              <w:rPr>
                <w:color w:val="000000"/>
              </w:rPr>
              <w:tab/>
              <w:t>37</w:t>
            </w:r>
          </w:hyperlink>
        </w:p>
        <w:p w:rsidR="008E2B25" w:rsidRDefault="00C15678">
          <w:pPr>
            <w:pBdr>
              <w:top w:val="nil"/>
              <w:left w:val="nil"/>
              <w:bottom w:val="nil"/>
              <w:right w:val="nil"/>
              <w:between w:val="nil"/>
            </w:pBdr>
            <w:tabs>
              <w:tab w:val="right" w:pos="9622"/>
            </w:tabs>
            <w:spacing w:after="100"/>
            <w:ind w:left="440"/>
            <w:jc w:val="left"/>
            <w:rPr>
              <w:color w:val="000000"/>
            </w:rPr>
          </w:pPr>
          <w:hyperlink w:anchor="_z337ya">
            <w:r>
              <w:rPr>
                <w:color w:val="000000"/>
              </w:rPr>
              <w:t>7.3.1. Dispositivos Principais</w:t>
            </w:r>
            <w:r>
              <w:rPr>
                <w:color w:val="000000"/>
              </w:rPr>
              <w:tab/>
              <w:t>37</w:t>
            </w:r>
          </w:hyperlink>
        </w:p>
        <w:p w:rsidR="008E2B25" w:rsidRDefault="00C15678">
          <w:pPr>
            <w:pBdr>
              <w:top w:val="nil"/>
              <w:left w:val="nil"/>
              <w:bottom w:val="nil"/>
              <w:right w:val="nil"/>
              <w:between w:val="nil"/>
            </w:pBdr>
            <w:tabs>
              <w:tab w:val="right" w:pos="9622"/>
            </w:tabs>
            <w:spacing w:after="100"/>
            <w:ind w:left="440"/>
            <w:jc w:val="left"/>
            <w:rPr>
              <w:color w:val="000000"/>
            </w:rPr>
          </w:pPr>
          <w:hyperlink w:anchor="_3j2qqm3">
            <w:r>
              <w:rPr>
                <w:color w:val="000000"/>
              </w:rPr>
              <w:t>7.3.2. Monitoramento e avaliação</w:t>
            </w:r>
            <w:r>
              <w:rPr>
                <w:color w:val="000000"/>
              </w:rPr>
              <w:tab/>
              <w:t>39</w:t>
            </w:r>
          </w:hyperlink>
        </w:p>
        <w:p w:rsidR="008E2B25" w:rsidRDefault="00C15678">
          <w:pPr>
            <w:jc w:val="left"/>
          </w:pPr>
          <w:r>
            <w:fldChar w:fldCharType="end"/>
          </w:r>
        </w:p>
      </w:sdtContent>
    </w:sdt>
    <w:p w:rsidR="008E2B25" w:rsidRDefault="00C15678">
      <w:pPr>
        <w:rPr>
          <w:color w:val="FF0000"/>
        </w:rPr>
      </w:pPr>
      <w:r>
        <w:br w:type="page"/>
      </w:r>
      <w:r>
        <w:rPr>
          <w:noProof/>
        </w:rPr>
        <mc:AlternateContent>
          <mc:Choice Requires="wpg">
            <w:drawing>
              <wp:anchor distT="0" distB="0" distL="114300" distR="114300" simplePos="0" relativeHeight="251661312" behindDoc="0" locked="0" layoutInCell="1" hidden="0" allowOverlap="1">
                <wp:simplePos x="0" y="0"/>
                <wp:positionH relativeFrom="column">
                  <wp:posOffset>2959100</wp:posOffset>
                </wp:positionH>
                <wp:positionV relativeFrom="paragraph">
                  <wp:posOffset>4216400</wp:posOffset>
                </wp:positionV>
                <wp:extent cx="196850" cy="247650"/>
                <wp:effectExtent l="0" t="0" r="0" b="0"/>
                <wp:wrapNone/>
                <wp:docPr id="6" name="Retângulo 6"/>
                <wp:cNvGraphicFramePr/>
                <a:graphic xmlns:a="http://schemas.openxmlformats.org/drawingml/2006/main">
                  <a:graphicData uri="http://schemas.microsoft.com/office/word/2010/wordprocessingShape">
                    <wps:wsp>
                      <wps:cNvSpPr/>
                      <wps:spPr>
                        <a:xfrm>
                          <a:off x="5272975" y="3681575"/>
                          <a:ext cx="146050" cy="196850"/>
                        </a:xfrm>
                        <a:prstGeom prst="rect">
                          <a:avLst/>
                        </a:prstGeom>
                        <a:solidFill>
                          <a:schemeClr val="lt1"/>
                        </a:solidFill>
                        <a:ln w="25400" cap="flat" cmpd="sng">
                          <a:solidFill>
                            <a:schemeClr val="lt1"/>
                          </a:solidFill>
                          <a:prstDash val="solid"/>
                          <a:round/>
                          <a:headEnd type="none" w="sm" len="sm"/>
                          <a:tailEnd type="none" w="sm" len="sm"/>
                        </a:ln>
                      </wps:spPr>
                      <wps:txbx>
                        <w:txbxContent>
                          <w:p w:rsidR="008E2B25" w:rsidRDefault="008E2B2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4216400</wp:posOffset>
                </wp:positionV>
                <wp:extent cx="196850" cy="247650"/>
                <wp:effectExtent b="0" l="0" r="0" t="0"/>
                <wp:wrapNone/>
                <wp:docPr id="6"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96850" cy="247650"/>
                        </a:xfrm>
                        <a:prstGeom prst="rect"/>
                        <a:ln/>
                      </pic:spPr>
                    </pic:pic>
                  </a:graphicData>
                </a:graphic>
              </wp:anchor>
            </w:drawing>
          </mc:Fallback>
        </mc:AlternateContent>
      </w: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2" w:name="_30j0zll" w:colFirst="0" w:colLast="0"/>
      <w:bookmarkEnd w:id="2"/>
      <w:r>
        <w:rPr>
          <w:rFonts w:ascii="Montserrat" w:eastAsia="Montserrat" w:hAnsi="Montserrat" w:cs="Montserrat"/>
          <w:color w:val="000000"/>
          <w:sz w:val="24"/>
          <w:szCs w:val="24"/>
        </w:rPr>
        <w:t>INTRODUÇÃO</w:t>
      </w:r>
    </w:p>
    <w:p w:rsidR="008E2B25" w:rsidRDefault="008E2B25">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A COVID-19 é uma doença infecciosa emergente, causada por um vírus da família dos coronavírus — o SARS-CoV-2 (de forma simplificada, como institui a OMS, 2019-nCoV) identificado pela primeira vez em Wuhan, na China, em dezembro de 2019. </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Em 30 de janeiro, </w:t>
      </w:r>
      <w:r>
        <w:rPr>
          <w:rFonts w:ascii="Montserrat" w:eastAsia="Montserrat" w:hAnsi="Montserrat" w:cs="Montserrat"/>
          <w:b w:val="0"/>
          <w:color w:val="000000"/>
        </w:rPr>
        <w:t xml:space="preserve">o Comitê de Emergência da Organização Mundial de Saúde (OMS) decretou Emergência de Saúde Pública de Âmbito Internacional. Em 11 de março, levando em consideração a amplitude de sua propagação mundial, veio a ser classificada como pandemia. Segundo a OMS, </w:t>
      </w:r>
      <w:r>
        <w:rPr>
          <w:rFonts w:ascii="Montserrat" w:eastAsia="Montserrat" w:hAnsi="Montserrat" w:cs="Montserrat"/>
          <w:b w:val="0"/>
          <w:color w:val="000000"/>
        </w:rPr>
        <w:t>para configurar uma pandemia são necessárias três condições:</w:t>
      </w:r>
    </w:p>
    <w:p w:rsidR="008E2B25" w:rsidRDefault="00C15678">
      <w:pPr>
        <w:widowControl w:val="0"/>
        <w:numPr>
          <w:ilvl w:val="0"/>
          <w:numId w:val="6"/>
        </w:numPr>
        <w:pBdr>
          <w:top w:val="nil"/>
          <w:left w:val="nil"/>
          <w:bottom w:val="nil"/>
          <w:right w:val="nil"/>
          <w:between w:val="nil"/>
        </w:pBdr>
        <w:jc w:val="both"/>
      </w:pPr>
      <w:r>
        <w:rPr>
          <w:rFonts w:ascii="Montserrat" w:eastAsia="Montserrat" w:hAnsi="Montserrat" w:cs="Montserrat"/>
          <w:b w:val="0"/>
          <w:color w:val="000000"/>
        </w:rPr>
        <w:t>ser uma nova doença que afeta a população;</w:t>
      </w:r>
    </w:p>
    <w:p w:rsidR="008E2B25" w:rsidRDefault="00C15678">
      <w:pPr>
        <w:widowControl w:val="0"/>
        <w:numPr>
          <w:ilvl w:val="0"/>
          <w:numId w:val="6"/>
        </w:numPr>
        <w:pBdr>
          <w:top w:val="nil"/>
          <w:left w:val="nil"/>
          <w:bottom w:val="nil"/>
          <w:right w:val="nil"/>
          <w:between w:val="nil"/>
        </w:pBdr>
        <w:jc w:val="both"/>
      </w:pPr>
      <w:r>
        <w:rPr>
          <w:rFonts w:ascii="Montserrat" w:eastAsia="Montserrat" w:hAnsi="Montserrat" w:cs="Montserrat"/>
          <w:b w:val="0"/>
          <w:color w:val="000000"/>
        </w:rPr>
        <w:t>o agente causador ser do tipo biológico transmissível aos seres humanos e causador de uma doença grave; e</w:t>
      </w:r>
    </w:p>
    <w:p w:rsidR="008E2B25" w:rsidRDefault="00C15678">
      <w:pPr>
        <w:widowControl w:val="0"/>
        <w:numPr>
          <w:ilvl w:val="0"/>
          <w:numId w:val="6"/>
        </w:numPr>
        <w:pBdr>
          <w:top w:val="nil"/>
          <w:left w:val="nil"/>
          <w:bottom w:val="nil"/>
          <w:right w:val="nil"/>
          <w:between w:val="nil"/>
        </w:pBdr>
        <w:jc w:val="both"/>
      </w:pPr>
      <w:r>
        <w:rPr>
          <w:rFonts w:ascii="Montserrat" w:eastAsia="Montserrat" w:hAnsi="Montserrat" w:cs="Montserrat"/>
          <w:b w:val="0"/>
          <w:color w:val="000000"/>
        </w:rPr>
        <w:t>ter contágio fácil, rápido e sustentável entre</w:t>
      </w:r>
      <w:r>
        <w:rPr>
          <w:rFonts w:ascii="Montserrat" w:eastAsia="Montserrat" w:hAnsi="Montserrat" w:cs="Montserrat"/>
          <w:b w:val="0"/>
          <w:color w:val="000000"/>
        </w:rPr>
        <w:t xml:space="preserve"> os humanos.</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A ocorrência da COVID-19, bem como as providências a serem aplicadas, se integram na Política Nacional de Proteção e Defesa Civil, definida pela Lei n° 12.608, de 10 de abril de 2012. Efetivamente estamos em estado de calamidade pública decretada em decorr</w:t>
      </w:r>
      <w:r>
        <w:rPr>
          <w:rFonts w:ascii="Montserrat" w:eastAsia="Montserrat" w:hAnsi="Montserrat" w:cs="Montserrat"/>
          <w:b w:val="0"/>
          <w:color w:val="000000"/>
        </w:rPr>
        <w:t xml:space="preserve">ência de um desastre de natureza biológica, que se insere na rubrica “doenças infecciosas virais” (conforme o COBRADE nº 1.5.1.1.0). No Brasil, o Congresso Nacional reconheceu, para fins específicos, por meio do Decreto Legislativo n° 6, de 20 de março de </w:t>
      </w:r>
      <w:r>
        <w:rPr>
          <w:rFonts w:ascii="Montserrat" w:eastAsia="Montserrat" w:hAnsi="Montserrat" w:cs="Montserrat"/>
          <w:b w:val="0"/>
          <w:color w:val="000000"/>
        </w:rPr>
        <w:t>2020, a ocorrência do estado de calamidade pública nos termos da solicitação do Presidente da República.</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Em Santa Catarina, o acionamento do Centro Integrado de Gerenciamento de Riscos e Desastres - CIGERD ocorreu no dia 14 de março, quando foi deflagrada </w:t>
      </w:r>
      <w:r>
        <w:rPr>
          <w:rFonts w:ascii="Montserrat" w:eastAsia="Montserrat" w:hAnsi="Montserrat" w:cs="Montserrat"/>
          <w:b w:val="0"/>
          <w:color w:val="000000"/>
        </w:rPr>
        <w:t>a “Operação COVID-19 SC”. No dia 17 de março, o governo do Estado decretou emergência, através do Decreto n° 515, por conta da pandemia de coronavírus. O Decreto nº 562, de 17 de abril de 2020, declarou estado de calamidade pública em todo o território cat</w:t>
      </w:r>
      <w:r>
        <w:rPr>
          <w:rFonts w:ascii="Montserrat" w:eastAsia="Montserrat" w:hAnsi="Montserrat" w:cs="Montserrat"/>
          <w:b w:val="0"/>
          <w:color w:val="000000"/>
        </w:rPr>
        <w:t xml:space="preserve">arinense, nos termos do COBRADE nº 1.5.1.1.0 - doenças infecciosas virais, para fins de enfrentamento à COVID-19, com vigência de 180 (cento e oitenta) dias, suspendendo as aulas presenciais nas unidades das redes de ensino pública e privada, sem prejuízo </w:t>
      </w:r>
      <w:r>
        <w:rPr>
          <w:rFonts w:ascii="Montserrat" w:eastAsia="Montserrat" w:hAnsi="Montserrat" w:cs="Montserrat"/>
          <w:b w:val="0"/>
          <w:color w:val="000000"/>
        </w:rPr>
        <w:t>do cumprimento do calendário letivo, até 31 de maio. Este Decreto foi alterado por outro de número 587, de 30 de abril, que suspendeu as aulas nas unidades das redes de ensino pública e privada por tempo indeterminado. O Decreto n° 630, de 1º de junho, sus</w:t>
      </w:r>
      <w:r>
        <w:rPr>
          <w:rFonts w:ascii="Montserrat" w:eastAsia="Montserrat" w:hAnsi="Montserrat" w:cs="Montserrat"/>
          <w:b w:val="0"/>
          <w:color w:val="000000"/>
        </w:rPr>
        <w:t>pendeu até 2 de agosto de 2020 as aulas presenciais nas unidades das redes de ensino pública e privada, sem prejuízo do cumprimento do calendário letivo, o qual deverá ser objeto de reposição oportunamente.</w:t>
      </w:r>
      <w:r>
        <w:rPr>
          <w:rFonts w:ascii="Montserrat" w:eastAsia="Montserrat" w:hAnsi="Montserrat" w:cs="Montserrat"/>
          <w:b w:val="0"/>
          <w:color w:val="000000"/>
          <w:sz w:val="80"/>
          <w:szCs w:val="80"/>
        </w:rPr>
        <w:t xml:space="preserve"> </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Em 16 de junho, o Ministério da Educação publico</w:t>
      </w:r>
      <w:r>
        <w:rPr>
          <w:rFonts w:ascii="Montserrat" w:eastAsia="Montserrat" w:hAnsi="Montserrat" w:cs="Montserrat"/>
          <w:b w:val="0"/>
          <w:color w:val="000000"/>
        </w:rPr>
        <w:t>u a Portaria nº 544 que dispõe sobre a substituição das aulas presenciais por aulas em meios digitais, enquanto durar a situação de pandemia do novo coronavírus - COVID-19. E, em 18 de junho, a Portaria n° 1.565 que estabeleceu orientações gerais visando à</w:t>
      </w:r>
      <w:r>
        <w:rPr>
          <w:rFonts w:ascii="Montserrat" w:eastAsia="Montserrat" w:hAnsi="Montserrat" w:cs="Montserrat"/>
          <w:b w:val="0"/>
          <w:color w:val="000000"/>
        </w:rPr>
        <w:t xml:space="preserve"> prevenção, ao controle e à mitigação da transmissão da COVID-19, e à promoção da saúde física e mental da população brasileira, de forma a contribuir com as ações para a retomada segura das atividades e o convívio social seguro. </w:t>
      </w:r>
    </w:p>
    <w:p w:rsidR="008E2B25" w:rsidRDefault="00C15678">
      <w:pPr>
        <w:widowControl w:val="0"/>
        <w:pBdr>
          <w:top w:val="nil"/>
          <w:left w:val="nil"/>
          <w:bottom w:val="nil"/>
          <w:right w:val="nil"/>
          <w:between w:val="nil"/>
        </w:pBdr>
        <w:spacing w:after="120" w:line="360" w:lineRule="auto"/>
        <w:ind w:left="717" w:hanging="360"/>
        <w:jc w:val="both"/>
        <w:rPr>
          <w:rFonts w:ascii="Montserrat" w:eastAsia="Montserrat" w:hAnsi="Montserrat" w:cs="Montserrat"/>
          <w:b w:val="0"/>
          <w:color w:val="000000"/>
        </w:rPr>
      </w:pPr>
      <w:r>
        <w:rPr>
          <w:rFonts w:ascii="Montserrat" w:eastAsia="Montserrat" w:hAnsi="Montserrat" w:cs="Montserrat"/>
          <w:b w:val="0"/>
          <w:color w:val="000000"/>
        </w:rPr>
        <w:t>O impacto potencial da CO</w:t>
      </w:r>
      <w:r>
        <w:rPr>
          <w:rFonts w:ascii="Montserrat" w:eastAsia="Montserrat" w:hAnsi="Montserrat" w:cs="Montserrat"/>
          <w:b w:val="0"/>
          <w:color w:val="000000"/>
        </w:rPr>
        <w:t>VID-19 é elevado devido a, entre outros aspectos:</w:t>
      </w:r>
    </w:p>
    <w:p w:rsidR="008E2B25" w:rsidRDefault="00C15678">
      <w:pPr>
        <w:widowControl w:val="0"/>
        <w:numPr>
          <w:ilvl w:val="0"/>
          <w:numId w:val="9"/>
        </w:numPr>
        <w:pBdr>
          <w:top w:val="nil"/>
          <w:left w:val="nil"/>
          <w:bottom w:val="nil"/>
          <w:right w:val="nil"/>
          <w:between w:val="nil"/>
        </w:pBdr>
        <w:jc w:val="both"/>
      </w:pPr>
      <w:r>
        <w:rPr>
          <w:rFonts w:ascii="Montserrat" w:eastAsia="Montserrat" w:hAnsi="Montserrat" w:cs="Montserrat"/>
          <w:b w:val="0"/>
          <w:color w:val="000000"/>
        </w:rPr>
        <w:t>a propagação do vírus ser fácil e rápida;</w:t>
      </w:r>
    </w:p>
    <w:p w:rsidR="008E2B25" w:rsidRDefault="00C15678">
      <w:pPr>
        <w:widowControl w:val="0"/>
        <w:numPr>
          <w:ilvl w:val="0"/>
          <w:numId w:val="9"/>
        </w:numPr>
        <w:pBdr>
          <w:top w:val="nil"/>
          <w:left w:val="nil"/>
          <w:bottom w:val="nil"/>
          <w:right w:val="nil"/>
          <w:between w:val="nil"/>
        </w:pBdr>
        <w:jc w:val="both"/>
      </w:pPr>
      <w:r>
        <w:rPr>
          <w:rFonts w:ascii="Montserrat" w:eastAsia="Montserrat" w:hAnsi="Montserrat" w:cs="Montserrat"/>
          <w:b w:val="0"/>
          <w:color w:val="000000"/>
        </w:rPr>
        <w:t>a transmissão ocorrer enquanto o paciente está assintomático ou tem sintomas leves (5 até 14 dias);</w:t>
      </w:r>
    </w:p>
    <w:p w:rsidR="008E2B25" w:rsidRDefault="00C15678">
      <w:pPr>
        <w:widowControl w:val="0"/>
        <w:numPr>
          <w:ilvl w:val="0"/>
          <w:numId w:val="9"/>
        </w:numPr>
        <w:pBdr>
          <w:top w:val="nil"/>
          <w:left w:val="nil"/>
          <w:bottom w:val="nil"/>
          <w:right w:val="nil"/>
          <w:between w:val="nil"/>
        </w:pBdr>
        <w:jc w:val="both"/>
      </w:pPr>
      <w:r>
        <w:rPr>
          <w:rFonts w:ascii="Montserrat" w:eastAsia="Montserrat" w:hAnsi="Montserrat" w:cs="Montserrat"/>
          <w:b w:val="0"/>
          <w:color w:val="000000"/>
        </w:rPr>
        <w:t>a doença ter consequências agravadas, para além de idosos, em certos grupos populacionais com grande expressão no Brasil, como diabéticos, hipertensos e com problemas cardíacos;</w:t>
      </w:r>
    </w:p>
    <w:p w:rsidR="008E2B25" w:rsidRDefault="00C15678">
      <w:pPr>
        <w:widowControl w:val="0"/>
        <w:numPr>
          <w:ilvl w:val="0"/>
          <w:numId w:val="9"/>
        </w:numPr>
        <w:pBdr>
          <w:top w:val="nil"/>
          <w:left w:val="nil"/>
          <w:bottom w:val="nil"/>
          <w:right w:val="nil"/>
          <w:between w:val="nil"/>
        </w:pBdr>
        <w:jc w:val="both"/>
      </w:pPr>
      <w:r>
        <w:rPr>
          <w:rFonts w:ascii="Montserrat" w:eastAsia="Montserrat" w:hAnsi="Montserrat" w:cs="Montserrat"/>
          <w:b w:val="0"/>
          <w:color w:val="000000"/>
        </w:rPr>
        <w:t>a possibilidade de gerar sobrecarga nos sistemas e serviços de saúde e assistê</w:t>
      </w:r>
      <w:r>
        <w:rPr>
          <w:rFonts w:ascii="Montserrat" w:eastAsia="Montserrat" w:hAnsi="Montserrat" w:cs="Montserrat"/>
          <w:b w:val="0"/>
          <w:color w:val="000000"/>
        </w:rPr>
        <w:t>ncia social (podendo gerar sua ruptura), na fase exponencial da contaminação;</w:t>
      </w:r>
    </w:p>
    <w:p w:rsidR="008E2B25" w:rsidRDefault="00C15678">
      <w:pPr>
        <w:widowControl w:val="0"/>
        <w:numPr>
          <w:ilvl w:val="0"/>
          <w:numId w:val="9"/>
        </w:numPr>
        <w:pBdr>
          <w:top w:val="nil"/>
          <w:left w:val="nil"/>
          <w:bottom w:val="nil"/>
          <w:right w:val="nil"/>
          <w:between w:val="nil"/>
        </w:pBdr>
        <w:jc w:val="both"/>
      </w:pPr>
      <w:r>
        <w:rPr>
          <w:rFonts w:ascii="Montserrat" w:eastAsia="Montserrat" w:hAnsi="Montserrat" w:cs="Montserrat"/>
          <w:b w:val="0"/>
          <w:color w:val="000000"/>
        </w:rPr>
        <w:t>a taxa de mortalidade pode atingir, em certos contextos, números preocupantes.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Considerando que a transmissão do agente infeccioso se faz por contágio interpessoal, é fundamenta</w:t>
      </w:r>
      <w:r>
        <w:rPr>
          <w:rFonts w:ascii="Montserrat" w:eastAsia="Montserrat" w:hAnsi="Montserrat" w:cs="Montserrat"/>
          <w:b w:val="0"/>
          <w:color w:val="000000"/>
        </w:rPr>
        <w:t>l promover a preparação das instituições, organizações e serviços para uma resposta efetiva e oportuna, que ajude a diminuir a amplitude e ritmo da infecção e a mitigar seus impactos, especialmente, o número de vítimas mortais. A estratégia a seguir deve e</w:t>
      </w:r>
      <w:r>
        <w:rPr>
          <w:rFonts w:ascii="Montserrat" w:eastAsia="Montserrat" w:hAnsi="Montserrat" w:cs="Montserrat"/>
          <w:b w:val="0"/>
          <w:color w:val="000000"/>
        </w:rPr>
        <w:t>star alinhada com as indicações do Ministério da Saúde (MS) e da Organização Mundial de Saúde (OMS) e outras indicações de órgãos de governos federal, estadual e municipal. As atividades a desenvolver devem ser sempre proporcionais ao nível de risco defini</w:t>
      </w:r>
      <w:r>
        <w:rPr>
          <w:rFonts w:ascii="Montserrat" w:eastAsia="Montserrat" w:hAnsi="Montserrat" w:cs="Montserrat"/>
          <w:b w:val="0"/>
          <w:color w:val="000000"/>
        </w:rPr>
        <w:t>do pelas instituições responsáveis.</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As experiências já reconhecidas nos casos mais bem-sucedidos de controle provam que a preparação para uma epidemia começa (ou deve começar) antes dela ocorrer. Se tal não ocorreu (ou só ocorreu parcialmente), mais import</w:t>
      </w:r>
      <w:r>
        <w:rPr>
          <w:rFonts w:ascii="Montserrat" w:eastAsia="Montserrat" w:hAnsi="Montserrat" w:cs="Montserrat"/>
          <w:b w:val="0"/>
          <w:color w:val="000000"/>
        </w:rPr>
        <w:t>ante se torna que a prevenção se inicie logo aos primeiros sinais de casos provenientes de outros países (ou regiões), com reforço na fase de transmissão local e, obviamente, maior destaque na fase de transmissão comunitária ou sustentada. Entre as medidas</w:t>
      </w:r>
      <w:r>
        <w:rPr>
          <w:rFonts w:ascii="Montserrat" w:eastAsia="Montserrat" w:hAnsi="Montserrat" w:cs="Montserrat"/>
          <w:b w:val="0"/>
          <w:color w:val="000000"/>
        </w:rPr>
        <w:t xml:space="preserve"> adotadas desde cedo pelos países melhor sucedidos no controle à COVID-19, constam-se a realização massiva de testes com isolamento de casos detectados e quebra de cadeias de transmissão, medidas de reforço da higiene individual e comunitária, comunicação </w:t>
      </w:r>
      <w:r>
        <w:rPr>
          <w:rFonts w:ascii="Montserrat" w:eastAsia="Montserrat" w:hAnsi="Montserrat" w:cs="Montserrat"/>
          <w:b w:val="0"/>
          <w:color w:val="000000"/>
        </w:rPr>
        <w:t xml:space="preserve">eficaz e adequada e conscientização efetiva, mas dando devido realce a riscos e consequências em caso de negligência de medidas de distanciamento social (de vários graus e ordem), obrigatórias ou voluntárias, com proibição de aglomerações. </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Um instrumento </w:t>
      </w:r>
      <w:r>
        <w:rPr>
          <w:rFonts w:ascii="Montserrat" w:eastAsia="Montserrat" w:hAnsi="Montserrat" w:cs="Montserrat"/>
          <w:b w:val="0"/>
          <w:color w:val="000000"/>
        </w:rPr>
        <w:t>de planejamento e preparação de resposta a eventos adversos de quaisquer tipos, previstos na Codificação Brasileira de Desastres - COBRADE, é o Plano de Contingência de Proteção e Defesa Civil (PLANCON-PDC). Nele se define(m) e caracteriza(m) o(s) cenário(</w:t>
      </w:r>
      <w:r>
        <w:rPr>
          <w:rFonts w:ascii="Montserrat" w:eastAsia="Montserrat" w:hAnsi="Montserrat" w:cs="Montserrat"/>
          <w:b w:val="0"/>
          <w:color w:val="000000"/>
        </w:rPr>
        <w:t xml:space="preserve">s) de risco, se explicitam os níveis de risco/prontidão considerados e se estabelecem as dinâmicas e ações operacionais a implementar em cada um desses níveis, quando da iminência ou ocorrência do evento adverso a que o(s) cenário(s) de risco(s) alude(m), </w:t>
      </w:r>
      <w:r>
        <w:rPr>
          <w:rFonts w:ascii="Montserrat" w:eastAsia="Montserrat" w:hAnsi="Montserrat" w:cs="Montserrat"/>
          <w:b w:val="0"/>
          <w:color w:val="000000"/>
        </w:rPr>
        <w:t>incluindo questões de comunicação, protocolos operacionais, recursos humanos a mobilizar, recursos/materiais a utilizar e sistema de coordenação operacional, através da previsão e acionamento de um Sistema de Comando de Operação (SCO) para gestão de crise.</w:t>
      </w:r>
      <w:r>
        <w:rPr>
          <w:rFonts w:ascii="Montserrat" w:eastAsia="Montserrat" w:hAnsi="Montserrat" w:cs="Montserrat"/>
          <w:b w:val="0"/>
          <w:color w:val="000000"/>
        </w:rPr>
        <w:t xml:space="preserve"> Os planos de contingência deverão em princípio ser elaborados em fase de normalidade ou, quando muito, prevenção, ou seja, antes da ocorrência do evento extremo. Na presente situação estão sendo elaborados em plena etapa de mitigação, já na fase de respos</w:t>
      </w:r>
      <w:r>
        <w:rPr>
          <w:rFonts w:ascii="Montserrat" w:eastAsia="Montserrat" w:hAnsi="Montserrat" w:cs="Montserrat"/>
          <w:b w:val="0"/>
          <w:color w:val="000000"/>
        </w:rPr>
        <w:t>ta.</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(nome do estabelecimento de educação/ensino)</w:t>
      </w:r>
      <w:r>
        <w:rPr>
          <w:rFonts w:ascii="Montserrat" w:eastAsia="Montserrat" w:hAnsi="Montserrat" w:cs="Montserrat"/>
          <w:b w:val="0"/>
          <w:color w:val="000000"/>
        </w:rPr>
        <w:t>, face à atual ameaça relacionada com a COVID-19, e tendo em conta a sua responsabilidade perante à comunidade escolar/acadêmica (alunos, professores, funcionários e familiares destes), elaborou o presente PLANO DE CONTINGÊNCIA (PLANCON-EDU/COVID-19). O Pl</w:t>
      </w:r>
      <w:r>
        <w:rPr>
          <w:rFonts w:ascii="Montserrat" w:eastAsia="Montserrat" w:hAnsi="Montserrat" w:cs="Montserrat"/>
          <w:b w:val="0"/>
          <w:color w:val="000000"/>
        </w:rPr>
        <w:t xml:space="preserve">ano está alinhado com as metodologias para elaboração de Planos de Contingência da Defesa Civil de Santa Catarina e as orientações nacionais e internacionais (nomeadamente, Ministério da Saúde e Organização Mundial de Saúde, bem como Secretarias de Estado </w:t>
      </w:r>
      <w:r>
        <w:rPr>
          <w:rFonts w:ascii="Montserrat" w:eastAsia="Montserrat" w:hAnsi="Montserrat" w:cs="Montserrat"/>
          <w:b w:val="0"/>
          <w:color w:val="000000"/>
        </w:rPr>
        <w:t xml:space="preserve">de Saúde e de Educação). </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O Plano de Contingência Escolar para a COVID-19, a partir de cenários de risco identificados, define estratégias, ações e rotinas de resposta para o enfrentamento da epidemia da nova (COVID-19), incluindo eventual retorno das ativ</w:t>
      </w:r>
      <w:r>
        <w:rPr>
          <w:rFonts w:ascii="Montserrat" w:eastAsia="Montserrat" w:hAnsi="Montserrat" w:cs="Montserrat"/>
          <w:b w:val="0"/>
          <w:color w:val="000000"/>
        </w:rPr>
        <w:t xml:space="preserve">idades presenciais, administrativas e escolares. O conjunto de medidas e ações ora apresentado deverá ser aplicado de modo articulado, em cada fase da evolução da epidemia da COVID-19. </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3" w:name="_1fob9te" w:colFirst="0" w:colLast="0"/>
      <w:bookmarkEnd w:id="3"/>
      <w:r>
        <w:rPr>
          <w:rFonts w:ascii="Montserrat" w:eastAsia="Montserrat" w:hAnsi="Montserrat" w:cs="Montserrat"/>
          <w:color w:val="000000"/>
          <w:sz w:val="24"/>
          <w:szCs w:val="24"/>
        </w:rPr>
        <w:t>ENQUADRAMENTO CONCEITUAL DE REFERÊNCIA</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 xml:space="preserve">A estrutura do PLACON-EDU do(a)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(preencher com o nome do estabelecimento de educação/ensino)</w:t>
      </w:r>
      <w:r>
        <w:rPr>
          <w:rFonts w:ascii="Montserrat" w:eastAsia="Montserrat" w:hAnsi="Montserrat" w:cs="Montserrat"/>
          <w:b w:val="0"/>
          <w:color w:val="000000"/>
        </w:rPr>
        <w:t xml:space="preserve"> obedece ao modelo conceitual ilustrado na Figura 1.</w:t>
      </w:r>
    </w:p>
    <w:p w:rsidR="008E2B25" w:rsidRDefault="008E2B25">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r>
        <w:rPr>
          <w:noProof/>
        </w:rPr>
        <w:drawing>
          <wp:anchor distT="0" distB="0" distL="0" distR="0" simplePos="0" relativeHeight="251662336" behindDoc="0" locked="0" layoutInCell="1" hidden="0" allowOverlap="1">
            <wp:simplePos x="0" y="0"/>
            <wp:positionH relativeFrom="column">
              <wp:posOffset>0</wp:posOffset>
            </wp:positionH>
            <wp:positionV relativeFrom="paragraph">
              <wp:posOffset>-633</wp:posOffset>
            </wp:positionV>
            <wp:extent cx="6120000" cy="4748642"/>
            <wp:effectExtent l="0" t="0" r="0" b="0"/>
            <wp:wrapSquare wrapText="bothSides" distT="0" distB="0" distL="0" distR="0"/>
            <wp:docPr id="11" name="image3.png" descr="Tela de computado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Tela de computador com texto preto sobre fundo branco&#10;&#10;Descrição gerada automaticamente"/>
                    <pic:cNvPicPr preferRelativeResize="0"/>
                  </pic:nvPicPr>
                  <pic:blipFill>
                    <a:blip r:embed="rId12"/>
                    <a:srcRect/>
                    <a:stretch>
                      <a:fillRect/>
                    </a:stretch>
                  </pic:blipFill>
                  <pic:spPr>
                    <a:xfrm>
                      <a:off x="0" y="0"/>
                      <a:ext cx="6120000" cy="4748642"/>
                    </a:xfrm>
                    <a:prstGeom prst="rect">
                      <a:avLst/>
                    </a:prstGeom>
                    <a:ln/>
                  </pic:spPr>
                </pic:pic>
              </a:graphicData>
            </a:graphic>
          </wp:anchor>
        </w:drawing>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r>
        <w:rPr>
          <w:noProof/>
        </w:rPr>
        <mc:AlternateContent>
          <mc:Choice Requires="wpg">
            <w:drawing>
              <wp:anchor distT="0" distB="0" distL="0" distR="0" simplePos="0" relativeHeight="251663360" behindDoc="0" locked="0" layoutInCell="1" hidden="0" allowOverlap="1">
                <wp:simplePos x="0" y="0"/>
                <wp:positionH relativeFrom="column">
                  <wp:posOffset>0</wp:posOffset>
                </wp:positionH>
                <wp:positionV relativeFrom="paragraph">
                  <wp:posOffset>38100</wp:posOffset>
                </wp:positionV>
                <wp:extent cx="5782310" cy="22225"/>
                <wp:effectExtent l="0" t="0" r="0" b="0"/>
                <wp:wrapSquare wrapText="bothSides" distT="0" distB="0" distL="0" distR="0"/>
                <wp:docPr id="2" name="Retângulo 2"/>
                <wp:cNvGraphicFramePr/>
                <a:graphic xmlns:a="http://schemas.openxmlformats.org/drawingml/2006/main">
                  <a:graphicData uri="http://schemas.microsoft.com/office/word/2010/wordprocessingShape">
                    <wps:wsp>
                      <wps:cNvSpPr/>
                      <wps:spPr>
                        <a:xfrm>
                          <a:off x="2459608" y="3779683"/>
                          <a:ext cx="5772785" cy="635"/>
                        </a:xfrm>
                        <a:prstGeom prst="rect">
                          <a:avLst/>
                        </a:prstGeom>
                        <a:solidFill>
                          <a:srgbClr val="FFFFFF"/>
                        </a:solidFill>
                        <a:ln>
                          <a:noFill/>
                        </a:ln>
                      </wps:spPr>
                      <wps:txbx>
                        <w:txbxContent>
                          <w:p w:rsidR="008E2B25" w:rsidRDefault="00C15678">
                            <w:pPr>
                              <w:spacing w:after="200"/>
                              <w:jc w:val="left"/>
                              <w:textDirection w:val="btLr"/>
                            </w:pPr>
                            <w:r>
                              <w:rPr>
                                <w:rFonts w:ascii="Montserrat" w:eastAsia="Montserrat" w:hAnsi="Montserrat" w:cs="Montserrat"/>
                                <w:b w:val="0"/>
                                <w:color w:val="000000"/>
                                <w:sz w:val="20"/>
                              </w:rPr>
                              <w:t>Figura : Mapa conceitual de estrutura do plano (organograma do plano de contingência)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5782310" cy="22225"/>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82310" cy="22225"/>
                        </a:xfrm>
                        <a:prstGeom prst="rect"/>
                        <a:ln/>
                      </pic:spPr>
                    </pic:pic>
                  </a:graphicData>
                </a:graphic>
              </wp:anchor>
            </w:drawing>
          </mc:Fallback>
        </mc:AlternateConten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4" w:name="_3znysh7" w:colFirst="0" w:colLast="0"/>
      <w:bookmarkEnd w:id="4"/>
      <w:r>
        <w:rPr>
          <w:rFonts w:ascii="Montserrat" w:eastAsia="Montserrat" w:hAnsi="Montserrat" w:cs="Montserrat"/>
          <w:color w:val="000000"/>
          <w:sz w:val="24"/>
          <w:szCs w:val="24"/>
        </w:rPr>
        <w:t>ATORES/POPULAÇÃO ALVO</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highlight w:val="white"/>
        </w:rPr>
        <w:t>Público alvo:</w:t>
      </w:r>
      <w:r>
        <w:rPr>
          <w:rFonts w:ascii="Montserrat" w:eastAsia="Montserrat" w:hAnsi="Montserrat" w:cs="Montserrat"/>
          <w:b w:val="0"/>
          <w:color w:val="000000"/>
        </w:rPr>
        <w:t xml:space="preserve"> alunos, professores, funcionários e familiares destes do(a) </w:t>
      </w:r>
      <w:r>
        <w:rPr>
          <w:rFonts w:ascii="Montserrat" w:eastAsia="Montserrat" w:hAnsi="Montserrat" w:cs="Montserrat"/>
          <w:b w:val="0"/>
          <w:color w:val="80808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(nome do estabelecimento de educação/ensino).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5" w:name="_2et92p0" w:colFirst="0" w:colLast="0"/>
      <w:bookmarkEnd w:id="5"/>
      <w:r>
        <w:rPr>
          <w:rFonts w:ascii="Montserrat" w:eastAsia="Montserrat" w:hAnsi="Montserrat" w:cs="Montserrat"/>
          <w:color w:val="000000"/>
          <w:sz w:val="24"/>
          <w:szCs w:val="24"/>
        </w:rPr>
        <w:t xml:space="preserve">OBJETIVOS </w:t>
      </w: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6" w:name="_tyjcwt" w:colFirst="0" w:colLast="0"/>
      <w:bookmarkEnd w:id="6"/>
      <w:r>
        <w:rPr>
          <w:rFonts w:ascii="Montserrat" w:eastAsia="Montserrat" w:hAnsi="Montserrat" w:cs="Montserrat"/>
          <w:b w:val="0"/>
          <w:color w:val="000000"/>
        </w:rPr>
        <w:t>OBJETIVO GERAL</w:t>
      </w:r>
    </w:p>
    <w:p w:rsidR="008E2B25" w:rsidRDefault="008E2B25">
      <w:pPr>
        <w:pBdr>
          <w:top w:val="nil"/>
          <w:left w:val="nil"/>
          <w:bottom w:val="nil"/>
          <w:right w:val="nil"/>
          <w:between w:val="nil"/>
        </w:pBdr>
        <w:ind w:left="720"/>
        <w:jc w:val="both"/>
        <w:rPr>
          <w:rFonts w:ascii="Montserrat" w:eastAsia="Montserrat" w:hAnsi="Montserrat" w:cs="Montserrat"/>
          <w:b w:val="0"/>
          <w:color w:val="000000"/>
          <w:highlight w:val="white"/>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Fortalecer os processos de governança da escola, definindo estratégias, ações e rotinas de atuação para o enfrentamento da epidemia enquanto persistirem as recomendações nacionais, estaduais e/ou regionais de prevenção ao contágio da COVID-19, buscando ass</w:t>
      </w:r>
      <w:r>
        <w:rPr>
          <w:rFonts w:ascii="Montserrat" w:eastAsia="Montserrat" w:hAnsi="Montserrat" w:cs="Montserrat"/>
          <w:b w:val="0"/>
          <w:color w:val="000000"/>
          <w:highlight w:val="white"/>
        </w:rPr>
        <w:t>egurar a continuidade da sua missão educacional pautada pela proteção e segurança da comunidade escolar/acadêmica.</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7" w:name="_3dy6vkm" w:colFirst="0" w:colLast="0"/>
      <w:bookmarkEnd w:id="7"/>
      <w:r>
        <w:rPr>
          <w:rFonts w:ascii="Montserrat" w:eastAsia="Montserrat" w:hAnsi="Montserrat" w:cs="Montserrat"/>
          <w:b w:val="0"/>
          <w:color w:val="000000"/>
        </w:rPr>
        <w:t>OBJETIVOS ESPECÍFICOS</w:t>
      </w:r>
    </w:p>
    <w:p w:rsidR="008E2B25" w:rsidRDefault="008E2B25">
      <w:pPr>
        <w:jc w:val="both"/>
      </w:pP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Identificar os cenários de riscos (com base nas ameaças, território envolvido, vulnerabilidades e capacidades instaladas do estabelecimento de ensino);</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Definir as dinâmicas e ações operacionais e adotar os protocolos operacionais específicos, abrangendo to</w:t>
      </w:r>
      <w:r>
        <w:rPr>
          <w:rFonts w:ascii="Montserrat" w:eastAsia="Montserrat" w:hAnsi="Montserrat" w:cs="Montserrat"/>
          <w:b w:val="0"/>
          <w:color w:val="000000"/>
        </w:rPr>
        <w:t>das as atividades do estabelecimento e todos os membros da comunidade escolar e cumprindo todas as recomendações oficiais;</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 xml:space="preserve">Estabelecer uma Unidade de Gestão Operacional que assegure a implementação das dinâmicas e ações definidas para diferentes fases, em </w:t>
      </w:r>
      <w:r>
        <w:rPr>
          <w:rFonts w:ascii="Montserrat" w:eastAsia="Montserrat" w:hAnsi="Montserrat" w:cs="Montserrat"/>
          <w:b w:val="0"/>
          <w:color w:val="000000"/>
        </w:rPr>
        <w:t xml:space="preserve">especial, na retomada de atividades presenciais; </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Promover acesso à informação constante de boletins atualizados e outros materiais de fontes oficiais sobre a pandemia, formas de contágio e formas de prevenção;</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Garantir uma eficiente comunicação interna (c</w:t>
      </w:r>
      <w:r>
        <w:rPr>
          <w:rFonts w:ascii="Montserrat" w:eastAsia="Montserrat" w:hAnsi="Montserrat" w:cs="Montserrat"/>
          <w:b w:val="0"/>
          <w:color w:val="000000"/>
        </w:rPr>
        <w:t>om alunos, professores e funcionários) e externa (com pais e/ou outros familiares dos alunos, fornecedores e população em geral);</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Determinar quais os recursos necessários para dar uma resposta efetiva e competente, adequada a cada fase de risco/prontidão associada à COVID-19;</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Implementar as ações de resposta, mitigação e recuperação, em cada fase, abrangendo toda a atividade do estab</w:t>
      </w:r>
      <w:r>
        <w:rPr>
          <w:rFonts w:ascii="Montserrat" w:eastAsia="Montserrat" w:hAnsi="Montserrat" w:cs="Montserrat"/>
          <w:b w:val="0"/>
          <w:color w:val="000000"/>
        </w:rPr>
        <w:t>elecimento;</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Monitorar e avaliar as ações/medidas implementadas, possibilitando ajustes nas estratégias frente aos resultados esperados;</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Identificar eventuais casos suspeitos de COVID-19, orientando/encaminhando para que de imediato possam usufruir de apoio da escola e por parte dos serviços de saúde, evitando ou restringindo situações de contágio;</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Assegurar a continuidade da missão educati</w:t>
      </w:r>
      <w:r>
        <w:rPr>
          <w:rFonts w:ascii="Montserrat" w:eastAsia="Montserrat" w:hAnsi="Montserrat" w:cs="Montserrat"/>
          <w:b w:val="0"/>
          <w:color w:val="000000"/>
        </w:rPr>
        <w:t>va, estabelecendo estratégias e metodologias pedagógicas adaptadas, buscando qualidade e equidade no atendimento escolar;</w:t>
      </w:r>
    </w:p>
    <w:p w:rsidR="008E2B25" w:rsidRDefault="00C15678">
      <w:pPr>
        <w:widowControl w:val="0"/>
        <w:numPr>
          <w:ilvl w:val="0"/>
          <w:numId w:val="10"/>
        </w:numPr>
        <w:pBdr>
          <w:top w:val="nil"/>
          <w:left w:val="nil"/>
          <w:bottom w:val="nil"/>
          <w:right w:val="nil"/>
          <w:between w:val="nil"/>
        </w:pBdr>
        <w:jc w:val="both"/>
      </w:pPr>
      <w:r>
        <w:rPr>
          <w:rFonts w:ascii="Montserrat" w:eastAsia="Montserrat" w:hAnsi="Montserrat" w:cs="Montserrat"/>
          <w:b w:val="0"/>
          <w:color w:val="000000"/>
        </w:rPr>
        <w:t>Garantir condições sanitárias, profissionais, tecnológicas e apoio psicológico compatíveis com o momento da pandemia e pós-pandemia, g</w:t>
      </w:r>
      <w:r>
        <w:rPr>
          <w:rFonts w:ascii="Montserrat" w:eastAsia="Montserrat" w:hAnsi="Montserrat" w:cs="Montserrat"/>
          <w:b w:val="0"/>
          <w:color w:val="000000"/>
        </w:rPr>
        <w:t>arantindo a segurança da comunidade escolar nos aspectos sanitários, de higiene, saúde física e mental/emocional.</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8" w:name="_1t3h5sf" w:colFirst="0" w:colLast="0"/>
      <w:bookmarkEnd w:id="8"/>
      <w:r>
        <w:rPr>
          <w:rFonts w:ascii="Montserrat" w:eastAsia="Montserrat" w:hAnsi="Montserrat" w:cs="Montserrat"/>
          <w:color w:val="000000"/>
          <w:sz w:val="24"/>
          <w:szCs w:val="24"/>
        </w:rPr>
        <w:t>CENÁRIOS DE RISCO</w:t>
      </w:r>
    </w:p>
    <w:p w:rsidR="008E2B25" w:rsidRDefault="008E2B25">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 xml:space="preserve">Este plano de contingência está elaborado para cenários de risco específicos, que consideramos se aplicar ao nosso estabelecimento educativo. Em tais cenários são considerados o território de alcance da ameaça (COVID-19) com que se tem que lidar, bem como </w:t>
      </w:r>
      <w:r>
        <w:rPr>
          <w:rFonts w:ascii="Montserrat" w:eastAsia="Montserrat" w:hAnsi="Montserrat" w:cs="Montserrat"/>
          <w:b w:val="0"/>
          <w:color w:val="000000"/>
          <w:highlight w:val="white"/>
        </w:rPr>
        <w:t>as vulnerabilidades e capacidades instaladas/a instalar.</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highlight w:val="yellow"/>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9" w:name="_4d34og8" w:colFirst="0" w:colLast="0"/>
      <w:bookmarkEnd w:id="9"/>
      <w:r>
        <w:rPr>
          <w:rFonts w:ascii="Montserrat" w:eastAsia="Montserrat" w:hAnsi="Montserrat" w:cs="Montserrat"/>
          <w:b w:val="0"/>
          <w:color w:val="000000"/>
        </w:rPr>
        <w:t>AMEAÇA (S)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A principal ameaça a que o plano de contingência visa dar resposta é uma ameaça biológica, uma pandemia, mais exatamente, a transmissão do vírus 2019-nCoV, que tem impacto direto no sist</w:t>
      </w:r>
      <w:r>
        <w:rPr>
          <w:rFonts w:ascii="Montserrat" w:eastAsia="Montserrat" w:hAnsi="Montserrat" w:cs="Montserrat"/>
          <w:b w:val="0"/>
          <w:color w:val="000000"/>
          <w:highlight w:val="white"/>
        </w:rPr>
        <w:t>ema cardiorrespiratório</w:t>
      </w:r>
      <w:r>
        <w:rPr>
          <w:rFonts w:ascii="Montserrat" w:eastAsia="Montserrat" w:hAnsi="Montserrat" w:cs="Montserrat"/>
          <w:b w:val="0"/>
          <w:color w:val="000000"/>
          <w:highlight w:val="white"/>
          <w:vertAlign w:val="superscript"/>
        </w:rPr>
        <w:footnoteReference w:id="1"/>
      </w:r>
      <w:r>
        <w:rPr>
          <w:rFonts w:ascii="Montserrat" w:eastAsia="Montserrat" w:hAnsi="Montserrat" w:cs="Montserrat"/>
          <w:b w:val="0"/>
          <w:color w:val="000000"/>
          <w:highlight w:val="white"/>
        </w:rPr>
        <w:t>, desencadeando no organismo humano a COVID-19.</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A transmissão ocorre através:</w:t>
      </w:r>
    </w:p>
    <w:p w:rsidR="008E2B25" w:rsidRDefault="00C15678">
      <w:pPr>
        <w:widowControl w:val="0"/>
        <w:numPr>
          <w:ilvl w:val="0"/>
          <w:numId w:val="11"/>
        </w:numPr>
        <w:pBdr>
          <w:top w:val="nil"/>
          <w:left w:val="nil"/>
          <w:bottom w:val="nil"/>
          <w:right w:val="nil"/>
          <w:between w:val="nil"/>
        </w:pBdr>
        <w:jc w:val="both"/>
      </w:pPr>
      <w:r>
        <w:rPr>
          <w:rFonts w:ascii="Montserrat" w:eastAsia="Montserrat" w:hAnsi="Montserrat" w:cs="Montserrat"/>
          <w:b w:val="0"/>
          <w:color w:val="000000"/>
        </w:rPr>
        <w:t>de gotículas ou micro gotículas de saliva e secreção nasal etc., projetadas por uma pessoa infectada e que atingem diretamente a boca, nariz e/ou olhos de outra pessoa. Essas gotículas podem atingir a boca, olhos ou nariz de pessoas próximas ou por contato</w:t>
      </w:r>
      <w:r>
        <w:rPr>
          <w:rFonts w:ascii="Montserrat" w:eastAsia="Montserrat" w:hAnsi="Montserrat" w:cs="Montserrat"/>
          <w:b w:val="0"/>
          <w:color w:val="000000"/>
        </w:rPr>
        <w:t>:</w:t>
      </w:r>
    </w:p>
    <w:p w:rsidR="008E2B25" w:rsidRDefault="00C15678">
      <w:pPr>
        <w:widowControl w:val="0"/>
        <w:numPr>
          <w:ilvl w:val="0"/>
          <w:numId w:val="11"/>
        </w:numPr>
        <w:pBdr>
          <w:top w:val="nil"/>
          <w:left w:val="nil"/>
          <w:bottom w:val="nil"/>
          <w:right w:val="nil"/>
          <w:between w:val="nil"/>
        </w:pBdr>
        <w:jc w:val="both"/>
      </w:pPr>
      <w:r>
        <w:rPr>
          <w:rFonts w:ascii="Montserrat" w:eastAsia="Montserrat" w:hAnsi="Montserrat" w:cs="Montserrat"/>
          <w:b w:val="0"/>
          <w:color w:val="000000"/>
        </w:rPr>
        <w:t>de contato físico com pessoa contaminada, como, por exemplo, ao apertar a mão de uma pessoa contaminada e em seguida levar essa mão à boca, ao nariz ou aos olhos.</w:t>
      </w:r>
    </w:p>
    <w:p w:rsidR="008E2B25" w:rsidRDefault="00C15678">
      <w:pPr>
        <w:widowControl w:val="0"/>
        <w:numPr>
          <w:ilvl w:val="0"/>
          <w:numId w:val="11"/>
        </w:numPr>
        <w:pBdr>
          <w:top w:val="nil"/>
          <w:left w:val="nil"/>
          <w:bottom w:val="nil"/>
          <w:right w:val="nil"/>
          <w:between w:val="nil"/>
        </w:pBdr>
        <w:jc w:val="both"/>
      </w:pPr>
      <w:r>
        <w:rPr>
          <w:rFonts w:ascii="Montserrat" w:eastAsia="Montserrat" w:hAnsi="Montserrat" w:cs="Montserrat"/>
          <w:b w:val="0"/>
          <w:color w:val="000000"/>
        </w:rPr>
        <w:t xml:space="preserve">de objetos ou superfícies contaminadas e posterior contato com a boca, nariz ou olhos. Não </w:t>
      </w:r>
      <w:r>
        <w:rPr>
          <w:rFonts w:ascii="Montserrat" w:eastAsia="Montserrat" w:hAnsi="Montserrat" w:cs="Montserrat"/>
          <w:b w:val="0"/>
          <w:color w:val="000000"/>
        </w:rPr>
        <w:t>podendo ser descartada a possibilidade de transmissão pelo ar em locais públicos – especialmente locais cheios, fechados e mal ventilados.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Depois do vírus atingir as mucosas, a maioria das pessoas desenvolve a doença com sintomas amenos. Há, contudo, pess</w:t>
      </w:r>
      <w:r>
        <w:rPr>
          <w:rFonts w:ascii="Montserrat" w:eastAsia="Montserrat" w:hAnsi="Montserrat" w:cs="Montserrat"/>
          <w:b w:val="0"/>
          <w:color w:val="000000"/>
          <w:highlight w:val="white"/>
        </w:rPr>
        <w:t>oas que desenvolvem quadros de grande gravidade que, em certos casos, causam a morte do paciente. A probabilidade de complicações graves é mais comum em pessoas de grupos etários mais idosos e/ou na presença de outras doenças crônicas. Contudo, começam a a</w:t>
      </w:r>
      <w:r>
        <w:rPr>
          <w:rFonts w:ascii="Montserrat" w:eastAsia="Montserrat" w:hAnsi="Montserrat" w:cs="Montserrat"/>
          <w:b w:val="0"/>
          <w:color w:val="000000"/>
          <w:highlight w:val="white"/>
        </w:rPr>
        <w:t>parecer mais casos em outras faixas de idade e em pessoas sem comorbidades aparentes.</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highlight w:val="white"/>
        </w:rPr>
        <w:t>Por outro lado, segundo a Organização Pan-Americana da Saúde (OPAS) e a OMS, calcula-se que a taxa de mortalidade associada à COVID-19 seja substancialmente maior que a d</w:t>
      </w:r>
      <w:r>
        <w:rPr>
          <w:rFonts w:ascii="Montserrat" w:eastAsia="Montserrat" w:hAnsi="Montserrat" w:cs="Montserrat"/>
          <w:b w:val="0"/>
          <w:color w:val="000000"/>
          <w:highlight w:val="white"/>
        </w:rPr>
        <w:t xml:space="preserve">a gripe sazonal (0,02% para 3,6% ou mais). A taxa de transmissão é elevada (cerca de 3, ou seja, 1 pessoa contamina, em média, 3 pessoas). Sem estratégias de distanciamento físico, deixando o vírus se transmitir livremente, </w:t>
      </w:r>
      <w:r>
        <w:rPr>
          <w:rFonts w:ascii="Montserrat" w:eastAsia="Montserrat" w:hAnsi="Montserrat" w:cs="Montserrat"/>
          <w:b w:val="0"/>
          <w:color w:val="000000"/>
        </w:rPr>
        <w:t>a taxa de contaminação pode atin</w:t>
      </w:r>
      <w:r>
        <w:rPr>
          <w:rFonts w:ascii="Montserrat" w:eastAsia="Montserrat" w:hAnsi="Montserrat" w:cs="Montserrat"/>
          <w:b w:val="0"/>
          <w:color w:val="000000"/>
        </w:rPr>
        <w:t>gir, eventualmente, até 50 a 70%, o que teria por consequência a falência total de sistemas de saúde e funerários, pois teríamos milhões de mortos e um cenário extremamente crítico.</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 xml:space="preserve">Cabe ainda ressaltar que a falência dos sistemas de saúde e funerário não </w:t>
      </w:r>
      <w:r>
        <w:rPr>
          <w:rFonts w:ascii="Montserrat" w:eastAsia="Montserrat" w:hAnsi="Montserrat" w:cs="Montserrat"/>
          <w:b w:val="0"/>
          <w:color w:val="000000"/>
        </w:rPr>
        <w:t>depende somente da taxa de contaminação, mas sobretudo da capacidade de atendimento dos casos graves da doença que podem atingir o nível de saturação mesmo em contexto de taxas menores de contágio.</w:t>
      </w:r>
      <w:r>
        <w:rPr>
          <w:rFonts w:ascii="Montserrat" w:eastAsia="Montserrat" w:hAnsi="Montserrat" w:cs="Montserrat"/>
          <w:b w:val="0"/>
          <w:color w:val="000000"/>
          <w:highlight w:val="white"/>
        </w:rPr>
        <w:t xml:space="preserve"> </w:t>
      </w:r>
      <w:r>
        <w:rPr>
          <w:rFonts w:ascii="Montserrat" w:eastAsia="Montserrat" w:hAnsi="Montserrat" w:cs="Montserrat"/>
          <w:b w:val="0"/>
          <w:color w:val="000000"/>
        </w:rPr>
        <w:t>Não existe ainda nenhuma vacina disponíve</w:t>
      </w:r>
      <w:r>
        <w:rPr>
          <w:rFonts w:ascii="Montserrat" w:eastAsia="Montserrat" w:hAnsi="Montserrat" w:cs="Montserrat"/>
          <w:b w:val="0"/>
          <w:color w:val="000000"/>
          <w:highlight w:val="white"/>
        </w:rPr>
        <w:t>l e provavelmente</w:t>
      </w:r>
      <w:r>
        <w:rPr>
          <w:rFonts w:ascii="Montserrat" w:eastAsia="Montserrat" w:hAnsi="Montserrat" w:cs="Montserrat"/>
          <w:b w:val="0"/>
          <w:color w:val="000000"/>
          <w:highlight w:val="white"/>
        </w:rPr>
        <w:t xml:space="preserve"> não estarão disponíveis ainda em 2020.</w:t>
      </w:r>
      <w:r>
        <w:rPr>
          <w:rFonts w:ascii="Montserrat" w:eastAsia="Montserrat" w:hAnsi="Montserrat" w:cs="Montserrat"/>
          <w:b w:val="0"/>
          <w:color w:val="000000"/>
        </w:rPr>
        <w:t xml:space="preserve"> Também não existem tratamentos medicamentosos específicos suficientemente testados, embora alguns medicamentos - tradicionalmente utilizados no tratamento de outras doenças - tenham sido utilizados com aparente suces</w:t>
      </w:r>
      <w:r>
        <w:rPr>
          <w:rFonts w:ascii="Montserrat" w:eastAsia="Montserrat" w:hAnsi="Montserrat" w:cs="Montserrat"/>
          <w:b w:val="0"/>
          <w:color w:val="000000"/>
        </w:rPr>
        <w:t>so, que não se sabe advir de qual ou de sua combinação com outros, e alguns novos medicamentos começam a ser testados.</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Assim, a esta ameaça principal do vírus em si e da doença - por vezes mortais - que ele desencadeia, juntam-se, no mínimo, mais duas:</w:t>
      </w:r>
    </w:p>
    <w:p w:rsidR="008E2B25" w:rsidRDefault="00C15678">
      <w:pPr>
        <w:widowControl w:val="0"/>
        <w:numPr>
          <w:ilvl w:val="0"/>
          <w:numId w:val="1"/>
        </w:numPr>
        <w:pBdr>
          <w:top w:val="nil"/>
          <w:left w:val="nil"/>
          <w:bottom w:val="nil"/>
          <w:right w:val="nil"/>
          <w:between w:val="nil"/>
        </w:pBdr>
        <w:jc w:val="both"/>
      </w:pPr>
      <w:r>
        <w:rPr>
          <w:rFonts w:ascii="Montserrat" w:eastAsia="Montserrat" w:hAnsi="Montserrat" w:cs="Montserrat"/>
          <w:b w:val="0"/>
          <w:color w:val="000000"/>
        </w:rPr>
        <w:t>a ameaça de uma profunda crise econômica e financeira;</w:t>
      </w:r>
    </w:p>
    <w:p w:rsidR="008E2B25" w:rsidRDefault="00C15678">
      <w:pPr>
        <w:widowControl w:val="0"/>
        <w:numPr>
          <w:ilvl w:val="0"/>
          <w:numId w:val="1"/>
        </w:numPr>
        <w:pBdr>
          <w:top w:val="nil"/>
          <w:left w:val="nil"/>
          <w:bottom w:val="nil"/>
          <w:right w:val="nil"/>
          <w:between w:val="nil"/>
        </w:pBdr>
        <w:jc w:val="both"/>
      </w:pPr>
      <w:r>
        <w:rPr>
          <w:rFonts w:ascii="Montserrat" w:eastAsia="Montserrat" w:hAnsi="Montserrat" w:cs="Montserrat"/>
          <w:b w:val="0"/>
          <w:color w:val="000000"/>
        </w:rPr>
        <w:t>a ocorrência de contextos de perturbações emocionais pessoais e desequilíbrios sociais variados.</w:t>
      </w:r>
    </w:p>
    <w:p w:rsidR="008E2B25" w:rsidRDefault="008E2B25">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Nos dois últimos casos, o planejamento de estratégias mais adequadas para prevenir e restringir novos c</w:t>
      </w:r>
      <w:r>
        <w:rPr>
          <w:rFonts w:ascii="Montserrat" w:eastAsia="Montserrat" w:hAnsi="Montserrat" w:cs="Montserrat"/>
          <w:b w:val="0"/>
          <w:color w:val="000000"/>
        </w:rPr>
        <w:t>ontágios, quando da retomada gradual de atividades, pode contribuir significativamente para o controle da doença e dirimir os impactos colaterais, favorecendo um ambiente mais propício à recuperação econômica e dos impactos psicossociais da pandemia.</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Em sí</w:t>
      </w:r>
      <w:r>
        <w:rPr>
          <w:rFonts w:ascii="Montserrat" w:eastAsia="Montserrat" w:hAnsi="Montserrat" w:cs="Montserrat"/>
          <w:b w:val="0"/>
          <w:color w:val="000000"/>
        </w:rPr>
        <w:t>ntese, a ameaça é real e de natureza complexa, uma vez que:</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o vírus é novo, com elevada taxa de mutação (sem que saibamos, totalmente, o que isso implica);</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seus impactos dependem das medidas de contingenciamento tomadas em tempo;</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os efeitos potenciais de c</w:t>
      </w:r>
      <w:r>
        <w:rPr>
          <w:rFonts w:ascii="Montserrat" w:eastAsia="Montserrat" w:hAnsi="Montserrat" w:cs="Montserrat"/>
          <w:b w:val="0"/>
          <w:color w:val="000000"/>
        </w:rPr>
        <w:t>urvas de crescimento epidemiológico, súbito e alto, sobre os sistemas de saúde são grandes, o que pode afetar a capacidade de resposta e a resiliência individual e comunitária e, por retroação, aumentar muito o risco;</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seu impacto na situação econômica glob</w:t>
      </w:r>
      <w:r>
        <w:rPr>
          <w:rFonts w:ascii="Montserrat" w:eastAsia="Montserrat" w:hAnsi="Montserrat" w:cs="Montserrat"/>
          <w:b w:val="0"/>
          <w:color w:val="000000"/>
        </w:rPr>
        <w:t>al e de cada país pode gerar uma forte crise;</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o inevitável choque entre medidas de distanciamento social e preocupação de dinamização da atividade econômica pode criar conflitos e impasses difíceis de ultrapassar;</w:t>
      </w:r>
    </w:p>
    <w:p w:rsidR="008E2B25" w:rsidRDefault="00C15678">
      <w:pPr>
        <w:widowControl w:val="0"/>
        <w:numPr>
          <w:ilvl w:val="0"/>
          <w:numId w:val="3"/>
        </w:numPr>
        <w:pBdr>
          <w:top w:val="nil"/>
          <w:left w:val="nil"/>
          <w:bottom w:val="nil"/>
          <w:right w:val="nil"/>
          <w:between w:val="nil"/>
        </w:pBdr>
        <w:jc w:val="both"/>
      </w:pPr>
      <w:r>
        <w:rPr>
          <w:rFonts w:ascii="Montserrat" w:eastAsia="Montserrat" w:hAnsi="Montserrat" w:cs="Montserrat"/>
          <w:b w:val="0"/>
          <w:color w:val="000000"/>
        </w:rPr>
        <w:t>aos períodos de distanciamento social mais extensivo têm que suceder-se períodos de maior flexibilização e tentativa de retomar a normalidade que, contudo, podem vir a gerar novas necessidades de distanciamento.</w:t>
      </w:r>
    </w:p>
    <w:p w:rsidR="008E2B25" w:rsidRDefault="00C15678">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r>
        <w:rPr>
          <w:rFonts w:ascii="Montserrat" w:eastAsia="Montserrat" w:hAnsi="Montserrat" w:cs="Montserrat"/>
          <w:b w:val="0"/>
          <w:color w:val="FF0000"/>
        </w:rPr>
        <w:t>Aponte aqui ameaças não indicadas acima</w:t>
      </w: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10" w:name="_2s8eyo1" w:colFirst="0" w:colLast="0"/>
      <w:bookmarkEnd w:id="10"/>
      <w:r>
        <w:rPr>
          <w:rFonts w:ascii="Montserrat" w:eastAsia="Montserrat" w:hAnsi="Montserrat" w:cs="Montserrat"/>
          <w:b w:val="0"/>
          <w:color w:val="000000"/>
        </w:rPr>
        <w:t>CARACTERIZAÇÃO DO TERRITÓRIO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 xml:space="preserve">No caso concreto do(a)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 xml:space="preserve">(nome do estabelecimento de educação/ensino) </w:t>
      </w:r>
      <w:r>
        <w:rPr>
          <w:rFonts w:ascii="Montserrat" w:eastAsia="Montserrat" w:hAnsi="Montserrat" w:cs="Montserrat"/>
          <w:b w:val="0"/>
          <w:color w:val="000000"/>
        </w:rPr>
        <w:t>foi julgada como ajustada a descrição de  território que segue:</w:t>
      </w:r>
    </w:p>
    <w:p w:rsidR="008E2B25" w:rsidRDefault="00C15678">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r>
        <w:rPr>
          <w:rFonts w:ascii="Montserrat" w:eastAsia="Montserrat" w:hAnsi="Montserrat" w:cs="Montserrat"/>
          <w:b w:val="0"/>
          <w:color w:val="FF0000"/>
        </w:rPr>
        <w:t>Digite aqui a caracterização do seu território</w:t>
      </w: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11" w:name="_17dp8vu" w:colFirst="0" w:colLast="0"/>
      <w:bookmarkEnd w:id="11"/>
      <w:r>
        <w:rPr>
          <w:rFonts w:ascii="Montserrat" w:eastAsia="Montserrat" w:hAnsi="Montserrat" w:cs="Montserrat"/>
          <w:b w:val="0"/>
          <w:color w:val="000000"/>
        </w:rPr>
        <w:t xml:space="preserve">VULNERABILIDADES </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 xml:space="preserve">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(nome do estabelecimento de educação/ensino)</w:t>
      </w:r>
      <w:r>
        <w:rPr>
          <w:rFonts w:ascii="Montserrat" w:eastAsia="Montserrat" w:hAnsi="Montserrat" w:cs="Montserrat"/>
          <w:b w:val="0"/>
          <w:color w:val="000000"/>
        </w:rPr>
        <w:t xml:space="preserve"> toma em consideração, na definição de seu cenário de risco, as vulnerabilidades gerais e específicas que seguem:</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facilitação de condições que permitam a transmissão do vírus, através de contatos diretos (aperto de mão, beijos, atingimento por partículas d</w:t>
      </w:r>
      <w:r>
        <w:rPr>
          <w:rFonts w:ascii="Montserrat" w:eastAsia="Montserrat" w:hAnsi="Montserrat" w:cs="Montserrat"/>
          <w:b w:val="0"/>
          <w:color w:val="000000"/>
        </w:rPr>
        <w:t>e pessoa infectada que tosse ou espirra, etc.) ou mediados (toque em superfícies infectadas, etc., seguido de toque com as mãos na boca, nariz e olhos), particularmente, em sociedades com hábitos sociais de maior interatividade física interpessoal;</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falta d</w:t>
      </w:r>
      <w:r>
        <w:rPr>
          <w:rFonts w:ascii="Montserrat" w:eastAsia="Montserrat" w:hAnsi="Montserrat" w:cs="Montserrat"/>
          <w:b w:val="0"/>
          <w:color w:val="000000"/>
        </w:rPr>
        <w:t>e certos hábitos e cuidados de higiene pessoal e relacional ou negligência no seu cumprimento, nomeadamente os hábitos associados à lavagem regular e adequada das mãos, etiquetas corretas de tossir e espirrar;</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insuficiente educação da comunidade escolar pa</w:t>
      </w:r>
      <w:r>
        <w:rPr>
          <w:rFonts w:ascii="Montserrat" w:eastAsia="Montserrat" w:hAnsi="Montserrat" w:cs="Montserrat"/>
          <w:b w:val="0"/>
          <w:color w:val="000000"/>
        </w:rPr>
        <w:t>ra a gestão de riscos e para a promoção da saúde (em especial, contextos epidemiológicos) que, em certos casos, se associa a baixa educação científica e dificuldades de pensamento crítico;</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atitudes de negação do vírus, da COVID-19 e/ou de seu impacto, deco</w:t>
      </w:r>
      <w:r>
        <w:rPr>
          <w:rFonts w:ascii="Montserrat" w:eastAsia="Montserrat" w:hAnsi="Montserrat" w:cs="Montserrat"/>
          <w:b w:val="0"/>
          <w:color w:val="000000"/>
        </w:rPr>
        <w:t>rrente de fake news e difusão de informação não validada cientificamente;</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condições específicas dos estabelecimentos, tais como tipo e dimensões das instalações físicas, condições de arejamento, espaço disponível para suficiente espaçamento das pessoas etc</w:t>
      </w:r>
      <w:r>
        <w:rPr>
          <w:rFonts w:ascii="Montserrat" w:eastAsia="Montserrat" w:hAnsi="Montserrat" w:cs="Montserrat"/>
          <w:b w:val="0"/>
          <w:color w:val="000000"/>
        </w:rPr>
        <w:t>.;</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baixa percepção de risco e o descumprimento de regras sociais (por exemplo, distanciamento e isolamento social, uso de máscaras, entre outros);</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existência de atores pertencendo a grupos de risco;</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 xml:space="preserve">atividades essencialmente presenciais e desenvolvidas em </w:t>
      </w:r>
      <w:r>
        <w:rPr>
          <w:rFonts w:ascii="Montserrat" w:eastAsia="Montserrat" w:hAnsi="Montserrat" w:cs="Montserrat"/>
          <w:b w:val="0"/>
          <w:color w:val="000000"/>
        </w:rPr>
        <w:t>grupos;</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dependência de meios de transporte coletivos urbanos, eventualmente saturados;</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falta de formação dos professores para usar tecnologia na educação;</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alunos sem espaço adequado para estudo em casa, falta de equipamentos como computadores e notebooks e</w:t>
      </w:r>
      <w:r>
        <w:rPr>
          <w:rFonts w:ascii="Montserrat" w:eastAsia="Montserrat" w:hAnsi="Montserrat" w:cs="Montserrat"/>
          <w:b w:val="0"/>
          <w:color w:val="000000"/>
        </w:rPr>
        <w:t xml:space="preserve"> problemas na conexão à internet;</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horário único de acesso às aulas e intervalos (recreios), causando possível aglomeração na entrada e saída das pessoas;</w:t>
      </w:r>
    </w:p>
    <w:p w:rsidR="008E2B25" w:rsidRDefault="00C15678">
      <w:pPr>
        <w:widowControl w:val="0"/>
        <w:numPr>
          <w:ilvl w:val="0"/>
          <w:numId w:val="7"/>
        </w:numPr>
        <w:pBdr>
          <w:top w:val="nil"/>
          <w:left w:val="nil"/>
          <w:bottom w:val="nil"/>
          <w:right w:val="nil"/>
          <w:between w:val="nil"/>
        </w:pBdr>
        <w:jc w:val="both"/>
      </w:pPr>
      <w:r>
        <w:rPr>
          <w:rFonts w:ascii="Montserrat" w:eastAsia="Montserrat" w:hAnsi="Montserrat" w:cs="Montserrat"/>
          <w:b w:val="0"/>
          <w:color w:val="000000"/>
        </w:rPr>
        <w:t>número insuficiente de funcionários para auxiliar na fiscalização das normas de convivência exigidas;</w:t>
      </w: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FF0000"/>
        </w:rPr>
      </w:pPr>
      <w:r>
        <w:rPr>
          <w:rFonts w:ascii="Montserrat" w:eastAsia="Montserrat" w:hAnsi="Montserrat" w:cs="Montserrat"/>
          <w:b w:val="0"/>
          <w:color w:val="FF0000"/>
        </w:rPr>
        <w:t>Adicione aqui vulnerabilidades relacionadas a sua instituição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12" w:name="_3rdcrjn" w:colFirst="0" w:colLast="0"/>
      <w:bookmarkEnd w:id="12"/>
      <w:r>
        <w:rPr>
          <w:rFonts w:ascii="Montserrat" w:eastAsia="Montserrat" w:hAnsi="Montserrat" w:cs="Montserrat"/>
          <w:b w:val="0"/>
          <w:color w:val="000000"/>
        </w:rPr>
        <w:t>CAPACIDADES INSTALADAS/ A INSTALAR</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rPr>
      </w:pPr>
      <w:r>
        <w:rPr>
          <w:rFonts w:ascii="Montserrat" w:eastAsia="Montserrat" w:hAnsi="Montserrat" w:cs="Montserrat"/>
          <w:b w:val="0"/>
          <w:color w:val="000000"/>
        </w:rPr>
        <w:t xml:space="preserve">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rPr>
        <w:t xml:space="preserve"> </w:t>
      </w:r>
      <w:r>
        <w:rPr>
          <w:rFonts w:ascii="Montserrat" w:eastAsia="Montserrat" w:hAnsi="Montserrat" w:cs="Montserrat"/>
          <w:color w:val="808080"/>
        </w:rPr>
        <w:t>(nome do estabelecimento de educação/ensino)</w:t>
      </w:r>
      <w:r>
        <w:rPr>
          <w:rFonts w:ascii="Montserrat" w:eastAsia="Montserrat" w:hAnsi="Montserrat" w:cs="Montserrat"/>
          <w:b w:val="0"/>
          <w:color w:val="000000"/>
        </w:rPr>
        <w:t xml:space="preserve"> considera já ter instaladas e a instalar as seguintes capacidades:</w:t>
      </w: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color w:val="000000"/>
        </w:rPr>
      </w:pPr>
      <w:r>
        <w:rPr>
          <w:rFonts w:ascii="Montserrat" w:eastAsia="Montserrat" w:hAnsi="Montserrat" w:cs="Montserrat"/>
          <w:color w:val="000000"/>
        </w:rPr>
        <w:t>Capacidades instaladas</w:t>
      </w:r>
    </w:p>
    <w:p w:rsidR="008E2B25" w:rsidRDefault="00C15678">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r>
        <w:rPr>
          <w:rFonts w:ascii="Montserrat" w:eastAsia="Montserrat" w:hAnsi="Montserrat" w:cs="Montserrat"/>
          <w:b w:val="0"/>
          <w:color w:val="FF0000"/>
        </w:rPr>
        <w:t>Digite aqui as suas capacidades instaladas</w:t>
      </w: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rPr>
      </w:pP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color w:val="000000"/>
        </w:rPr>
      </w:pPr>
      <w:r>
        <w:rPr>
          <w:rFonts w:ascii="Montserrat" w:eastAsia="Montserrat" w:hAnsi="Montserrat" w:cs="Montserrat"/>
          <w:color w:val="000000"/>
        </w:rPr>
        <w:t>Capacidades a instalar</w:t>
      </w:r>
    </w:p>
    <w:p w:rsidR="008E2B25" w:rsidRDefault="00C15678">
      <w:pPr>
        <w:widowControl w:val="0"/>
        <w:numPr>
          <w:ilvl w:val="0"/>
          <w:numId w:val="2"/>
        </w:numPr>
        <w:pBdr>
          <w:top w:val="nil"/>
          <w:left w:val="nil"/>
          <w:bottom w:val="nil"/>
          <w:right w:val="nil"/>
          <w:between w:val="nil"/>
        </w:pBdr>
        <w:jc w:val="both"/>
      </w:pPr>
      <w:r>
        <w:rPr>
          <w:rFonts w:ascii="Montserrat" w:eastAsia="Montserrat" w:hAnsi="Montserrat" w:cs="Montserrat"/>
          <w:b w:val="0"/>
          <w:color w:val="000000"/>
        </w:rPr>
        <w:t>dispor de ambiente específico para isolamento de pessoas que no meio do expediente/aula possam vir a ter algum tipo de sintoma;</w:t>
      </w:r>
    </w:p>
    <w:p w:rsidR="008E2B25" w:rsidRDefault="00C15678">
      <w:pPr>
        <w:widowControl w:val="0"/>
        <w:numPr>
          <w:ilvl w:val="0"/>
          <w:numId w:val="2"/>
        </w:numPr>
        <w:pBdr>
          <w:top w:val="nil"/>
          <w:left w:val="nil"/>
          <w:bottom w:val="nil"/>
          <w:right w:val="nil"/>
          <w:between w:val="nil"/>
        </w:pBdr>
        <w:jc w:val="both"/>
      </w:pPr>
      <w:r>
        <w:rPr>
          <w:rFonts w:ascii="Montserrat" w:eastAsia="Montserrat" w:hAnsi="Montserrat" w:cs="Montserrat"/>
          <w:b w:val="0"/>
          <w:color w:val="000000"/>
        </w:rPr>
        <w:t>formação específica, de acordo com o planejamento que segue:</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FF0000"/>
        </w:rPr>
      </w:pPr>
      <w:r>
        <w:rPr>
          <w:rFonts w:ascii="Montserrat" w:eastAsia="Montserrat" w:hAnsi="Montserrat" w:cs="Montserrat"/>
          <w:b w:val="0"/>
          <w:color w:val="FF0000"/>
        </w:rPr>
        <w:t>Listar as formações</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widowControl w:val="0"/>
        <w:numPr>
          <w:ilvl w:val="0"/>
          <w:numId w:val="2"/>
        </w:numPr>
        <w:pBdr>
          <w:top w:val="nil"/>
          <w:left w:val="nil"/>
          <w:bottom w:val="nil"/>
          <w:right w:val="nil"/>
          <w:between w:val="nil"/>
        </w:pBdr>
        <w:jc w:val="both"/>
      </w:pPr>
      <w:r>
        <w:rPr>
          <w:rFonts w:ascii="Montserrat" w:eastAsia="Montserrat" w:hAnsi="Montserrat" w:cs="Montserrat"/>
          <w:b w:val="0"/>
          <w:color w:val="000000"/>
        </w:rPr>
        <w:t>treinamento, incluindo simulados, conforme o planejamento que segue:</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FF0000"/>
        </w:rPr>
      </w:pPr>
      <w:r>
        <w:rPr>
          <w:rFonts w:ascii="Montserrat" w:eastAsia="Montserrat" w:hAnsi="Montserrat" w:cs="Montserrat"/>
          <w:b w:val="0"/>
          <w:color w:val="FF0000"/>
        </w:rPr>
        <w:t>inserir treinamentos e simulados</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widowControl w:val="0"/>
        <w:numPr>
          <w:ilvl w:val="0"/>
          <w:numId w:val="2"/>
        </w:numPr>
        <w:pBdr>
          <w:top w:val="nil"/>
          <w:left w:val="nil"/>
          <w:bottom w:val="nil"/>
          <w:right w:val="nil"/>
          <w:between w:val="nil"/>
        </w:pBdr>
        <w:jc w:val="both"/>
      </w:pPr>
      <w:r>
        <w:rPr>
          <w:rFonts w:ascii="Montserrat" w:eastAsia="Montserrat" w:hAnsi="Montserrat" w:cs="Montserrat"/>
          <w:b w:val="0"/>
          <w:color w:val="000000"/>
        </w:rPr>
        <w:t>Estabelecer fluxos de encaminhamento de pessoas com sintomas à rede de atenção pública ou privada;</w:t>
      </w:r>
    </w:p>
    <w:p w:rsidR="008E2B25" w:rsidRDefault="00C15678">
      <w:pPr>
        <w:widowControl w:val="0"/>
        <w:numPr>
          <w:ilvl w:val="0"/>
          <w:numId w:val="2"/>
        </w:numPr>
        <w:pBdr>
          <w:top w:val="nil"/>
          <w:left w:val="nil"/>
          <w:bottom w:val="nil"/>
          <w:right w:val="nil"/>
          <w:between w:val="nil"/>
        </w:pBdr>
        <w:jc w:val="both"/>
      </w:pPr>
      <w:r>
        <w:rPr>
          <w:rFonts w:ascii="Montserrat" w:eastAsia="Montserrat" w:hAnsi="Montserrat" w:cs="Montserrat"/>
          <w:b w:val="0"/>
          <w:color w:val="000000"/>
        </w:rPr>
        <w:t>Estabelecer protocolos internos de testagem e rastreamento e afastamento de contatos de casos confirmados;</w:t>
      </w: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13" w:name="_26in1rg" w:colFirst="0" w:colLast="0"/>
      <w:bookmarkEnd w:id="13"/>
      <w:r>
        <w:rPr>
          <w:rFonts w:ascii="Montserrat" w:eastAsia="Montserrat" w:hAnsi="Montserrat" w:cs="Montserrat"/>
          <w:color w:val="000000"/>
          <w:sz w:val="24"/>
          <w:szCs w:val="24"/>
        </w:rPr>
        <w:t>NÍVEIS DE PRONTIDÃO/AÇÃO</w:t>
      </w:r>
    </w:p>
    <w:p w:rsidR="008E2B25" w:rsidRDefault="008E2B25">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sectPr w:rsidR="008E2B25">
          <w:headerReference w:type="default" r:id="rId14"/>
          <w:footerReference w:type="default" r:id="rId15"/>
          <w:footerReference w:type="first" r:id="rId16"/>
          <w:pgSz w:w="11900" w:h="16840"/>
          <w:pgMar w:top="1701" w:right="1134" w:bottom="1701" w:left="1134" w:header="709" w:footer="57" w:gutter="0"/>
          <w:pgNumType w:start="1"/>
          <w:cols w:space="720" w:equalWidth="0">
            <w:col w:w="8838"/>
          </w:cols>
        </w:sectPr>
      </w:pPr>
      <w:r>
        <w:rPr>
          <w:rFonts w:ascii="Montserrat" w:eastAsia="Montserrat" w:hAnsi="Montserrat" w:cs="Montserrat"/>
          <w:b w:val="0"/>
          <w:color w:val="000000"/>
          <w:highlight w:val="white"/>
        </w:rPr>
        <w:t>Este plano de contingência vincula-se aos níveis de prontidão/ação definidos no Quadro 1, que estão baseados em indicações da OMS e correspondem à terminologia que vem sendo utilizada pelo Ministério da Saúde em suas análises. Tal terminologia parece-nos a</w:t>
      </w:r>
      <w:r>
        <w:rPr>
          <w:rFonts w:ascii="Montserrat" w:eastAsia="Montserrat" w:hAnsi="Montserrat" w:cs="Montserrat"/>
          <w:b w:val="0"/>
          <w:color w:val="000000"/>
          <w:highlight w:val="white"/>
        </w:rPr>
        <w:t xml:space="preserve"> mais adequada tanto à natureza da pandemia, como para os estabelecimentos a que se destina: Preparação; Resposta (subdividida em Contenção e Mitigação); e Recuperação.  </w:t>
      </w:r>
    </w:p>
    <w:p w:rsidR="008E2B25" w:rsidRDefault="008E2B25">
      <w:pPr>
        <w:widowControl w:val="0"/>
        <w:pBdr>
          <w:top w:val="nil"/>
          <w:left w:val="nil"/>
          <w:bottom w:val="nil"/>
          <w:right w:val="nil"/>
          <w:between w:val="nil"/>
        </w:pBdr>
        <w:spacing w:line="276" w:lineRule="auto"/>
        <w:jc w:val="left"/>
        <w:rPr>
          <w:rFonts w:ascii="Montserrat" w:eastAsia="Montserrat" w:hAnsi="Montserrat" w:cs="Montserrat"/>
          <w:b w:val="0"/>
          <w:color w:val="000000"/>
          <w:highlight w:val="white"/>
        </w:rPr>
      </w:pPr>
    </w:p>
    <w:tbl>
      <w:tblPr>
        <w:tblStyle w:val="a"/>
        <w:tblW w:w="13743"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43"/>
        <w:gridCol w:w="1838"/>
        <w:gridCol w:w="7660"/>
        <w:gridCol w:w="2403"/>
      </w:tblGrid>
      <w:tr w:rsidR="008E2B25" w:rsidTr="008E2B25">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0" w:type="auto"/>
            <w:vAlign w:val="bottom"/>
          </w:tcPr>
          <w:p w:rsidR="008E2B25" w:rsidRDefault="00C15678">
            <w:pPr>
              <w:pBdr>
                <w:top w:val="nil"/>
                <w:left w:val="nil"/>
                <w:bottom w:val="nil"/>
                <w:right w:val="nil"/>
                <w:between w:val="nil"/>
              </w:pBdr>
              <w:spacing w:after="200"/>
              <w:jc w:val="left"/>
              <w:rPr>
                <w:rFonts w:ascii="Montserrat" w:eastAsia="Montserrat" w:hAnsi="Montserrat" w:cs="Montserrat"/>
                <w:color w:val="000000"/>
                <w:sz w:val="20"/>
                <w:szCs w:val="20"/>
              </w:rPr>
            </w:pPr>
            <w:r>
              <w:rPr>
                <w:rFonts w:ascii="Montserrat" w:eastAsia="Montserrat" w:hAnsi="Montserrat" w:cs="Montserrat"/>
                <w:color w:val="000000"/>
                <w:sz w:val="20"/>
                <w:szCs w:val="20"/>
              </w:rPr>
              <w:t>FASES</w:t>
            </w:r>
          </w:p>
        </w:tc>
        <w:tc>
          <w:tcPr>
            <w:tcW w:w="0" w:type="auto"/>
            <w:vAlign w:val="bottom"/>
          </w:tcPr>
          <w:p w:rsidR="008E2B25" w:rsidRDefault="00C15678">
            <w:pPr>
              <w:pBdr>
                <w:top w:val="nil"/>
                <w:left w:val="nil"/>
                <w:bottom w:val="nil"/>
                <w:right w:val="nil"/>
                <w:between w:val="nil"/>
              </w:pBdr>
              <w:spacing w:after="200"/>
              <w:jc w:val="left"/>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rPr>
            </w:pPr>
            <w:r>
              <w:rPr>
                <w:rFonts w:ascii="Montserrat" w:eastAsia="Montserrat" w:hAnsi="Montserrat" w:cs="Montserrat"/>
                <w:color w:val="000000"/>
                <w:sz w:val="20"/>
                <w:szCs w:val="20"/>
              </w:rPr>
              <w:t>SUBFASES</w:t>
            </w:r>
          </w:p>
        </w:tc>
        <w:tc>
          <w:tcPr>
            <w:tcW w:w="0" w:type="auto"/>
            <w:vAlign w:val="bottom"/>
          </w:tcPr>
          <w:p w:rsidR="008E2B25" w:rsidRDefault="00C15678">
            <w:pPr>
              <w:pBdr>
                <w:top w:val="nil"/>
                <w:left w:val="nil"/>
                <w:bottom w:val="nil"/>
                <w:right w:val="nil"/>
                <w:between w:val="nil"/>
              </w:pBdr>
              <w:spacing w:after="200"/>
              <w:jc w:val="left"/>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rPr>
            </w:pPr>
            <w:r>
              <w:rPr>
                <w:rFonts w:ascii="Montserrat" w:eastAsia="Montserrat" w:hAnsi="Montserrat" w:cs="Montserrat"/>
                <w:color w:val="000000"/>
                <w:sz w:val="20"/>
                <w:szCs w:val="20"/>
              </w:rPr>
              <w:t>CARACTERÍSTICAS</w:t>
            </w:r>
          </w:p>
        </w:tc>
        <w:tc>
          <w:tcPr>
            <w:tcW w:w="0" w:type="auto"/>
            <w:vAlign w:val="bottom"/>
          </w:tcPr>
          <w:p w:rsidR="008E2B25" w:rsidRDefault="00C15678">
            <w:pPr>
              <w:pBdr>
                <w:top w:val="nil"/>
                <w:left w:val="nil"/>
                <w:bottom w:val="nil"/>
                <w:right w:val="nil"/>
                <w:between w:val="nil"/>
              </w:pBdr>
              <w:spacing w:after="200"/>
              <w:jc w:val="left"/>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rPr>
            </w:pPr>
            <w:r>
              <w:rPr>
                <w:rFonts w:ascii="Montserrat" w:eastAsia="Montserrat" w:hAnsi="Montserrat" w:cs="Montserrat"/>
                <w:color w:val="000000"/>
                <w:sz w:val="20"/>
                <w:szCs w:val="20"/>
              </w:rPr>
              <w:t>PLANCON ESTADUAL</w:t>
            </w:r>
          </w:p>
        </w:tc>
      </w:tr>
      <w:tr w:rsidR="008E2B25" w:rsidTr="008E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8E2B25" w:rsidRDefault="00C15678">
            <w:pPr>
              <w:pBdr>
                <w:top w:val="nil"/>
                <w:left w:val="nil"/>
                <w:bottom w:val="nil"/>
                <w:right w:val="nil"/>
                <w:between w:val="nil"/>
              </w:pBdr>
              <w:spacing w:after="200"/>
              <w:jc w:val="left"/>
              <w:rPr>
                <w:rFonts w:ascii="Montserrat" w:eastAsia="Montserrat" w:hAnsi="Montserrat" w:cs="Montserrat"/>
                <w:color w:val="000000"/>
                <w:sz w:val="20"/>
                <w:szCs w:val="20"/>
              </w:rPr>
            </w:pPr>
            <w:r>
              <w:rPr>
                <w:rFonts w:ascii="Montserrat" w:eastAsia="Montserrat" w:hAnsi="Montserrat" w:cs="Montserrat"/>
                <w:color w:val="000000"/>
                <w:sz w:val="20"/>
                <w:szCs w:val="20"/>
              </w:rPr>
              <w:t>PREPARAÇÃO</w:t>
            </w:r>
          </w:p>
        </w:tc>
        <w:tc>
          <w:tcPr>
            <w:tcW w:w="0" w:type="auto"/>
            <w:vAlign w:val="center"/>
          </w:tcPr>
          <w:p w:rsidR="008E2B25" w:rsidRDefault="008E2B25">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p>
        </w:tc>
        <w:tc>
          <w:tcPr>
            <w:tcW w:w="0" w:type="auto"/>
            <w:vAlign w:val="center"/>
          </w:tcPr>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Não existe epidemia ou existe em outros países de forma ainda não ameaçadora</w:t>
            </w:r>
          </w:p>
        </w:tc>
        <w:tc>
          <w:tcPr>
            <w:tcW w:w="0" w:type="auto"/>
            <w:vAlign w:val="center"/>
          </w:tcPr>
          <w:p w:rsidR="008E2B25" w:rsidRDefault="008E2B25">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p>
        </w:tc>
      </w:tr>
      <w:tr w:rsidR="008E2B25" w:rsidTr="008E2B25">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8E2B25" w:rsidRDefault="00C15678">
            <w:pPr>
              <w:pBdr>
                <w:top w:val="nil"/>
                <w:left w:val="nil"/>
                <w:bottom w:val="nil"/>
                <w:right w:val="nil"/>
                <w:between w:val="nil"/>
              </w:pBdr>
              <w:spacing w:after="200"/>
              <w:jc w:val="left"/>
              <w:rPr>
                <w:rFonts w:ascii="Montserrat" w:eastAsia="Montserrat" w:hAnsi="Montserrat" w:cs="Montserrat"/>
                <w:color w:val="000000"/>
                <w:sz w:val="20"/>
                <w:szCs w:val="20"/>
              </w:rPr>
            </w:pPr>
            <w:r>
              <w:rPr>
                <w:rFonts w:ascii="Montserrat" w:eastAsia="Montserrat" w:hAnsi="Montserrat" w:cs="Montserrat"/>
                <w:color w:val="000000"/>
                <w:sz w:val="20"/>
                <w:szCs w:val="20"/>
              </w:rPr>
              <w:t>RESPOSTA</w:t>
            </w:r>
          </w:p>
        </w:tc>
        <w:tc>
          <w:tcPr>
            <w:tcW w:w="0" w:type="auto"/>
            <w:vAlign w:val="center"/>
          </w:tcPr>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Contenção</w:t>
            </w:r>
          </w:p>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(por vezes, subdividida em simples no início e alargada quando já há casos no país/estado)</w:t>
            </w:r>
          </w:p>
          <w:p w:rsidR="008E2B25" w:rsidRDefault="008E2B25">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p>
        </w:tc>
        <w:tc>
          <w:tcPr>
            <w:tcW w:w="0" w:type="auto"/>
            <w:vAlign w:val="center"/>
          </w:tcPr>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Pode ir desde quando há transmissão internacional em outros países ou casos importados em outros estados (contenção inicial) até à situação da existência de cadeias secundárias de transmissão em outros estados e/ou casos importados no estado, mas sem cadei</w:t>
            </w:r>
            <w:r>
              <w:rPr>
                <w:rFonts w:ascii="Montserrat" w:eastAsia="Montserrat" w:hAnsi="Montserrat" w:cs="Montserrat"/>
                <w:b w:val="0"/>
                <w:color w:val="000000"/>
                <w:sz w:val="18"/>
                <w:szCs w:val="18"/>
              </w:rPr>
              <w:t>as de transmissão secundária (contenção alargada).</w:t>
            </w:r>
          </w:p>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Inclui medidas como o rastreamento (por meio de testes), isolamentos específicos (para evitar o contágio da população a partir de casos importados) e vigilância de entradas, saídas e deslocamentos de pesso</w:t>
            </w:r>
            <w:r>
              <w:rPr>
                <w:rFonts w:ascii="Montserrat" w:eastAsia="Montserrat" w:hAnsi="Montserrat" w:cs="Montserrat"/>
                <w:b w:val="0"/>
                <w:color w:val="000000"/>
                <w:sz w:val="18"/>
                <w:szCs w:val="18"/>
              </w:rPr>
              <w:t>as, buscando erradicar o vírus. O limite da contenção é quando as autoridades perdem o controle do rastreamento, o vírus se propaga e entra em transmissão local. Considera-se na fase de Contenção duas subfases Contenção Inicial e Contenção Alargada.</w:t>
            </w:r>
          </w:p>
        </w:tc>
        <w:tc>
          <w:tcPr>
            <w:tcW w:w="0" w:type="auto"/>
            <w:vAlign w:val="center"/>
          </w:tcPr>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Alerta</w:t>
            </w:r>
            <w:r>
              <w:rPr>
                <w:rFonts w:ascii="Montserrat" w:eastAsia="Montserrat" w:hAnsi="Montserrat" w:cs="Montserrat"/>
                <w:b w:val="0"/>
                <w:color w:val="000000"/>
                <w:sz w:val="18"/>
                <w:szCs w:val="18"/>
              </w:rPr>
              <w:t xml:space="preserve"> (quando somente há ocorrências em outros estados)</w:t>
            </w:r>
          </w:p>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e</w:t>
            </w:r>
          </w:p>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Perigo Iminente (quando há casos importados no estado, mas sem cadeias de transmissão secundária)</w:t>
            </w:r>
          </w:p>
        </w:tc>
      </w:tr>
      <w:tr w:rsidR="008E2B25" w:rsidTr="008E2B25">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8E2B25" w:rsidRDefault="008E2B25">
            <w:pPr>
              <w:widowControl w:val="0"/>
              <w:pBdr>
                <w:top w:val="nil"/>
                <w:left w:val="nil"/>
                <w:bottom w:val="nil"/>
                <w:right w:val="nil"/>
                <w:between w:val="nil"/>
              </w:pBdr>
              <w:spacing w:line="276" w:lineRule="auto"/>
              <w:jc w:val="left"/>
              <w:rPr>
                <w:rFonts w:ascii="Montserrat" w:eastAsia="Montserrat" w:hAnsi="Montserrat" w:cs="Montserrat"/>
                <w:b w:val="0"/>
                <w:color w:val="000000"/>
                <w:sz w:val="18"/>
                <w:szCs w:val="18"/>
              </w:rPr>
            </w:pPr>
          </w:p>
        </w:tc>
        <w:tc>
          <w:tcPr>
            <w:tcW w:w="0" w:type="auto"/>
            <w:vAlign w:val="center"/>
          </w:tcPr>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Mitigação</w:t>
            </w:r>
          </w:p>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(podendo, se houver medidas muito firmes como testagem generalizada, isolamento de casos e impedimento de entradas chegar até à Supressão)</w:t>
            </w:r>
          </w:p>
        </w:tc>
        <w:tc>
          <w:tcPr>
            <w:tcW w:w="0" w:type="auto"/>
            <w:vAlign w:val="center"/>
          </w:tcPr>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A mitigação deve começar logo quando há transmissão local e intensificar-se quando há transmissão sustentada ou comun</w:t>
            </w:r>
            <w:r>
              <w:rPr>
                <w:rFonts w:ascii="Montserrat" w:eastAsia="Montserrat" w:hAnsi="Montserrat" w:cs="Montserrat"/>
                <w:b w:val="0"/>
                <w:color w:val="000000"/>
                <w:sz w:val="18"/>
                <w:szCs w:val="18"/>
              </w:rPr>
              <w:t>itária.</w:t>
            </w:r>
          </w:p>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Sabendo-se que não será possível evitar todos os contágios, tenta-se diminuir o avanço da pandemia, com ações como suspensão de aulas, fechamento de comércio, bares e restaurantes, cancelamento de eventos esportivos, congressos, shows e espetáculos</w:t>
            </w:r>
            <w:r>
              <w:rPr>
                <w:rFonts w:ascii="Montserrat" w:eastAsia="Montserrat" w:hAnsi="Montserrat" w:cs="Montserrat"/>
                <w:b w:val="0"/>
                <w:color w:val="000000"/>
                <w:sz w:val="18"/>
                <w:szCs w:val="18"/>
              </w:rPr>
              <w:t>, suspensão ou limitação de transportes etc.</w:t>
            </w:r>
          </w:p>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Quando a situação de contágio está sob maior controle e caminha para uma fase de recuperação estas medidas restritivas podem ser flexibilizadas.</w:t>
            </w:r>
          </w:p>
        </w:tc>
        <w:tc>
          <w:tcPr>
            <w:tcW w:w="0" w:type="auto"/>
            <w:vAlign w:val="center"/>
          </w:tcPr>
          <w:p w:rsidR="008E2B25" w:rsidRDefault="00C15678">
            <w:pPr>
              <w:pBdr>
                <w:top w:val="nil"/>
                <w:left w:val="nil"/>
                <w:bottom w:val="nil"/>
                <w:right w:val="nil"/>
                <w:between w:val="nil"/>
              </w:pBdr>
              <w:spacing w:after="200"/>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Emergência de Saúde Pública</w:t>
            </w:r>
          </w:p>
        </w:tc>
      </w:tr>
      <w:tr w:rsidR="008E2B25" w:rsidTr="008E2B25">
        <w:trPr>
          <w:trHeight w:val="2271"/>
        </w:trPr>
        <w:tc>
          <w:tcPr>
            <w:cnfStyle w:val="001000000000" w:firstRow="0" w:lastRow="0" w:firstColumn="1" w:lastColumn="0" w:oddVBand="0" w:evenVBand="0" w:oddHBand="0" w:evenHBand="0" w:firstRowFirstColumn="0" w:firstRowLastColumn="0" w:lastRowFirstColumn="0" w:lastRowLastColumn="0"/>
            <w:tcW w:w="0" w:type="auto"/>
            <w:vAlign w:val="center"/>
          </w:tcPr>
          <w:p w:rsidR="008E2B25" w:rsidRDefault="00C15678">
            <w:pPr>
              <w:pBdr>
                <w:top w:val="nil"/>
                <w:left w:val="nil"/>
                <w:bottom w:val="nil"/>
                <w:right w:val="nil"/>
                <w:between w:val="nil"/>
              </w:pBdr>
              <w:spacing w:after="200"/>
              <w:jc w:val="left"/>
              <w:rPr>
                <w:rFonts w:ascii="Montserrat" w:eastAsia="Montserrat" w:hAnsi="Montserrat" w:cs="Montserrat"/>
                <w:color w:val="000000"/>
                <w:sz w:val="20"/>
                <w:szCs w:val="20"/>
              </w:rPr>
            </w:pPr>
            <w:r>
              <w:rPr>
                <w:rFonts w:ascii="Montserrat" w:eastAsia="Montserrat" w:hAnsi="Montserrat" w:cs="Montserrat"/>
                <w:color w:val="000000"/>
                <w:sz w:val="20"/>
                <w:szCs w:val="20"/>
              </w:rPr>
              <w:t>RECUPERAÇÃO</w:t>
            </w:r>
          </w:p>
        </w:tc>
        <w:tc>
          <w:tcPr>
            <w:tcW w:w="0" w:type="auto"/>
            <w:vAlign w:val="center"/>
          </w:tcPr>
          <w:p w:rsidR="008E2B25" w:rsidRDefault="008E2B25">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p>
        </w:tc>
        <w:tc>
          <w:tcPr>
            <w:tcW w:w="0" w:type="auto"/>
            <w:vAlign w:val="center"/>
          </w:tcPr>
          <w:p w:rsidR="008E2B25" w:rsidRDefault="00C15678">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r>
              <w:rPr>
                <w:rFonts w:ascii="Montserrat" w:eastAsia="Montserrat" w:hAnsi="Montserrat" w:cs="Montserrat"/>
                <w:b w:val="0"/>
                <w:color w:val="000000"/>
                <w:sz w:val="18"/>
                <w:szCs w:val="18"/>
              </w:rPr>
              <w:t>Caracteriza-se inicialmente pela redução do contágio e óbitos e controle parcial da epidemia, sustentada em indicadores oficiais de evolução de taxas de contágio e de ocupação de atendimento hospitalar. Posteriormente, pela superação do surto epidêmico e/o</w:t>
            </w:r>
            <w:r>
              <w:rPr>
                <w:rFonts w:ascii="Montserrat" w:eastAsia="Montserrat" w:hAnsi="Montserrat" w:cs="Montserrat"/>
                <w:b w:val="0"/>
                <w:color w:val="000000"/>
                <w:sz w:val="18"/>
                <w:szCs w:val="18"/>
              </w:rPr>
              <w:t>u surgimento de vacina e/ou descoberta de medicamentos adequados para o tratamento da COVID-19, comprovados cientificamente pelas autoridades competentes podendo considerar-se consolidada (recuperação plena). Até que isso aconteça, deve-se manter medidas p</w:t>
            </w:r>
            <w:r>
              <w:rPr>
                <w:rFonts w:ascii="Montserrat" w:eastAsia="Montserrat" w:hAnsi="Montserrat" w:cs="Montserrat"/>
                <w:b w:val="0"/>
                <w:color w:val="000000"/>
                <w:sz w:val="18"/>
                <w:szCs w:val="18"/>
              </w:rPr>
              <w:t>reventivas adequadas para evitar o surgimento de novos focos de infecção e reversão do achatamento da curva de contágio. Na ocorrência de reversão da redução do contágio as medidas adequadas de prevenção e controle deverão ser retomadas, em partes similare</w:t>
            </w:r>
            <w:r>
              <w:rPr>
                <w:rFonts w:ascii="Montserrat" w:eastAsia="Montserrat" w:hAnsi="Montserrat" w:cs="Montserrat"/>
                <w:b w:val="0"/>
                <w:color w:val="000000"/>
                <w:sz w:val="18"/>
                <w:szCs w:val="18"/>
              </w:rPr>
              <w:t>s às previstas para a fase de Contenção. </w:t>
            </w:r>
          </w:p>
        </w:tc>
        <w:tc>
          <w:tcPr>
            <w:tcW w:w="0" w:type="auto"/>
            <w:vAlign w:val="center"/>
          </w:tcPr>
          <w:p w:rsidR="008E2B25" w:rsidRDefault="008E2B25">
            <w:pPr>
              <w:pBdr>
                <w:top w:val="nil"/>
                <w:left w:val="nil"/>
                <w:bottom w:val="nil"/>
                <w:right w:val="nil"/>
                <w:between w:val="nil"/>
              </w:pBdr>
              <w:spacing w:after="200"/>
              <w:jc w:val="left"/>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b w:val="0"/>
                <w:color w:val="000000"/>
                <w:sz w:val="18"/>
                <w:szCs w:val="18"/>
              </w:rPr>
            </w:pPr>
          </w:p>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1. Níveis de prontidão/ação a considerar no PLACON-EDU para a COVID-19.</w:t>
      </w:r>
      <w:r>
        <w:rPr>
          <w:noProof/>
        </w:rPr>
        <mc:AlternateContent>
          <mc:Choice Requires="wpg">
            <w:drawing>
              <wp:anchor distT="0" distB="0" distL="0" distR="0" simplePos="0" relativeHeight="251664384" behindDoc="0" locked="0" layoutInCell="1" hidden="0" allowOverlap="1">
                <wp:simplePos x="0" y="0"/>
                <wp:positionH relativeFrom="column">
                  <wp:posOffset>-1041399</wp:posOffset>
                </wp:positionH>
                <wp:positionV relativeFrom="paragraph">
                  <wp:posOffset>6286500</wp:posOffset>
                </wp:positionV>
                <wp:extent cx="9620250" cy="1250970"/>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545400" y="3164040"/>
                          <a:ext cx="9601200" cy="1231920"/>
                        </a:xfrm>
                        <a:prstGeom prst="rect">
                          <a:avLst/>
                        </a:prstGeom>
                        <a:solidFill>
                          <a:schemeClr val="lt1"/>
                        </a:solidFill>
                        <a:ln>
                          <a:noFill/>
                        </a:ln>
                      </wps:spPr>
                      <wps:txbx>
                        <w:txbxContent>
                          <w:p w:rsidR="008E2B25" w:rsidRDefault="008E2B25">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-1041399</wp:posOffset>
                </wp:positionH>
                <wp:positionV relativeFrom="paragraph">
                  <wp:posOffset>6286500</wp:posOffset>
                </wp:positionV>
                <wp:extent cx="9620250" cy="1250970"/>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9620250" cy="1250970"/>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simplePos x="0" y="0"/>
            <wp:positionH relativeFrom="column">
              <wp:posOffset>5287645</wp:posOffset>
            </wp:positionH>
            <wp:positionV relativeFrom="paragraph">
              <wp:posOffset>0</wp:posOffset>
            </wp:positionV>
            <wp:extent cx="7561440" cy="1056600"/>
            <wp:effectExtent l="-3252419" t="3252420" r="-3252419" b="3252420"/>
            <wp:wrapNone/>
            <wp:docPr id="12" name="image2.png" descr="Uma imagem contendo espelho, luz&#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espelho, luz&#10;&#10;Descrição gerada automaticamente"/>
                    <pic:cNvPicPr preferRelativeResize="0"/>
                  </pic:nvPicPr>
                  <pic:blipFill>
                    <a:blip r:embed="rId18"/>
                    <a:srcRect/>
                    <a:stretch>
                      <a:fillRect/>
                    </a:stretch>
                  </pic:blipFill>
                  <pic:spPr>
                    <a:xfrm rot="16200000">
                      <a:off x="0" y="0"/>
                      <a:ext cx="7561440" cy="1056600"/>
                    </a:xfrm>
                    <a:prstGeom prst="rect">
                      <a:avLst/>
                    </a:prstGeom>
                    <a:ln/>
                  </pic:spPr>
                </pic:pic>
              </a:graphicData>
            </a:graphic>
          </wp:anchor>
        </w:drawing>
      </w:r>
    </w:p>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sectPr w:rsidR="008E2B25">
          <w:pgSz w:w="11900" w:h="16840"/>
          <w:pgMar w:top="567" w:right="1701" w:bottom="567" w:left="1701" w:header="709" w:footer="57" w:gutter="0"/>
          <w:cols w:space="720" w:equalWidth="0">
            <w:col w:w="8838"/>
          </w:cols>
          <w:titlePg/>
        </w:sectPr>
      </w:pPr>
      <w:r>
        <w:rPr>
          <w:rFonts w:ascii="Montserrat" w:eastAsia="Montserrat" w:hAnsi="Montserrat" w:cs="Montserrat"/>
          <w:b w:val="0"/>
          <w:color w:val="000000"/>
          <w:sz w:val="20"/>
          <w:szCs w:val="20"/>
        </w:rPr>
        <w:t>Fonte: Adaptado de um modelo geral de fases considerado pela OMS e, como base nos quais, muitos países elaboraram seus planos de contingência.</w:t>
      </w:r>
    </w:p>
    <w:p w:rsidR="008E2B25" w:rsidRDefault="00C15678">
      <w:pPr>
        <w:widowControl w:val="0"/>
        <w:numPr>
          <w:ilvl w:val="0"/>
          <w:numId w:val="4"/>
        </w:numPr>
        <w:pBdr>
          <w:top w:val="nil"/>
          <w:left w:val="nil"/>
          <w:bottom w:val="nil"/>
          <w:right w:val="nil"/>
          <w:between w:val="nil"/>
        </w:pBdr>
        <w:spacing w:after="240"/>
        <w:ind w:left="426" w:hanging="426"/>
        <w:jc w:val="left"/>
        <w:rPr>
          <w:rFonts w:ascii="Montserrat" w:eastAsia="Montserrat" w:hAnsi="Montserrat" w:cs="Montserrat"/>
          <w:color w:val="000000"/>
          <w:sz w:val="24"/>
          <w:szCs w:val="24"/>
        </w:rPr>
      </w:pPr>
      <w:bookmarkStart w:id="14" w:name="_lnxbz9" w:colFirst="0" w:colLast="0"/>
      <w:bookmarkEnd w:id="14"/>
      <w:r>
        <w:rPr>
          <w:rFonts w:ascii="Montserrat" w:eastAsia="Montserrat" w:hAnsi="Montserrat" w:cs="Montserrat"/>
          <w:color w:val="000000"/>
          <w:sz w:val="24"/>
          <w:szCs w:val="24"/>
        </w:rPr>
        <w:t>GOVERNANÇA E OPERACIONALIZAÇÃO DA RESPOSTA</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highlight w:val="white"/>
        </w:rPr>
      </w:pPr>
    </w:p>
    <w:p w:rsidR="008E2B25" w:rsidRDefault="00C15678">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A gestão de uma situação de crise, tão grave como a que nos confrontamos e temos que lidar, exige um ajuste na governança, ou seja, nos processos de governar neste tempo de crise. Referimo-nos, em especial, à interação e tomada de decisão entre os atores e</w:t>
      </w:r>
      <w:r>
        <w:rPr>
          <w:rFonts w:ascii="Montserrat" w:eastAsia="Montserrat" w:hAnsi="Montserrat" w:cs="Montserrat"/>
          <w:b w:val="0"/>
          <w:color w:val="000000"/>
          <w:highlight w:val="white"/>
        </w:rPr>
        <w:t>nvolvidos neste problema coletivo, acompanhada da criação, reforço e/ou remodelação de diretrizes e normas e implementação de ações adequadas.</w:t>
      </w:r>
    </w:p>
    <w:p w:rsidR="008E2B25" w:rsidRDefault="00C15678">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Na governança, diretamente, relacionada com a operacionalização das dinâmicas e ações operacionais de resposta, s</w:t>
      </w:r>
      <w:r>
        <w:rPr>
          <w:rFonts w:ascii="Montserrat" w:eastAsia="Montserrat" w:hAnsi="Montserrat" w:cs="Montserrat"/>
          <w:b w:val="0"/>
          <w:color w:val="000000"/>
          <w:highlight w:val="white"/>
        </w:rPr>
        <w:t>alientam-se três domínios fundamentais:</w:t>
      </w:r>
    </w:p>
    <w:p w:rsidR="008E2B25" w:rsidRDefault="00C15678">
      <w:pPr>
        <w:widowControl w:val="0"/>
        <w:numPr>
          <w:ilvl w:val="0"/>
          <w:numId w:val="5"/>
        </w:numPr>
        <w:pBdr>
          <w:top w:val="nil"/>
          <w:left w:val="nil"/>
          <w:bottom w:val="nil"/>
          <w:right w:val="nil"/>
          <w:between w:val="nil"/>
        </w:pBdr>
        <w:jc w:val="both"/>
      </w:pPr>
      <w:r>
        <w:rPr>
          <w:rFonts w:ascii="Montserrat" w:eastAsia="Montserrat" w:hAnsi="Montserrat" w:cs="Montserrat"/>
          <w:b w:val="0"/>
          <w:color w:val="000000"/>
        </w:rPr>
        <w:t>o das diretrizes, dinâmicas e ações operacionais (e respectivos protocolos) a implementar;</w:t>
      </w:r>
    </w:p>
    <w:p w:rsidR="008E2B25" w:rsidRDefault="00C15678">
      <w:pPr>
        <w:widowControl w:val="0"/>
        <w:numPr>
          <w:ilvl w:val="0"/>
          <w:numId w:val="5"/>
        </w:numPr>
        <w:pBdr>
          <w:top w:val="nil"/>
          <w:left w:val="nil"/>
          <w:bottom w:val="nil"/>
          <w:right w:val="nil"/>
          <w:between w:val="nil"/>
        </w:pBdr>
        <w:jc w:val="both"/>
      </w:pPr>
      <w:r>
        <w:rPr>
          <w:rFonts w:ascii="Montserrat" w:eastAsia="Montserrat" w:hAnsi="Montserrat" w:cs="Montserrat"/>
          <w:b w:val="0"/>
          <w:color w:val="000000"/>
        </w:rPr>
        <w:t>o do Sistema de Comando Operacional, propriamente dito, diferenciado do “normal” sistema e processo de governo, mas com ele i</w:t>
      </w:r>
      <w:r>
        <w:rPr>
          <w:rFonts w:ascii="Montserrat" w:eastAsia="Montserrat" w:hAnsi="Montserrat" w:cs="Montserrat"/>
          <w:b w:val="0"/>
          <w:color w:val="000000"/>
        </w:rPr>
        <w:t>nterligado, e que se torna necessário constituir para coordenar toda a implementação a eventuais ajustes do plano, indicando equipe e responsável em cada domínio;</w:t>
      </w:r>
    </w:p>
    <w:p w:rsidR="008E2B25" w:rsidRDefault="00C15678">
      <w:pPr>
        <w:widowControl w:val="0"/>
        <w:numPr>
          <w:ilvl w:val="0"/>
          <w:numId w:val="5"/>
        </w:numPr>
        <w:pBdr>
          <w:top w:val="nil"/>
          <w:left w:val="nil"/>
          <w:bottom w:val="nil"/>
          <w:right w:val="nil"/>
          <w:between w:val="nil"/>
        </w:pBdr>
        <w:jc w:val="both"/>
      </w:pPr>
      <w:r>
        <w:rPr>
          <w:rFonts w:ascii="Montserrat" w:eastAsia="Montserrat" w:hAnsi="Montserrat" w:cs="Montserrat"/>
          <w:b w:val="0"/>
          <w:color w:val="000000"/>
        </w:rPr>
        <w:t>o do Sistema de Alerta e Alarme, incluindo as dinâmicas de comunicação e os processos de moni</w:t>
      </w:r>
      <w:r>
        <w:rPr>
          <w:rFonts w:ascii="Montserrat" w:eastAsia="Montserrat" w:hAnsi="Montserrat" w:cs="Montserrat"/>
          <w:b w:val="0"/>
          <w:color w:val="000000"/>
        </w:rPr>
        <w:t>toramento e avaliação, que permite, identificar os eventuais ajustes que se torna necessário implementar.</w:t>
      </w: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15" w:name="_35nkun2" w:colFirst="0" w:colLast="0"/>
      <w:bookmarkEnd w:id="15"/>
      <w:r>
        <w:rPr>
          <w:rFonts w:ascii="Montserrat" w:eastAsia="Montserrat" w:hAnsi="Montserrat" w:cs="Montserrat"/>
          <w:b w:val="0"/>
          <w:color w:val="000000"/>
        </w:rPr>
        <w:t>DIRETRIZES, DINÂMICAS E AÇÕES OPERACIONAIS (DAOP)</w:t>
      </w:r>
    </w:p>
    <w:p w:rsidR="008E2B25" w:rsidRDefault="008E2B25">
      <w:pPr>
        <w:widowControl w:val="0"/>
        <w:pBdr>
          <w:top w:val="nil"/>
          <w:left w:val="nil"/>
          <w:bottom w:val="nil"/>
          <w:right w:val="nil"/>
          <w:between w:val="nil"/>
        </w:pBdr>
        <w:spacing w:before="240" w:line="360" w:lineRule="auto"/>
        <w:ind w:firstLine="709"/>
        <w:jc w:val="both"/>
        <w:rPr>
          <w:rFonts w:ascii="Montserrat" w:eastAsia="Montserrat" w:hAnsi="Montserrat" w:cs="Montserrat"/>
          <w:b w:val="0"/>
          <w:color w:val="FF0000"/>
          <w:highlight w:val="white"/>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As diretrizes, dinâmicas e ações operacionais a serem implementadas encontram-se indicadas na sequência.</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No planejamento da implementação das diretrizes, dinâmicas e ações sugere-se que seja usada, como referência, a ferramenta de qualidade 5W2H. Os 5 W (d</w:t>
      </w:r>
      <w:r>
        <w:rPr>
          <w:rFonts w:ascii="Montserrat" w:eastAsia="Montserrat" w:hAnsi="Montserrat" w:cs="Montserrat"/>
          <w:b w:val="0"/>
          <w:color w:val="000000"/>
          <w:highlight w:val="white"/>
        </w:rPr>
        <w:t>as iniciais do nome em inglês) são: W1) porque será feito; W2) o que será feito; W3) onde será feito: W4) quando será feito: W5) quem o fará. Os dois H: H1) como será feito; H2) quanto custará.</w:t>
      </w: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 xml:space="preserve">Os quadros síntese que seguem resumem as principais dinâmicas </w:t>
      </w:r>
      <w:r>
        <w:rPr>
          <w:rFonts w:ascii="Montserrat" w:eastAsia="Montserrat" w:hAnsi="Montserrat" w:cs="Montserrat"/>
          <w:b w:val="0"/>
          <w:color w:val="000000"/>
          <w:highlight w:val="white"/>
        </w:rPr>
        <w:t>e sugestões de ações que podem ser realizadas, sendo que as diretrizes com mais detalhes estão disponíveis nos links de acesso.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highlight w:val="yellow"/>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highlight w:val="yellow"/>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 xml:space="preserve">Porquê (domínios):  MEDIDAS SANITÁRIAS (promover a saúde e prevenir a transmissão do vírus) </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hyperlink r:id="rId19">
        <w:r>
          <w:rPr>
            <w:rFonts w:ascii="Montserrat" w:eastAsia="Montserrat" w:hAnsi="Montserrat" w:cs="Montserrat"/>
            <w:b w:val="0"/>
            <w:color w:val="0000FF"/>
            <w:u w:val="single"/>
          </w:rPr>
          <w:t>https://drive.google.com/file/d/13JpI3bInU3Do59SkO8xlQLl2LUcc5rJ8/view?usp=sharing</w:t>
        </w:r>
      </w:hyperlink>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0"/>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bookmarkStart w:id="16" w:name="_1ksv4uv" w:colFirst="0" w:colLast="0"/>
            <w:bookmarkEnd w:id="16"/>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2: Esquema de organização DAOP Medidas Sanitárias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 xml:space="preserve">Porquê (domínios):  QUESTÕES PEDAGÓGICAS </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hyperlink r:id="rId20">
        <w:r>
          <w:rPr>
            <w:rFonts w:ascii="Montserrat" w:eastAsia="Montserrat" w:hAnsi="Montserrat" w:cs="Montserrat"/>
            <w:b w:val="0"/>
            <w:color w:val="000000"/>
          </w:rPr>
          <w:t xml:space="preserve"> </w:t>
        </w:r>
      </w:hyperlink>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hyperlink r:id="rId21">
        <w:r>
          <w:rPr>
            <w:rFonts w:ascii="Montserrat" w:eastAsia="Montserrat" w:hAnsi="Montserrat" w:cs="Montserrat"/>
            <w:b w:val="0"/>
            <w:color w:val="0000FF"/>
            <w:u w:val="single"/>
          </w:rPr>
          <w:t>https://drive.google.com/file/d/1n97iksLAGrEv2uJnPzCtVl02UNLZHZ2s/view?usp=sharing</w:t>
        </w:r>
      </w:hyperlink>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1"/>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3: Esquema de organização DAOP Questões Pedagógicas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Porquê (domínios):  ALIMENTAÇÃO ESCOLAR</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 xml:space="preserve">Diretrizes: Link de Acesso: </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hyperlink r:id="rId22">
        <w:r>
          <w:rPr>
            <w:rFonts w:ascii="Montserrat" w:eastAsia="Montserrat" w:hAnsi="Montserrat" w:cs="Montserrat"/>
            <w:b w:val="0"/>
            <w:color w:val="0000FF"/>
            <w:u w:val="single"/>
          </w:rPr>
          <w:t>https://drive.google.com/file/d/1KETWKjDA630i_rrQ5GNENoilK4kSd1Gt/view?usp=sharing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2"/>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4: Esquema de organização DAOP Alimentação Escolar</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 xml:space="preserve">Porquê (domínios):  TRANSPORTE ESCOLAR </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FF"/>
          <w:u w:val="single"/>
        </w:rPr>
      </w:pPr>
      <w:hyperlink r:id="rId23">
        <w:r>
          <w:rPr>
            <w:rFonts w:ascii="Montserrat" w:eastAsia="Montserrat" w:hAnsi="Montserrat" w:cs="Montserrat"/>
            <w:b w:val="0"/>
            <w:color w:val="0000FF"/>
            <w:u w:val="single"/>
          </w:rPr>
          <w:t>https://drive.google.com/file/d/1-f_KWOhot0A263pxiacSmpvm_BgexkGC/view?usp=sharing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3"/>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5: Esquema de organização DAOP Transporte Escolar</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Porquê (domínios):  GESTÃO DE PESSOAS</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FF"/>
          <w:u w:val="single"/>
        </w:rPr>
      </w:pPr>
      <w:hyperlink r:id="rId24">
        <w:r>
          <w:rPr>
            <w:rFonts w:ascii="Montserrat" w:eastAsia="Montserrat" w:hAnsi="Montserrat" w:cs="Montserrat"/>
            <w:b w:val="0"/>
            <w:color w:val="0000FF"/>
            <w:u w:val="single"/>
          </w:rPr>
          <w:t>https://drive.google.com/file/d/13fykW7jWvt7CYvppxmCHIWM15D3Q61eF/view?usp=sharing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4"/>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6: Esquema de organização DAOP Gestão de Pessoas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Porquê (domínios):  TREINAMENTO E CAPACITAÇÃO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FF"/>
          <w:u w:val="single"/>
        </w:rPr>
      </w:pPr>
      <w:hyperlink r:id="rId25">
        <w:r>
          <w:rPr>
            <w:rFonts w:ascii="Montserrat" w:eastAsia="Montserrat" w:hAnsi="Montserrat" w:cs="Montserrat"/>
            <w:b w:val="0"/>
            <w:color w:val="0000FF"/>
            <w:u w:val="single"/>
          </w:rPr>
          <w:t>https://drive.google.com/file/d/16Sc5vBvDFNbAEcttXhrhDuDPA0CPsy-K/view?usp=sharing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5"/>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7: Esquema de organização DAOP Treinamento e Capacitação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Porquê (domínios):  INFORMAÇÃO E COMUNICAÇÃO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FF"/>
          <w:u w:val="single"/>
        </w:rPr>
      </w:pPr>
      <w:hyperlink r:id="rId26">
        <w:r>
          <w:rPr>
            <w:rFonts w:ascii="Montserrat" w:eastAsia="Montserrat" w:hAnsi="Montserrat" w:cs="Montserrat"/>
            <w:b w:val="0"/>
            <w:color w:val="0000FF"/>
            <w:u w:val="single"/>
          </w:rPr>
          <w:t>https://drive.g</w:t>
        </w:r>
        <w:r>
          <w:rPr>
            <w:rFonts w:ascii="Montserrat" w:eastAsia="Montserrat" w:hAnsi="Montserrat" w:cs="Montserrat"/>
            <w:b w:val="0"/>
            <w:color w:val="0000FF"/>
            <w:u w:val="single"/>
          </w:rPr>
          <w:t>oogle.com/file/d/1zapq-8FhKayl6Rj_6JRvDoi1q9jEqqmB/view?usp=sharing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6"/>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8:Esquema de organização DAOP Informação e Comunicação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Porquê (domínios):  FINANÇAS</w:t>
      </w:r>
    </w:p>
    <w:p w:rsidR="008E2B25" w:rsidRDefault="00C15678">
      <w:pPr>
        <w:widowControl w:val="0"/>
        <w:pBdr>
          <w:top w:val="nil"/>
          <w:left w:val="nil"/>
          <w:bottom w:val="nil"/>
          <w:right w:val="nil"/>
          <w:between w:val="nil"/>
        </w:pBdr>
        <w:ind w:left="720" w:hanging="360"/>
        <w:jc w:val="both"/>
        <w:rPr>
          <w:rFonts w:ascii="Montserrat" w:eastAsia="Montserrat" w:hAnsi="Montserrat" w:cs="Montserrat"/>
          <w:b w:val="0"/>
          <w:color w:val="000000"/>
        </w:rPr>
      </w:pPr>
      <w:r>
        <w:rPr>
          <w:rFonts w:ascii="Montserrat" w:eastAsia="Montserrat" w:hAnsi="Montserrat" w:cs="Montserrat"/>
          <w:b w:val="0"/>
          <w:color w:val="000000"/>
        </w:rPr>
        <w:t>Diretrizes: Link de Acesso:</w:t>
      </w:r>
    </w:p>
    <w:p w:rsidR="008E2B25" w:rsidRDefault="00C15678">
      <w:pPr>
        <w:ind w:right="1845"/>
        <w:jc w:val="left"/>
      </w:pPr>
      <w:hyperlink r:id="rId27">
        <w:r>
          <w:rPr>
            <w:rFonts w:ascii="Montserrat" w:eastAsia="Montserrat" w:hAnsi="Montserrat" w:cs="Montserrat"/>
            <w:b w:val="0"/>
            <w:color w:val="0000FF"/>
            <w:u w:val="single"/>
          </w:rPr>
          <w:t>https://drive.google.com/file/d/1cl4k6Rvd8C0qQS72jsLrYigCtSdcnaUk/view?usp=sh</w:t>
        </w:r>
      </w:hyperlink>
      <w:hyperlink r:id="rId28">
        <w:r>
          <w:rPr>
            <w:color w:val="0000FF"/>
            <w:u w:val="single"/>
          </w:rPr>
          <w:t>aring</w:t>
        </w:r>
      </w:hyperlink>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ind w:left="720" w:hanging="360"/>
        <w:jc w:val="both"/>
        <w:rPr>
          <w:rFonts w:ascii="Montserrat" w:eastAsia="Montserrat" w:hAnsi="Montserrat" w:cs="Montserrat"/>
          <w:b w:val="0"/>
          <w:color w:val="000000"/>
        </w:rPr>
      </w:pPr>
    </w:p>
    <w:tbl>
      <w:tblPr>
        <w:tblStyle w:val="a7"/>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48"/>
        <w:gridCol w:w="1655"/>
        <w:gridCol w:w="1418"/>
        <w:gridCol w:w="1842"/>
        <w:gridCol w:w="1701"/>
        <w:gridCol w:w="2127"/>
      </w:tblGrid>
      <w:tr w:rsidR="008E2B25" w:rsidTr="008E2B25">
        <w:tc>
          <w:tcPr>
            <w:tcW w:w="0" w:type="auto"/>
            <w:shd w:val="clear" w:color="auto" w:fill="4BACC6"/>
          </w:tcPr>
          <w:p w:rsidR="008E2B25" w:rsidRDefault="00C15678">
            <w:r>
              <w:t>O quê (ação)</w:t>
            </w:r>
          </w:p>
          <w:p w:rsidR="008E2B25" w:rsidRDefault="00C15678">
            <w:r>
              <w:t>(W2)</w:t>
            </w:r>
          </w:p>
        </w:tc>
        <w:tc>
          <w:tcPr>
            <w:tcW w:w="0" w:type="auto"/>
            <w:shd w:val="clear" w:color="auto" w:fill="4BACC6"/>
          </w:tcPr>
          <w:p w:rsidR="008E2B25" w:rsidRDefault="00C15678">
            <w:r>
              <w:t>Onde</w:t>
            </w:r>
          </w:p>
          <w:p w:rsidR="008E2B25" w:rsidRDefault="00C15678">
            <w:r>
              <w:t>(W3)</w:t>
            </w:r>
          </w:p>
        </w:tc>
        <w:tc>
          <w:tcPr>
            <w:tcW w:w="0" w:type="auto"/>
            <w:shd w:val="clear" w:color="auto" w:fill="4BACC6"/>
          </w:tcPr>
          <w:p w:rsidR="008E2B25" w:rsidRDefault="00C15678">
            <w:r>
              <w:t>Quando</w:t>
            </w:r>
          </w:p>
          <w:p w:rsidR="008E2B25" w:rsidRDefault="00C15678">
            <w:r>
              <w:t>(W4)</w:t>
            </w:r>
          </w:p>
        </w:tc>
        <w:tc>
          <w:tcPr>
            <w:tcW w:w="0" w:type="auto"/>
            <w:shd w:val="clear" w:color="auto" w:fill="4BACC6"/>
          </w:tcPr>
          <w:p w:rsidR="008E2B25" w:rsidRDefault="00C15678">
            <w:r>
              <w:t>Quem</w:t>
            </w:r>
          </w:p>
          <w:p w:rsidR="008E2B25" w:rsidRDefault="00C15678">
            <w:r>
              <w:t>(W5)</w:t>
            </w:r>
          </w:p>
        </w:tc>
        <w:tc>
          <w:tcPr>
            <w:tcW w:w="0" w:type="auto"/>
            <w:shd w:val="clear" w:color="auto" w:fill="4BACC6"/>
          </w:tcPr>
          <w:p w:rsidR="008E2B25" w:rsidRDefault="00C15678">
            <w:r>
              <w:t>Como</w:t>
            </w:r>
          </w:p>
          <w:p w:rsidR="008E2B25" w:rsidRDefault="00C15678">
            <w:r>
              <w:t>(H1)</w:t>
            </w:r>
          </w:p>
        </w:tc>
        <w:tc>
          <w:tcPr>
            <w:tcW w:w="0" w:type="auto"/>
            <w:shd w:val="clear" w:color="auto" w:fill="4BACC6"/>
          </w:tcPr>
          <w:p w:rsidR="008E2B25" w:rsidRDefault="00C15678">
            <w:r>
              <w:t>Quanto</w:t>
            </w:r>
          </w:p>
          <w:p w:rsidR="008E2B25" w:rsidRDefault="00C15678">
            <w:r>
              <w:t>(H2)</w:t>
            </w: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c>
          <w:tcPr>
            <w:tcW w:w="0" w:type="auto"/>
          </w:tcPr>
          <w:p w:rsidR="008E2B25" w:rsidRDefault="008E2B25">
            <w:pPr>
              <w:jc w:val="left"/>
              <w:rPr>
                <w:b w:val="0"/>
              </w:rPr>
            </w:pPr>
          </w:p>
        </w:tc>
      </w:tr>
      <w:tr w:rsidR="008E2B25" w:rsidTr="008E2B25">
        <w:trPr>
          <w:trHeight w:val="1701"/>
        </w:trPr>
        <w:tc>
          <w:tcPr>
            <w:tcW w:w="0" w:type="auto"/>
          </w:tcPr>
          <w:p w:rsidR="008E2B25" w:rsidRDefault="008E2B25"/>
          <w:p w:rsidR="008E2B25" w:rsidRDefault="008E2B25"/>
          <w:p w:rsidR="008E2B25" w:rsidRDefault="008E2B25"/>
          <w:p w:rsidR="008E2B25" w:rsidRDefault="008E2B25"/>
          <w:p w:rsidR="008E2B25" w:rsidRDefault="008E2B25"/>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c>
          <w:tcPr>
            <w:tcW w:w="0" w:type="auto"/>
          </w:tcPr>
          <w:p w:rsidR="008E2B25" w:rsidRDefault="008E2B25"/>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8: Esquema de organização DAOP Finanças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highlight w:val="white"/>
        </w:rPr>
      </w:pPr>
      <w:bookmarkStart w:id="17" w:name="_44sinio" w:colFirst="0" w:colLast="0"/>
      <w:bookmarkEnd w:id="17"/>
      <w:r>
        <w:rPr>
          <w:rFonts w:ascii="Montserrat" w:eastAsia="Montserrat" w:hAnsi="Montserrat" w:cs="Montserrat"/>
          <w:b w:val="0"/>
          <w:color w:val="000000"/>
        </w:rPr>
        <w:t xml:space="preserve">UNIDADE DE GESTÃO OPERACIONAL (SISTEMA DE COMANDO </w:t>
      </w:r>
      <w:r>
        <w:rPr>
          <w:rFonts w:ascii="Montserrat" w:eastAsia="Montserrat" w:hAnsi="Montserrat" w:cs="Montserrat"/>
          <w:b w:val="0"/>
          <w:color w:val="000000"/>
          <w:highlight w:val="white"/>
        </w:rPr>
        <w:t>OPERACIONAL/COMITES ESCOLARES)</w:t>
      </w:r>
    </w:p>
    <w:p w:rsidR="008E2B25" w:rsidRDefault="008E2B25">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 xml:space="preserve">O(a) </w:t>
      </w:r>
      <w:r>
        <w:rPr>
          <w:rFonts w:ascii="Montserrat" w:eastAsia="Montserrat" w:hAnsi="Montserrat" w:cs="Montserrat"/>
          <w:b w:val="0"/>
          <w:color w:val="FF0000"/>
        </w:rPr>
        <w:t>Clique ou toque aqui para inserir o texto.</w:t>
      </w:r>
      <w:r>
        <w:rPr>
          <w:rFonts w:ascii="Montserrat" w:eastAsia="Montserrat" w:hAnsi="Montserrat" w:cs="Montserrat"/>
          <w:b w:val="0"/>
          <w:color w:val="000000"/>
          <w:highlight w:val="white"/>
        </w:rPr>
        <w:t xml:space="preserve"> (nome do estabelecimento de educação/ensino) adotou a seguinte estrutura de gestão  operacional. </w:t>
      </w: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r>
        <w:rPr>
          <w:noProof/>
        </w:rPr>
        <mc:AlternateContent>
          <mc:Choice Requires="wpg">
            <w:drawing>
              <wp:anchor distT="0" distB="0" distL="114300" distR="114300" simplePos="0" relativeHeight="251666432" behindDoc="0" locked="0" layoutInCell="1" hidden="0" allowOverlap="1">
                <wp:simplePos x="0" y="0"/>
                <wp:positionH relativeFrom="column">
                  <wp:posOffset>304800</wp:posOffset>
                </wp:positionH>
                <wp:positionV relativeFrom="paragraph">
                  <wp:posOffset>63500</wp:posOffset>
                </wp:positionV>
                <wp:extent cx="5211536" cy="258535"/>
                <wp:effectExtent l="0" t="0" r="0" b="0"/>
                <wp:wrapNone/>
                <wp:docPr id="3" name="Retângulo 3"/>
                <wp:cNvGraphicFramePr/>
                <a:graphic xmlns:a="http://schemas.openxmlformats.org/drawingml/2006/main">
                  <a:graphicData uri="http://schemas.microsoft.com/office/word/2010/wordprocessingShape">
                    <wps:wsp>
                      <wps:cNvSpPr/>
                      <wps:spPr>
                        <a:xfrm>
                          <a:off x="2749757" y="3660258"/>
                          <a:ext cx="5192486" cy="239485"/>
                        </a:xfrm>
                        <a:prstGeom prst="rect">
                          <a:avLst/>
                        </a:prstGeom>
                        <a:solidFill>
                          <a:schemeClr val="lt1"/>
                        </a:solidFill>
                        <a:ln>
                          <a:noFill/>
                        </a:ln>
                      </wps:spPr>
                      <wps:txbx>
                        <w:txbxContent>
                          <w:p w:rsidR="008E2B25" w:rsidRDefault="00C15678">
                            <w:pPr>
                              <w:textDirection w:val="btLr"/>
                            </w:pPr>
                            <w:r>
                              <w:rPr>
                                <w:color w:val="FF0000"/>
                              </w:rPr>
                              <w:t>INSIIRA AQUI UM ORGANOGRAMA CONDIZENTE COM SEU UGO/SCO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63500</wp:posOffset>
                </wp:positionV>
                <wp:extent cx="5211536" cy="258535"/>
                <wp:effectExtent b="0" l="0" r="0" t="0"/>
                <wp:wrapNone/>
                <wp:docPr id="3"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5211536" cy="258535"/>
                        </a:xfrm>
                        <a:prstGeom prst="rect"/>
                        <a:ln/>
                      </pic:spPr>
                    </pic:pic>
                  </a:graphicData>
                </a:graphic>
              </wp:anchor>
            </w:drawing>
          </mc:Fallback>
        </mc:AlternateContent>
      </w:r>
    </w:p>
    <w:p w:rsidR="008E2B25" w:rsidRDefault="00C15678">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r>
        <w:rPr>
          <w:noProof/>
          <w:color w:val="000000"/>
        </w:rPr>
        <w:drawing>
          <wp:inline distT="0" distB="0" distL="0" distR="0">
            <wp:extent cx="6116320" cy="274241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l="8118" t="2823" r="1463" b="17118"/>
                    <a:stretch>
                      <a:fillRect/>
                    </a:stretch>
                  </pic:blipFill>
                  <pic:spPr>
                    <a:xfrm>
                      <a:off x="0" y="0"/>
                      <a:ext cx="6116320" cy="2742411"/>
                    </a:xfrm>
                    <a:prstGeom prst="rect">
                      <a:avLst/>
                    </a:prstGeom>
                    <a:ln/>
                  </pic:spPr>
                </pic:pic>
              </a:graphicData>
            </a:graphic>
          </wp:inline>
        </w:drawing>
      </w:r>
    </w:p>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 xml:space="preserve">Figura 2: Organograma de um Sistema de Comando Operacional (SCO) </w:t>
      </w:r>
      <w:r>
        <w:rPr>
          <w:rFonts w:ascii="Montserrat" w:eastAsia="Montserrat" w:hAnsi="Montserrat" w:cs="Montserrat"/>
          <w:b w:val="0"/>
          <w:color w:val="FF0000"/>
          <w:sz w:val="20"/>
          <w:szCs w:val="20"/>
        </w:rPr>
        <w:t>(substitua pelo seu)</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r>
        <w:rPr>
          <w:rFonts w:ascii="Montserrat" w:eastAsia="Montserrat" w:hAnsi="Montserrat" w:cs="Montserrat"/>
          <w:b w:val="0"/>
          <w:color w:val="000000"/>
          <w:highlight w:val="white"/>
        </w:rPr>
        <w:t>Para a devida aplicação da metodologia proposta, cada uma das caixas no organograma deve ser devidamente nominada (responsável) e identificada com telefone, e-mail, watasapp da pessoa com poder de decisão. Para facilitar a utilização e visibilidade pode-se</w:t>
      </w:r>
      <w:r>
        <w:rPr>
          <w:rFonts w:ascii="Montserrat" w:eastAsia="Montserrat" w:hAnsi="Montserrat" w:cs="Montserrat"/>
          <w:b w:val="0"/>
          <w:color w:val="000000"/>
          <w:highlight w:val="white"/>
        </w:rPr>
        <w:t xml:space="preserve"> criar um mural para comunicações, avisos, indicação dos responsáveis e contatos de emergência.</w:t>
      </w:r>
    </w:p>
    <w:p w:rsidR="008E2B25" w:rsidRDefault="008E2B25">
      <w:pPr>
        <w:widowControl w:val="0"/>
        <w:pBdr>
          <w:top w:val="nil"/>
          <w:left w:val="nil"/>
          <w:bottom w:val="nil"/>
          <w:right w:val="nil"/>
          <w:between w:val="nil"/>
        </w:pBdr>
        <w:spacing w:after="120" w:line="360" w:lineRule="auto"/>
        <w:ind w:left="720" w:firstLine="709"/>
        <w:jc w:val="both"/>
        <w:rPr>
          <w:rFonts w:ascii="Montserrat" w:eastAsia="Montserrat" w:hAnsi="Montserrat" w:cs="Montserrat"/>
          <w:b w:val="0"/>
          <w:color w:val="000000"/>
          <w:highlight w:val="white"/>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numPr>
          <w:ilvl w:val="1"/>
          <w:numId w:val="4"/>
        </w:numPr>
        <w:pBdr>
          <w:top w:val="nil"/>
          <w:left w:val="nil"/>
          <w:bottom w:val="nil"/>
          <w:right w:val="nil"/>
          <w:between w:val="nil"/>
        </w:pBdr>
        <w:spacing w:after="240"/>
        <w:ind w:left="426" w:hanging="426"/>
        <w:jc w:val="left"/>
        <w:rPr>
          <w:rFonts w:ascii="Montserrat" w:eastAsia="Montserrat" w:hAnsi="Montserrat" w:cs="Montserrat"/>
          <w:b w:val="0"/>
          <w:color w:val="000000"/>
        </w:rPr>
      </w:pPr>
      <w:bookmarkStart w:id="18" w:name="_2jxsxqh" w:colFirst="0" w:colLast="0"/>
      <w:bookmarkEnd w:id="18"/>
      <w:r>
        <w:rPr>
          <w:rFonts w:ascii="Montserrat" w:eastAsia="Montserrat" w:hAnsi="Montserrat" w:cs="Montserrat"/>
          <w:b w:val="0"/>
          <w:color w:val="000000"/>
        </w:rPr>
        <w:t>SISTEMA DE VIGILÂNCIA E COMUNICAÇÃO (SISTEMA DE ALERTA E ALARME)</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keepNext/>
        <w:keepLines/>
        <w:pBdr>
          <w:top w:val="nil"/>
          <w:left w:val="nil"/>
          <w:bottom w:val="nil"/>
          <w:right w:val="nil"/>
          <w:between w:val="nil"/>
        </w:pBdr>
        <w:spacing w:after="120" w:line="360" w:lineRule="auto"/>
        <w:jc w:val="left"/>
        <w:rPr>
          <w:rFonts w:ascii="Montserrat" w:eastAsia="Montserrat" w:hAnsi="Montserrat" w:cs="Montserrat"/>
          <w:b w:val="0"/>
          <w:color w:val="000000"/>
        </w:rPr>
      </w:pPr>
      <w:bookmarkStart w:id="19" w:name="_z337ya" w:colFirst="0" w:colLast="0"/>
      <w:bookmarkEnd w:id="19"/>
      <w:r>
        <w:rPr>
          <w:rFonts w:ascii="Montserrat" w:eastAsia="Montserrat" w:hAnsi="Montserrat" w:cs="Montserrat"/>
          <w:b w:val="0"/>
          <w:color w:val="000000"/>
        </w:rPr>
        <w:t>7.3.1. Dispositivos Principais</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Nosso sistema de alerta e alarme está organizado em torno de 5 dispositivos principais de vigilância e comunicação:</w:t>
      </w:r>
    </w:p>
    <w:p w:rsidR="008E2B25" w:rsidRDefault="00C15678">
      <w:pPr>
        <w:widowControl w:val="0"/>
        <w:numPr>
          <w:ilvl w:val="0"/>
          <w:numId w:val="8"/>
        </w:numPr>
        <w:pBdr>
          <w:top w:val="nil"/>
          <w:left w:val="nil"/>
          <w:bottom w:val="nil"/>
          <w:right w:val="nil"/>
          <w:between w:val="nil"/>
        </w:pBdr>
        <w:jc w:val="both"/>
      </w:pPr>
      <w:r>
        <w:rPr>
          <w:rFonts w:ascii="Montserrat" w:eastAsia="Montserrat" w:hAnsi="Montserrat" w:cs="Montserrat"/>
          <w:b w:val="0"/>
          <w:color w:val="000000"/>
        </w:rPr>
        <w:t>indicações provenientes de instituições hierarquicamente superiores e das entidades de saúde;</w:t>
      </w:r>
    </w:p>
    <w:p w:rsidR="008E2B25" w:rsidRDefault="00C15678">
      <w:pPr>
        <w:widowControl w:val="0"/>
        <w:numPr>
          <w:ilvl w:val="0"/>
          <w:numId w:val="8"/>
        </w:numPr>
        <w:pBdr>
          <w:top w:val="nil"/>
          <w:left w:val="nil"/>
          <w:bottom w:val="nil"/>
          <w:right w:val="nil"/>
          <w:between w:val="nil"/>
        </w:pBdr>
        <w:jc w:val="both"/>
      </w:pPr>
      <w:r>
        <w:rPr>
          <w:rFonts w:ascii="Montserrat" w:eastAsia="Montserrat" w:hAnsi="Montserrat" w:cs="Montserrat"/>
          <w:b w:val="0"/>
          <w:color w:val="000000"/>
        </w:rPr>
        <w:t>sistema de observações e controle de evidências (tosse persistente de alguém, queixa de sintomas compatíveis com COVID-19, medição de temperatura em casos suspeitos;</w:t>
      </w:r>
    </w:p>
    <w:p w:rsidR="008E2B25" w:rsidRDefault="00C15678">
      <w:pPr>
        <w:widowControl w:val="0"/>
        <w:numPr>
          <w:ilvl w:val="0"/>
          <w:numId w:val="8"/>
        </w:numPr>
        <w:pBdr>
          <w:top w:val="nil"/>
          <w:left w:val="nil"/>
          <w:bottom w:val="nil"/>
          <w:right w:val="nil"/>
          <w:between w:val="nil"/>
        </w:pBdr>
        <w:jc w:val="both"/>
      </w:pPr>
      <w:r>
        <w:rPr>
          <w:rFonts w:ascii="Montserrat" w:eastAsia="Montserrat" w:hAnsi="Montserrat" w:cs="Montserrat"/>
          <w:b w:val="0"/>
          <w:color w:val="000000"/>
        </w:rPr>
        <w:t>informações variadas plausíveis provenientes de diversas fontes (alunos e pais, funcionári</w:t>
      </w:r>
      <w:r>
        <w:rPr>
          <w:rFonts w:ascii="Montserrat" w:eastAsia="Montserrat" w:hAnsi="Montserrat" w:cs="Montserrat"/>
          <w:b w:val="0"/>
          <w:color w:val="000000"/>
        </w:rPr>
        <w:t>os, autoridades locais, entidades representativas e acreditáveis);</w:t>
      </w:r>
    </w:p>
    <w:p w:rsidR="008E2B25" w:rsidRDefault="00C15678">
      <w:pPr>
        <w:widowControl w:val="0"/>
        <w:numPr>
          <w:ilvl w:val="0"/>
          <w:numId w:val="8"/>
        </w:numPr>
        <w:pBdr>
          <w:top w:val="nil"/>
          <w:left w:val="nil"/>
          <w:bottom w:val="nil"/>
          <w:right w:val="nil"/>
          <w:between w:val="nil"/>
        </w:pBdr>
        <w:jc w:val="both"/>
      </w:pPr>
      <w:r>
        <w:rPr>
          <w:rFonts w:ascii="Montserrat" w:eastAsia="Montserrat" w:hAnsi="Montserrat" w:cs="Montserrat"/>
          <w:b w:val="0"/>
          <w:color w:val="000000"/>
        </w:rPr>
        <w:t>simulados de algumas ações (e protocolos);</w:t>
      </w:r>
    </w:p>
    <w:p w:rsidR="008E2B25" w:rsidRDefault="00C15678">
      <w:pPr>
        <w:widowControl w:val="0"/>
        <w:numPr>
          <w:ilvl w:val="0"/>
          <w:numId w:val="8"/>
        </w:numPr>
        <w:pBdr>
          <w:top w:val="nil"/>
          <w:left w:val="nil"/>
          <w:bottom w:val="nil"/>
          <w:right w:val="nil"/>
          <w:between w:val="nil"/>
        </w:pBdr>
        <w:jc w:val="both"/>
      </w:pPr>
      <w:r>
        <w:rPr>
          <w:rFonts w:ascii="Montserrat" w:eastAsia="Montserrat" w:hAnsi="Montserrat" w:cs="Montserrat"/>
          <w:b w:val="0"/>
          <w:color w:val="000000"/>
        </w:rPr>
        <w:t>relatórios diários de responsáveis da Unidade de Gestão Operacional.</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Com base nestes dispositivos procede-se um constante monitoramento das dinâm</w:t>
      </w:r>
      <w:r>
        <w:rPr>
          <w:rFonts w:ascii="Montserrat" w:eastAsia="Montserrat" w:hAnsi="Montserrat" w:cs="Montserrat"/>
          <w:b w:val="0"/>
          <w:color w:val="000000"/>
        </w:rPr>
        <w:t>icas e ações implementadas e, se necessário, seu ajuste. No quadro abaixo apresenta-se como está organizado o sistema de vigilância e comunicação.</w:t>
      </w:r>
    </w:p>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bl>
      <w:tblPr>
        <w:tblStyle w:val="a8"/>
        <w:tblW w:w="10065"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2626"/>
        <w:gridCol w:w="3045"/>
        <w:gridCol w:w="2268"/>
        <w:gridCol w:w="2126"/>
      </w:tblGrid>
      <w:tr w:rsidR="008E2B25" w:rsidTr="008E2B25">
        <w:trPr>
          <w:trHeight w:val="567"/>
        </w:trPr>
        <w:tc>
          <w:tcPr>
            <w:tcW w:w="0" w:type="auto"/>
            <w:shd w:val="clear" w:color="auto" w:fill="4BACC6"/>
            <w:vAlign w:val="center"/>
          </w:tcPr>
          <w:p w:rsidR="008E2B25" w:rsidRDefault="00C15678">
            <w:pPr>
              <w:widowControl w:val="0"/>
              <w:pBdr>
                <w:top w:val="nil"/>
                <w:left w:val="nil"/>
                <w:bottom w:val="nil"/>
                <w:right w:val="nil"/>
                <w:between w:val="nil"/>
              </w:pBdr>
              <w:ind w:left="720" w:hanging="360"/>
              <w:jc w:val="left"/>
              <w:rPr>
                <w:rFonts w:ascii="Montserrat" w:eastAsia="Montserrat" w:hAnsi="Montserrat" w:cs="Montserrat"/>
                <w:color w:val="000000"/>
              </w:rPr>
            </w:pPr>
            <w:r>
              <w:rPr>
                <w:rFonts w:ascii="Montserrat" w:eastAsia="Montserrat" w:hAnsi="Montserrat" w:cs="Montserrat"/>
                <w:color w:val="000000"/>
              </w:rPr>
              <w:t>NOME</w:t>
            </w:r>
          </w:p>
        </w:tc>
        <w:tc>
          <w:tcPr>
            <w:tcW w:w="0" w:type="auto"/>
            <w:shd w:val="clear" w:color="auto" w:fill="4BACC6"/>
            <w:vAlign w:val="center"/>
          </w:tcPr>
          <w:p w:rsidR="008E2B25" w:rsidRDefault="00C15678">
            <w:pPr>
              <w:widowControl w:val="0"/>
              <w:pBdr>
                <w:top w:val="nil"/>
                <w:left w:val="nil"/>
                <w:bottom w:val="nil"/>
                <w:right w:val="nil"/>
                <w:between w:val="nil"/>
              </w:pBdr>
              <w:ind w:left="720" w:hanging="360"/>
              <w:jc w:val="left"/>
              <w:rPr>
                <w:rFonts w:ascii="Montserrat" w:eastAsia="Montserrat" w:hAnsi="Montserrat" w:cs="Montserrat"/>
                <w:color w:val="000000"/>
              </w:rPr>
            </w:pPr>
            <w:r>
              <w:rPr>
                <w:rFonts w:ascii="Montserrat" w:eastAsia="Montserrat" w:hAnsi="Montserrat" w:cs="Montserrat"/>
                <w:color w:val="000000"/>
              </w:rPr>
              <w:t>FUNÇÃO</w:t>
            </w:r>
          </w:p>
        </w:tc>
        <w:tc>
          <w:tcPr>
            <w:tcW w:w="0" w:type="auto"/>
            <w:shd w:val="clear" w:color="auto" w:fill="4BACC6"/>
            <w:vAlign w:val="center"/>
          </w:tcPr>
          <w:p w:rsidR="008E2B25" w:rsidRDefault="00C15678">
            <w:pPr>
              <w:widowControl w:val="0"/>
              <w:pBdr>
                <w:top w:val="nil"/>
                <w:left w:val="nil"/>
                <w:bottom w:val="nil"/>
                <w:right w:val="nil"/>
                <w:between w:val="nil"/>
              </w:pBdr>
              <w:ind w:left="720" w:hanging="360"/>
              <w:jc w:val="left"/>
              <w:rPr>
                <w:rFonts w:ascii="Montserrat" w:eastAsia="Montserrat" w:hAnsi="Montserrat" w:cs="Montserrat"/>
                <w:color w:val="000000"/>
              </w:rPr>
            </w:pPr>
            <w:r>
              <w:rPr>
                <w:rFonts w:ascii="Montserrat" w:eastAsia="Montserrat" w:hAnsi="Montserrat" w:cs="Montserrat"/>
                <w:color w:val="000000"/>
              </w:rPr>
              <w:t>CONTATO</w:t>
            </w:r>
          </w:p>
        </w:tc>
        <w:tc>
          <w:tcPr>
            <w:tcW w:w="0" w:type="auto"/>
            <w:shd w:val="clear" w:color="auto" w:fill="4BACC6"/>
            <w:vAlign w:val="center"/>
          </w:tcPr>
          <w:p w:rsidR="008E2B25" w:rsidRDefault="00C15678">
            <w:pPr>
              <w:widowControl w:val="0"/>
              <w:pBdr>
                <w:top w:val="nil"/>
                <w:left w:val="nil"/>
                <w:bottom w:val="nil"/>
                <w:right w:val="nil"/>
                <w:between w:val="nil"/>
              </w:pBdr>
              <w:ind w:left="720" w:hanging="360"/>
              <w:jc w:val="left"/>
              <w:rPr>
                <w:rFonts w:ascii="Montserrat" w:eastAsia="Montserrat" w:hAnsi="Montserrat" w:cs="Montserrat"/>
                <w:color w:val="000000"/>
              </w:rPr>
            </w:pPr>
            <w:r>
              <w:rPr>
                <w:rFonts w:ascii="Montserrat" w:eastAsia="Montserrat" w:hAnsi="Montserrat" w:cs="Montserrat"/>
                <w:color w:val="000000"/>
              </w:rPr>
              <w:t>DISPOSITIVO</w:t>
            </w: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r w:rsidR="008E2B25" w:rsidTr="008E2B25">
        <w:trPr>
          <w:trHeight w:val="1701"/>
        </w:trPr>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c>
          <w:tcPr>
            <w:tcW w:w="0" w:type="auto"/>
          </w:tcPr>
          <w:p w:rsidR="008E2B25" w:rsidRDefault="008E2B25">
            <w:pPr>
              <w:widowControl w:val="0"/>
              <w:pBdr>
                <w:top w:val="nil"/>
                <w:left w:val="nil"/>
                <w:bottom w:val="nil"/>
                <w:right w:val="nil"/>
                <w:between w:val="nil"/>
              </w:pBdr>
              <w:spacing w:after="120" w:line="360" w:lineRule="auto"/>
              <w:ind w:left="720" w:hanging="360"/>
              <w:jc w:val="both"/>
              <w:rPr>
                <w:rFonts w:ascii="Montserrat" w:eastAsia="Montserrat" w:hAnsi="Montserrat" w:cs="Montserrat"/>
                <w:b w:val="0"/>
                <w:color w:val="000000"/>
              </w:rPr>
            </w:pPr>
          </w:p>
        </w:tc>
      </w:tr>
    </w:tbl>
    <w:p w:rsidR="008E2B25" w:rsidRDefault="00C15678">
      <w:pPr>
        <w:pBdr>
          <w:top w:val="nil"/>
          <w:left w:val="nil"/>
          <w:bottom w:val="nil"/>
          <w:right w:val="nil"/>
          <w:between w:val="nil"/>
        </w:pBdr>
        <w:spacing w:after="200"/>
        <w:jc w:val="left"/>
        <w:rPr>
          <w:rFonts w:ascii="Montserrat" w:eastAsia="Montserrat" w:hAnsi="Montserrat" w:cs="Montserrat"/>
          <w:b w:val="0"/>
          <w:color w:val="000000"/>
          <w:sz w:val="20"/>
          <w:szCs w:val="20"/>
        </w:rPr>
      </w:pPr>
      <w:r>
        <w:rPr>
          <w:rFonts w:ascii="Montserrat" w:eastAsia="Montserrat" w:hAnsi="Montserrat" w:cs="Montserrat"/>
          <w:b w:val="0"/>
          <w:color w:val="000000"/>
          <w:sz w:val="20"/>
          <w:szCs w:val="20"/>
        </w:rPr>
        <w:t>Quadro 1: sistema de vigilância e comunicação</w:t>
      </w:r>
    </w:p>
    <w:p w:rsidR="008E2B25" w:rsidRDefault="008E2B25">
      <w:pPr>
        <w:pBdr>
          <w:top w:val="nil"/>
          <w:left w:val="nil"/>
          <w:bottom w:val="nil"/>
          <w:right w:val="nil"/>
          <w:between w:val="nil"/>
        </w:pBdr>
        <w:spacing w:after="200"/>
        <w:jc w:val="left"/>
        <w:rPr>
          <w:rFonts w:ascii="Montserrat" w:eastAsia="Montserrat" w:hAnsi="Montserrat" w:cs="Montserrat"/>
          <w:b w:val="0"/>
          <w:color w:val="000000"/>
          <w:sz w:val="20"/>
          <w:szCs w:val="20"/>
          <w:highlight w:val="white"/>
        </w:rPr>
      </w:pPr>
    </w:p>
    <w:p w:rsidR="008E2B25" w:rsidRDefault="008E2B25">
      <w:pPr>
        <w:pBdr>
          <w:top w:val="nil"/>
          <w:left w:val="nil"/>
          <w:bottom w:val="nil"/>
          <w:right w:val="nil"/>
          <w:between w:val="nil"/>
        </w:pBdr>
        <w:spacing w:after="200"/>
        <w:jc w:val="left"/>
        <w:rPr>
          <w:rFonts w:ascii="Montserrat" w:eastAsia="Montserrat" w:hAnsi="Montserrat" w:cs="Montserrat"/>
          <w:b w:val="0"/>
          <w:color w:val="000000"/>
          <w:sz w:val="20"/>
          <w:szCs w:val="20"/>
          <w:highlight w:val="white"/>
        </w:rPr>
      </w:pPr>
    </w:p>
    <w:p w:rsidR="008E2B25" w:rsidRDefault="00C15678">
      <w:pPr>
        <w:keepNext/>
        <w:keepLines/>
        <w:pBdr>
          <w:top w:val="nil"/>
          <w:left w:val="nil"/>
          <w:bottom w:val="nil"/>
          <w:right w:val="nil"/>
          <w:between w:val="nil"/>
        </w:pBdr>
        <w:spacing w:after="120" w:line="360" w:lineRule="auto"/>
        <w:jc w:val="left"/>
        <w:rPr>
          <w:rFonts w:ascii="Montserrat" w:eastAsia="Montserrat" w:hAnsi="Montserrat" w:cs="Montserrat"/>
          <w:b w:val="0"/>
          <w:color w:val="000000"/>
        </w:rPr>
      </w:pPr>
      <w:bookmarkStart w:id="20" w:name="_3j2qqm3" w:colFirst="0" w:colLast="0"/>
      <w:bookmarkEnd w:id="20"/>
      <w:r>
        <w:rPr>
          <w:rFonts w:ascii="Montserrat" w:eastAsia="Montserrat" w:hAnsi="Montserrat" w:cs="Montserrat"/>
          <w:b w:val="0"/>
          <w:color w:val="000000"/>
        </w:rPr>
        <w:t>7.3.2. Monitoramento e avaliação</w:t>
      </w:r>
    </w:p>
    <w:p w:rsidR="008E2B25" w:rsidRDefault="008E2B25">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r>
        <w:rPr>
          <w:rFonts w:ascii="Montserrat" w:eastAsia="Montserrat" w:hAnsi="Montserrat" w:cs="Montserrat"/>
          <w:b w:val="0"/>
          <w:color w:val="000000"/>
        </w:rPr>
        <w:t>Tendo em vista a imprevisibilidade da evolução da pandemia, é fundamental o monitoramento constante do cenário de risco e das dinâmicas e ações operacionais adotadas, com avaliações de processos e resultados e constantes ajustes que se demonstrem necessári</w:t>
      </w:r>
      <w:r>
        <w:rPr>
          <w:rFonts w:ascii="Montserrat" w:eastAsia="Montserrat" w:hAnsi="Montserrat" w:cs="Montserrat"/>
          <w:b w:val="0"/>
          <w:color w:val="000000"/>
        </w:rPr>
        <w:t>os, para manter o plano de contingência atualizado. O registro das ações adotadas e das verificações realizadas é também importante para salvaguardar futuras questões legais.</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rPr>
      </w:pPr>
      <w:bookmarkStart w:id="21" w:name="_1y810tw" w:colFirst="0" w:colLast="0"/>
      <w:bookmarkEnd w:id="21"/>
      <w:r>
        <w:rPr>
          <w:rFonts w:ascii="Montserrat" w:eastAsia="Montserrat" w:hAnsi="Montserrat" w:cs="Montserrat"/>
          <w:b w:val="0"/>
          <w:color w:val="000000"/>
        </w:rPr>
        <w:t>Os registros diários das atividades da escola, de maior ou menor eficácia das dif</w:t>
      </w:r>
      <w:r>
        <w:rPr>
          <w:rFonts w:ascii="Montserrat" w:eastAsia="Montserrat" w:hAnsi="Montserrat" w:cs="Montserrat"/>
          <w:b w:val="0"/>
          <w:color w:val="000000"/>
        </w:rPr>
        <w:t>erentes dinâmicas e ações, de eventuais problemas detectados e como foram resolvidos, de questões que seja necessário resolver ou aspectos a serem alterados, serão realizados em boletins de preenchimento expedito e em relatórios conforme  modelos que const</w:t>
      </w:r>
      <w:r>
        <w:rPr>
          <w:rFonts w:ascii="Montserrat" w:eastAsia="Montserrat" w:hAnsi="Montserrat" w:cs="Montserrat"/>
          <w:b w:val="0"/>
          <w:color w:val="000000"/>
        </w:rPr>
        <w:t>a nos anexos 2 e 3 do Caderno de Apoio Plancon Covid-19.</w:t>
      </w:r>
    </w:p>
    <w:p w:rsidR="008E2B25" w:rsidRDefault="00C15678">
      <w:pPr>
        <w:widowControl w:val="0"/>
        <w:pBdr>
          <w:top w:val="nil"/>
          <w:left w:val="nil"/>
          <w:bottom w:val="nil"/>
          <w:right w:val="nil"/>
          <w:between w:val="nil"/>
        </w:pBdr>
        <w:spacing w:after="120" w:line="360" w:lineRule="auto"/>
        <w:ind w:left="720" w:firstLine="720"/>
        <w:jc w:val="both"/>
        <w:rPr>
          <w:rFonts w:ascii="Montserrat" w:eastAsia="Montserrat" w:hAnsi="Montserrat" w:cs="Montserrat"/>
          <w:b w:val="0"/>
          <w:color w:val="000000"/>
          <w:sz w:val="28"/>
          <w:szCs w:val="28"/>
          <w:highlight w:val="yellow"/>
        </w:rPr>
      </w:pPr>
      <w:r>
        <w:rPr>
          <w:rFonts w:ascii="Montserrat" w:eastAsia="Montserrat" w:hAnsi="Montserrat" w:cs="Montserrat"/>
          <w:b w:val="0"/>
          <w:color w:val="000000"/>
        </w:rPr>
        <w:t>Retirar os modelos de Boletim e de Relatório – estarão disponibilizados no Caderno Plancon Covid-19.</w:t>
      </w:r>
    </w:p>
    <w:sectPr w:rsidR="008E2B25">
      <w:pgSz w:w="11900" w:h="16840"/>
      <w:pgMar w:top="1701" w:right="1134" w:bottom="1701" w:left="1134" w:header="709" w:footer="57"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78" w:rsidRDefault="00C15678">
      <w:r>
        <w:separator/>
      </w:r>
    </w:p>
  </w:endnote>
  <w:endnote w:type="continuationSeparator" w:id="0">
    <w:p w:rsidR="00C15678" w:rsidRDefault="00C1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ontserra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25" w:rsidRDefault="00C1567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sidR="00856E9E">
      <w:rPr>
        <w:color w:val="000000"/>
      </w:rPr>
      <w:fldChar w:fldCharType="separate"/>
    </w:r>
    <w:r w:rsidR="00856E9E">
      <w:rPr>
        <w:noProof/>
        <w:color w:val="000000"/>
      </w:rPr>
      <w:t>1</w:t>
    </w:r>
    <w:r>
      <w:rPr>
        <w:color w:val="000000"/>
      </w:rPr>
      <w:fldChar w:fldCharType="end"/>
    </w:r>
    <w:r>
      <w:rPr>
        <w:noProof/>
      </w:rPr>
      <w:drawing>
        <wp:anchor distT="0" distB="0" distL="0" distR="0" simplePos="0" relativeHeight="251658240" behindDoc="0" locked="0" layoutInCell="1" hidden="0" allowOverlap="1">
          <wp:simplePos x="0" y="0"/>
          <wp:positionH relativeFrom="column">
            <wp:posOffset>-796288</wp:posOffset>
          </wp:positionH>
          <wp:positionV relativeFrom="paragraph">
            <wp:posOffset>-692783</wp:posOffset>
          </wp:positionV>
          <wp:extent cx="7630886" cy="1066359"/>
          <wp:effectExtent l="0" t="0" r="0" b="0"/>
          <wp:wrapSquare wrapText="bothSides" distT="0" distB="0" distL="0" distR="0"/>
          <wp:docPr id="10" name="image2.png" descr="Uma imagem contendo espelho, luz&#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espelho, luz&#10;&#10;Descrição gerada automaticamente"/>
                  <pic:cNvPicPr preferRelativeResize="0"/>
                </pic:nvPicPr>
                <pic:blipFill>
                  <a:blip r:embed="rId1"/>
                  <a:srcRect/>
                  <a:stretch>
                    <a:fillRect/>
                  </a:stretch>
                </pic:blipFill>
                <pic:spPr>
                  <a:xfrm>
                    <a:off x="0" y="0"/>
                    <a:ext cx="7630886" cy="1066359"/>
                  </a:xfrm>
                  <a:prstGeom prst="rect">
                    <a:avLst/>
                  </a:prstGeom>
                  <a:ln/>
                </pic:spPr>
              </pic:pic>
            </a:graphicData>
          </a:graphic>
        </wp:anchor>
      </w:drawing>
    </w:r>
  </w:p>
  <w:p w:rsidR="008E2B25" w:rsidRDefault="008E2B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25" w:rsidRDefault="00C1567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end"/>
    </w:r>
    <w:r>
      <w:rPr>
        <w:noProof/>
      </w:rPr>
      <w:drawing>
        <wp:anchor distT="0" distB="0" distL="0" distR="0" simplePos="0" relativeHeight="251659264" behindDoc="0" locked="0" layoutInCell="1" hidden="0" allowOverlap="1">
          <wp:simplePos x="0" y="0"/>
          <wp:positionH relativeFrom="column">
            <wp:posOffset>-730883</wp:posOffset>
          </wp:positionH>
          <wp:positionV relativeFrom="paragraph">
            <wp:posOffset>-692692</wp:posOffset>
          </wp:positionV>
          <wp:extent cx="7552242" cy="1055370"/>
          <wp:effectExtent l="0" t="0" r="0" b="0"/>
          <wp:wrapSquare wrapText="bothSides" distT="0" distB="0" distL="0" distR="0"/>
          <wp:docPr id="9" name="image2.png" descr="Uma imagem contendo espelho, luz&#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espelho, luz&#10;&#10;Descrição gerada automaticamente"/>
                  <pic:cNvPicPr preferRelativeResize="0"/>
                </pic:nvPicPr>
                <pic:blipFill>
                  <a:blip r:embed="rId1"/>
                  <a:srcRect/>
                  <a:stretch>
                    <a:fillRect/>
                  </a:stretch>
                </pic:blipFill>
                <pic:spPr>
                  <a:xfrm>
                    <a:off x="0" y="0"/>
                    <a:ext cx="7552242" cy="1055370"/>
                  </a:xfrm>
                  <a:prstGeom prst="rect">
                    <a:avLst/>
                  </a:prstGeom>
                  <a:ln/>
                </pic:spPr>
              </pic:pic>
            </a:graphicData>
          </a:graphic>
        </wp:anchor>
      </w:drawing>
    </w:r>
  </w:p>
  <w:p w:rsidR="008E2B25" w:rsidRDefault="008E2B2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78" w:rsidRDefault="00C15678">
      <w:r>
        <w:separator/>
      </w:r>
    </w:p>
  </w:footnote>
  <w:footnote w:type="continuationSeparator" w:id="0">
    <w:p w:rsidR="00C15678" w:rsidRDefault="00C15678">
      <w:r>
        <w:continuationSeparator/>
      </w:r>
    </w:p>
  </w:footnote>
  <w:footnote w:id="1">
    <w:p w:rsidR="008E2B25" w:rsidRDefault="00C15678">
      <w:pPr>
        <w:pBdr>
          <w:top w:val="nil"/>
          <w:left w:val="nil"/>
          <w:bottom w:val="nil"/>
          <w:right w:val="nil"/>
          <w:between w:val="nil"/>
        </w:pBdr>
        <w:jc w:val="both"/>
        <w:rPr>
          <w:b w:val="0"/>
          <w:color w:val="000000"/>
          <w:sz w:val="18"/>
          <w:szCs w:val="18"/>
        </w:rPr>
      </w:pPr>
      <w:r>
        <w:rPr>
          <w:vertAlign w:val="superscript"/>
        </w:rPr>
        <w:footnoteRef/>
      </w:r>
      <w:r>
        <w:rPr>
          <w:b w:val="0"/>
          <w:color w:val="000000"/>
        </w:rPr>
        <w:t xml:space="preserve"> </w:t>
      </w:r>
      <w:r>
        <w:rPr>
          <w:b w:val="0"/>
          <w:color w:val="000000"/>
          <w:sz w:val="18"/>
          <w:szCs w:val="18"/>
        </w:rPr>
        <w:t>Segundo dados da OMS, com base em análise possível de 56.000 pacientes, 80% têm ausência de sintomas ou sintomas leves (febre, tosse, alguma dificuldade em respirar, etc.), 14% sintomas mais severos (sérias dificuldades em respirar, grande falta de ar e pn</w:t>
      </w:r>
      <w:r>
        <w:rPr>
          <w:b w:val="0"/>
          <w:color w:val="000000"/>
          <w:sz w:val="18"/>
          <w:szCs w:val="18"/>
        </w:rPr>
        <w:t>eumonias) e 6% doença grave (insuficiência pulmonar, choque séptico, falência de órgãos e risco de morte).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25" w:rsidRDefault="008E2B2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CB6"/>
    <w:multiLevelType w:val="multilevel"/>
    <w:tmpl w:val="3306C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11EC1"/>
    <w:multiLevelType w:val="multilevel"/>
    <w:tmpl w:val="ED92A8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4787"/>
    <w:multiLevelType w:val="multilevel"/>
    <w:tmpl w:val="AD787B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D3C11"/>
    <w:multiLevelType w:val="multilevel"/>
    <w:tmpl w:val="23302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65C6F"/>
    <w:multiLevelType w:val="multilevel"/>
    <w:tmpl w:val="A55404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83E5BD1"/>
    <w:multiLevelType w:val="multilevel"/>
    <w:tmpl w:val="37CA9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6A0233"/>
    <w:multiLevelType w:val="multilevel"/>
    <w:tmpl w:val="FB349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627DE2"/>
    <w:multiLevelType w:val="multilevel"/>
    <w:tmpl w:val="2E8E5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E21CD3"/>
    <w:multiLevelType w:val="multilevel"/>
    <w:tmpl w:val="F858E4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5D7952"/>
    <w:multiLevelType w:val="multilevel"/>
    <w:tmpl w:val="2354A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071724"/>
    <w:multiLevelType w:val="multilevel"/>
    <w:tmpl w:val="D7847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5"/>
  </w:num>
  <w:num w:numId="4">
    <w:abstractNumId w:val="4"/>
  </w:num>
  <w:num w:numId="5">
    <w:abstractNumId w:val="9"/>
  </w:num>
  <w:num w:numId="6">
    <w:abstractNumId w:val="1"/>
  </w:num>
  <w:num w:numId="7">
    <w:abstractNumId w:val="2"/>
  </w:num>
  <w:num w:numId="8">
    <w:abstractNumId w:val="3"/>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25"/>
    <w:rsid w:val="006215B3"/>
    <w:rsid w:val="00856E9E"/>
    <w:rsid w:val="008E2B25"/>
    <w:rsid w:val="00C15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71E4A-10E9-4CC2-83AB-95BBE66A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b/>
        <w:sz w:val="22"/>
        <w:szCs w:val="22"/>
        <w:lang w:val="pt-BR" w:eastAsia="pt-BR"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240"/>
      <w:ind w:left="720" w:hanging="360"/>
      <w:jc w:val="left"/>
      <w:outlineLvl w:val="0"/>
    </w:pPr>
    <w:rPr>
      <w:rFonts w:ascii="Montserrat" w:eastAsia="Montserrat" w:hAnsi="Montserrat" w:cs="Montserrat"/>
      <w:sz w:val="24"/>
      <w:szCs w:val="24"/>
    </w:rPr>
  </w:style>
  <w:style w:type="paragraph" w:styleId="Ttulo2">
    <w:name w:val="heading 2"/>
    <w:basedOn w:val="Normal"/>
    <w:next w:val="Normal"/>
    <w:uiPriority w:val="9"/>
    <w:semiHidden/>
    <w:unhideWhenUsed/>
    <w:qFormat/>
    <w:pPr>
      <w:keepNext/>
      <w:keepLines/>
      <w:spacing w:after="240"/>
      <w:jc w:val="left"/>
      <w:outlineLvl w:val="1"/>
    </w:pPr>
    <w:rPr>
      <w:rFonts w:ascii="Montserrat" w:eastAsia="Montserrat" w:hAnsi="Montserrat" w:cs="Montserrat"/>
      <w:b w:val="0"/>
    </w:rPr>
  </w:style>
  <w:style w:type="paragraph" w:styleId="Ttulo3">
    <w:name w:val="heading 3"/>
    <w:basedOn w:val="Normal"/>
    <w:next w:val="Normal"/>
    <w:uiPriority w:val="9"/>
    <w:semiHidden/>
    <w:unhideWhenUsed/>
    <w:qFormat/>
    <w:pPr>
      <w:keepNext/>
      <w:keepLines/>
      <w:spacing w:after="120" w:line="360" w:lineRule="auto"/>
      <w:jc w:val="left"/>
      <w:outlineLvl w:val="2"/>
    </w:pPr>
    <w:rPr>
      <w:rFonts w:ascii="Montserrat" w:eastAsia="Montserrat" w:hAnsi="Montserrat" w:cs="Montserrat"/>
      <w:b w:val="0"/>
    </w:rPr>
  </w:style>
  <w:style w:type="paragraph" w:styleId="Ttulo4">
    <w:name w:val="heading 4"/>
    <w:basedOn w:val="Normal"/>
    <w:next w:val="Normal"/>
    <w:uiPriority w:val="9"/>
    <w:semiHidden/>
    <w:unhideWhenUsed/>
    <w:qFormat/>
    <w:pPr>
      <w:keepNext/>
      <w:keepLines/>
      <w:spacing w:before="240" w:after="40"/>
      <w:outlineLvl w:val="3"/>
    </w:pPr>
    <w:rPr>
      <w:sz w:val="24"/>
      <w:szCs w:val="24"/>
    </w:rPr>
  </w:style>
  <w:style w:type="paragraph" w:styleId="Ttulo5">
    <w:name w:val="heading 5"/>
    <w:basedOn w:val="Normal"/>
    <w:next w:val="Normal"/>
    <w:uiPriority w:val="9"/>
    <w:semiHidden/>
    <w:unhideWhenUsed/>
    <w:qFormat/>
    <w:pPr>
      <w:keepNext/>
      <w:keepLines/>
      <w:spacing w:before="220" w:after="40"/>
      <w:outlineLvl w:val="4"/>
    </w:pPr>
  </w:style>
  <w:style w:type="paragraph" w:styleId="Ttulo6">
    <w:name w:val="heading 6"/>
    <w:basedOn w:val="Normal"/>
    <w:next w:val="Normal"/>
    <w:uiPriority w:val="9"/>
    <w:semiHidden/>
    <w:unhideWhenUsed/>
    <w:qFormat/>
    <w:pPr>
      <w:keepNext/>
      <w:keepLines/>
      <w:spacing w:before="200" w:after="40"/>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0">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1">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2">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3">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4">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5">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6">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7">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8">
    <w:basedOn w:val="TableNormal"/>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5.png"/><Relationship Id="rId18" Type="http://schemas.openxmlformats.org/officeDocument/2006/relationships/image" Target="media/image2.png"/><Relationship Id="rId26" Type="http://schemas.openxmlformats.org/officeDocument/2006/relationships/hyperlink" Target="https://drive.google.com/file/d/1zapq-8FhKayl6Rj_6JRvDoi1q9jEqqmB/view?usp=sharing" TargetMode="External"/><Relationship Id="rId3" Type="http://schemas.openxmlformats.org/officeDocument/2006/relationships/settings" Target="settings.xml"/><Relationship Id="rId21" Type="http://schemas.openxmlformats.org/officeDocument/2006/relationships/hyperlink" Target="https://drive.google.com/file/d/1n97iksLAGrEv2uJnPzCtVl02UNLZHZ2s/view?usp=sharing" TargetMode="External"/><Relationship Id="rId7" Type="http://schemas.openxmlformats.org/officeDocument/2006/relationships/hyperlink" Target="https://docs.google.com/document/d/17riKY92mjKlRBetmIP4r16ZlTdsmrXYB/edit"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drive.google.com/file/d/16Sc5vBvDFNbAEcttXhrhDuDPA0CPsy-K/view?usp=sharin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drive.google.com/file/d/13JpI3bInU3Do59SkO8xlQLl2LUcc5rJ8/view?usp=sharing"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hyperlink" Target="https://drive.google.com/file/d/13fykW7jWvt7CYvppxmCHIWM15D3Q61eF/view?usp=shar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rive.google.com/file/d/1-f_KWOhot0A263pxiacSmpvm_BgexkGC/view?usp=sharing" TargetMode="External"/><Relationship Id="rId28" Type="http://schemas.openxmlformats.org/officeDocument/2006/relationships/hyperlink" Target="https://drive.google.com/file/d/1cl4k6Rvd8C0qQS72jsLrYigCtSdcnaUk/view?usp=sharing" TargetMode="External"/><Relationship Id="rId10" Type="http://schemas.openxmlformats.org/officeDocument/2006/relationships/image" Target="media/image10.png"/><Relationship Id="rId19" Type="http://schemas.openxmlformats.org/officeDocument/2006/relationships/hyperlink" Target="https://drive.google.com/file/d/13JpI3bInU3Do59SkO8xlQLl2LUcc5rJ8/view?usp=shar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eader" Target="header1.xml"/><Relationship Id="rId22" Type="http://schemas.openxmlformats.org/officeDocument/2006/relationships/hyperlink" Target="https://drive.google.com/file/d/1KETWKjDA630i_rrQ5GNENoilK4kSd1Gt/view?usp=sharing" TargetMode="External"/><Relationship Id="rId27" Type="http://schemas.openxmlformats.org/officeDocument/2006/relationships/hyperlink" Target="https://drive.google.com/file/d/1cl4k6Rvd8C0qQS72jsLrYigCtSdcnaUk/view?usp=sharing" TargetMode="External"/><Relationship Id="rId3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5362</Words>
  <Characters>28956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2020-10-15T14:17:00Z</dcterms:created>
  <dcterms:modified xsi:type="dcterms:W3CDTF">2020-10-15T14:17:00Z</dcterms:modified>
</cp:coreProperties>
</file>