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FD4373">
        <w:rPr>
          <w:rFonts w:ascii="Bookman Old Style" w:hAnsi="Bookman Old Style" w:cs="Arial"/>
          <w:bCs w:val="0"/>
          <w:color w:val="auto"/>
          <w:lang w:val="pt-BR"/>
        </w:rPr>
        <w:t>155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5F3A74" w:rsidRPr="005F3A74" w:rsidRDefault="005F3A7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</w:t>
      </w:r>
      <w:r w:rsidR="00DD0808">
        <w:rPr>
          <w:rFonts w:ascii="Bookman Old Style" w:hAnsi="Bookman Old Style" w:cs="Lucida Sans Unicode"/>
          <w:b/>
        </w:rPr>
        <w:t xml:space="preserve"> PROVÁVEL</w:t>
      </w:r>
      <w:r w:rsidR="00CA217A">
        <w:rPr>
          <w:rFonts w:ascii="Bookman Old Style" w:hAnsi="Bookman Old Style" w:cs="Lucida Sans Unicode"/>
          <w:b/>
        </w:rPr>
        <w:t xml:space="preserve"> EXCESSO DE ARRECADAÇÃO</w:t>
      </w:r>
      <w:r w:rsidR="000632C9">
        <w:rPr>
          <w:rFonts w:ascii="Bookman Old Style" w:hAnsi="Bookman Old Style" w:cs="Lucida Sans Unicode"/>
          <w:b/>
        </w:rPr>
        <w:t xml:space="preserve"> E DÁ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6.475 de 20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162C0C" w:rsidRDefault="00D037F6" w:rsidP="00DD0808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DD0808">
        <w:rPr>
          <w:rFonts w:ascii="Bookman Old Style" w:hAnsi="Bookman Old Style" w:cs="Lucida Sans Unicode"/>
          <w:lang w:val="pt-BR"/>
        </w:rPr>
        <w:t xml:space="preserve">no Orçamento Geral da Prefeitura, para o exercício de 2020, o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bookmarkStart w:id="3" w:name="OLE_LINK22"/>
      <w:bookmarkStart w:id="4" w:name="OLE_LINK18"/>
      <w:bookmarkStart w:id="5" w:name="OLE_LINK1"/>
      <w:bookmarkStart w:id="6" w:name="OLE_LINK8"/>
      <w:bookmarkStart w:id="7" w:name="OLE_LINK7"/>
      <w:bookmarkStart w:id="8" w:name="OLE_LINK12"/>
      <w:bookmarkStart w:id="9" w:name="OLE_LINK11"/>
      <w:bookmarkStart w:id="10" w:name="OLE_LINK10"/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0632C9">
        <w:rPr>
          <w:rFonts w:ascii="Bookman Old Style" w:hAnsi="Bookman Old Style" w:cs="Lucida Sans Unicode"/>
          <w:b/>
          <w:sz w:val="23"/>
          <w:szCs w:val="23"/>
          <w:lang w:val="pt-BR"/>
        </w:rPr>
        <w:t>322.439,36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0632C9">
        <w:rPr>
          <w:rFonts w:ascii="Bookman Old Style" w:hAnsi="Bookman Old Style" w:cs="Lucida Sans Unicode"/>
          <w:b/>
          <w:sz w:val="23"/>
          <w:szCs w:val="23"/>
          <w:lang w:val="pt-BR"/>
        </w:rPr>
        <w:t>trezentos e vinte e dois mil, quatrocentos e trinta e nove reais e trinta e seis centavos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62C0C">
        <w:rPr>
          <w:rFonts w:ascii="Bookman Old Style" w:hAnsi="Bookman Old Style"/>
          <w:lang w:val="pt-BR"/>
        </w:rPr>
        <w:t>, com a</w:t>
      </w:r>
      <w:r w:rsidR="00F92FBF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seguinte</w:t>
      </w:r>
      <w:r w:rsidR="00F92FBF">
        <w:rPr>
          <w:rFonts w:ascii="Bookman Old Style" w:hAnsi="Bookman Old Style"/>
          <w:lang w:val="pt-BR"/>
        </w:rPr>
        <w:t>s classificações</w:t>
      </w:r>
      <w:r w:rsidR="00162C0C">
        <w:rPr>
          <w:rFonts w:ascii="Bookman Old Style" w:hAnsi="Bookman Old Style"/>
          <w:lang w:val="pt-BR"/>
        </w:rPr>
        <w:t xml:space="preserve"> </w:t>
      </w:r>
      <w:r w:rsidR="00F92FBF">
        <w:rPr>
          <w:rFonts w:ascii="Bookman Old Style" w:hAnsi="Bookman Old Style"/>
          <w:lang w:val="pt-BR"/>
        </w:rPr>
        <w:t>institucionais</w:t>
      </w:r>
      <w:r w:rsidR="00162C0C">
        <w:rPr>
          <w:rFonts w:ascii="Bookman Old Style" w:hAnsi="Bookman Old Style"/>
          <w:lang w:val="pt-BR"/>
        </w:rPr>
        <w:t>:</w:t>
      </w:r>
    </w:p>
    <w:p w:rsidR="00162C0C" w:rsidRPr="00276D45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5"/>
      <w:bookmarkStart w:id="12" w:name="OLE_LINK14"/>
      <w:bookmarkStart w:id="13" w:name="OLE_LINK13"/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162C0C" w:rsidRDefault="00162C0C" w:rsidP="00DD080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</w:t>
      </w:r>
      <w:r w:rsidR="000632C9">
        <w:rPr>
          <w:rFonts w:ascii="Bookman Old Style" w:hAnsi="Bookman Old Style" w:cs="Lucida Sans Unicode"/>
          <w:bCs/>
          <w:lang w:val="pt-BR"/>
        </w:rPr>
        <w:t>1</w:t>
      </w:r>
      <w:r>
        <w:rPr>
          <w:rFonts w:ascii="Bookman Old Style" w:hAnsi="Bookman Old Style" w:cs="Lucida Sans Unicode"/>
          <w:bCs/>
          <w:lang w:val="pt-BR"/>
        </w:rPr>
        <w:t>.90.00.00.00.00 – Aplicações Diretas......................................................</w:t>
      </w:r>
      <w:r w:rsidR="000632C9">
        <w:rPr>
          <w:rFonts w:ascii="Bookman Old Style" w:hAnsi="Bookman Old Style" w:cs="Lucida Sans Unicode"/>
          <w:bCs/>
          <w:lang w:val="pt-BR"/>
        </w:rPr>
        <w:t>177.281,64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0632C9">
        <w:rPr>
          <w:rFonts w:ascii="Bookman Old Style" w:hAnsi="Bookman Old Style" w:cs="Lucida Sans Unicode"/>
          <w:bCs/>
          <w:lang w:val="pt-BR"/>
        </w:rPr>
        <w:t>15200 – AFM – (LC 173/2020 – Art. 5º, I- B) Saúde – Covid-19</w:t>
      </w:r>
    </w:p>
    <w:bookmarkEnd w:id="11"/>
    <w:bookmarkEnd w:id="12"/>
    <w:bookmarkEnd w:id="13"/>
    <w:p w:rsidR="00162C0C" w:rsidRPr="00276D45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0632C9" w:rsidRDefault="000632C9" w:rsidP="000632C9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0632C9" w:rsidRDefault="000632C9" w:rsidP="000632C9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Diretas......................................................66.365,88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23854 – Rec. Bl. MAC – CEO União</w:t>
      </w:r>
    </w:p>
    <w:p w:rsidR="000632C9" w:rsidRPr="00276D45" w:rsidRDefault="000632C9" w:rsidP="00DD0808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0632C9" w:rsidRDefault="000632C9" w:rsidP="000632C9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III)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486AD6">
        <w:rPr>
          <w:rFonts w:ascii="Bookman Old Style" w:hAnsi="Bookman Old Style" w:cs="Lucida Sans Unicode"/>
          <w:lang w:val="pt-BR"/>
        </w:rPr>
        <w:t>244: Assistência Comunitária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486AD6">
        <w:rPr>
          <w:rFonts w:ascii="Bookman Old Style" w:hAnsi="Bookman Old Style" w:cs="Lucida Sans Unicode"/>
          <w:lang w:val="pt-BR"/>
        </w:rPr>
        <w:t>10: Assistência Social Responsável</w:t>
      </w:r>
    </w:p>
    <w:p w:rsidR="000632C9" w:rsidRDefault="000632C9" w:rsidP="000632C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Ação </w:t>
      </w:r>
      <w:r w:rsidR="00486AD6">
        <w:rPr>
          <w:rFonts w:ascii="Bookman Old Style" w:hAnsi="Bookman Old Style" w:cs="Lucida Sans Unicode"/>
          <w:bCs/>
          <w:lang w:val="pt-BR"/>
        </w:rPr>
        <w:t>2.110 – Ações de Proteção Social Básica – SCFV/CRAS</w:t>
      </w:r>
    </w:p>
    <w:p w:rsidR="000632C9" w:rsidRDefault="000632C9" w:rsidP="000632C9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</w:t>
      </w:r>
      <w:r w:rsidR="00486AD6">
        <w:rPr>
          <w:rFonts w:ascii="Bookman Old Style" w:hAnsi="Bookman Old Style" w:cs="Lucida Sans Unicode"/>
          <w:bCs/>
          <w:lang w:val="pt-BR"/>
        </w:rPr>
        <w:t>78.791,84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486AD6">
        <w:rPr>
          <w:rFonts w:ascii="Bookman Old Style" w:hAnsi="Bookman Old Style" w:cs="Lucida Sans Unicode"/>
          <w:bCs/>
          <w:lang w:val="pt-BR"/>
        </w:rPr>
        <w:t>15210 – AFM – (LC 173/2020 – Art. 5º, I- B) Assistência Social – Covid-19</w:t>
      </w:r>
    </w:p>
    <w:p w:rsidR="00162C0C" w:rsidRPr="00DF0AA9" w:rsidRDefault="005F3A74" w:rsidP="00DD0808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lastRenderedPageBreak/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DD080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provável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807626">
        <w:rPr>
          <w:rFonts w:ascii="Bookman Old Style" w:hAnsi="Bookman Old Style" w:cs="Lucida Sans Unicode"/>
          <w:b/>
          <w:sz w:val="23"/>
          <w:szCs w:val="23"/>
          <w:lang w:val="pt-BR"/>
        </w:rPr>
        <w:t>R$ 322.439,36 (trezentos e vinte e dois mil, quatrocentos e trinta e nove reais e trinta e seis centavos)</w:t>
      </w:r>
      <w:r w:rsidR="00162C0C">
        <w:rPr>
          <w:rFonts w:ascii="Bookman Old Style" w:hAnsi="Bookman Old Style" w:cs="Lucida Sans Unicode"/>
          <w:b/>
          <w:bCs/>
          <w:lang w:val="pt-BR"/>
        </w:rPr>
        <w:t xml:space="preserve">,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</w:t>
      </w:r>
      <w:r w:rsidR="00DD080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estimada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do exercício de 2020, </w:t>
      </w:r>
      <w:r w:rsidR="00162C0C">
        <w:rPr>
          <w:rFonts w:ascii="Bookman Old Style" w:hAnsi="Bookman Old Style" w:cs="Lucida Sans Unicode"/>
          <w:lang w:val="pt-BR"/>
        </w:rPr>
        <w:t>como é demonstrado na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162C0C">
        <w:rPr>
          <w:rFonts w:ascii="Bookman Old Style" w:hAnsi="Bookman Old Style" w:cs="Lucida Sans Unicode"/>
          <w:lang w:val="pt-BR"/>
        </w:rPr>
        <w:t>:</w:t>
      </w:r>
    </w:p>
    <w:p w:rsidR="00162C0C" w:rsidRDefault="00162C0C" w:rsidP="00162C0C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162C0C" w:rsidRDefault="00162C0C" w:rsidP="00162C0C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Tabela 1 - Demonstrativo do </w:t>
      </w:r>
      <w:r w:rsidR="006F3DB8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provável </w:t>
      </w: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162C0C" w:rsidTr="00162C0C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Estimativa de arrecadação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162C0C" w:rsidRDefault="00DD0808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 xml:space="preserve">Provável </w:t>
            </w:r>
            <w:r w:rsidR="00162C0C">
              <w:rPr>
                <w:rFonts w:ascii="Bookman Old Style" w:hAnsi="Bookman Old Style" w:cs="Lucida Sans Unicode"/>
                <w:lang w:val="pt-BR"/>
              </w:rPr>
              <w:t>Excesso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162C0C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807626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15200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177.281,64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177.281,64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807626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177.281,64</w:t>
            </w:r>
          </w:p>
        </w:tc>
      </w:tr>
      <w:tr w:rsidR="00807626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15210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78.791,84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78.791,84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78.791,84</w:t>
            </w:r>
          </w:p>
        </w:tc>
      </w:tr>
      <w:tr w:rsidR="00807626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132.000,00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198.365,88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66.365,88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6" w:rsidRDefault="00807626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66.365,88</w:t>
            </w:r>
          </w:p>
        </w:tc>
      </w:tr>
      <w:tr w:rsidR="00162C0C" w:rsidTr="00162C0C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0C" w:rsidRDefault="00162C0C" w:rsidP="006F3DB8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807626" w:rsidP="00724D65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322.439,36</w:t>
            </w:r>
          </w:p>
        </w:tc>
      </w:tr>
    </w:tbl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CA217A" w:rsidRDefault="00CA217A" w:rsidP="00162C0C">
      <w:pPr>
        <w:spacing w:after="0"/>
        <w:ind w:left="567"/>
        <w:jc w:val="both"/>
      </w:pPr>
    </w:p>
    <w:p w:rsidR="00807626" w:rsidRPr="004226D5" w:rsidRDefault="00807626" w:rsidP="00807626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4226D5">
        <w:rPr>
          <w:rFonts w:ascii="Bookman Old Style" w:hAnsi="Bookman Old Style"/>
          <w:b/>
          <w:lang w:val="pt-BR"/>
        </w:rPr>
        <w:t xml:space="preserve">CRÉDITO ADICIONAL </w:t>
      </w:r>
      <w:r w:rsidRPr="002B2B6B">
        <w:rPr>
          <w:rFonts w:ascii="Bookman Old Style" w:hAnsi="Bookman Old Style"/>
          <w:b/>
          <w:lang w:val="pt-BR"/>
        </w:rPr>
        <w:t>SUPLEMENTAR</w:t>
      </w:r>
      <w:r w:rsidRPr="002B2B6B">
        <w:rPr>
          <w:rFonts w:ascii="Bookman Old Style" w:hAnsi="Bookman Old Style"/>
          <w:lang w:val="pt-BR"/>
        </w:rPr>
        <w:t xml:space="preserve"> no Orçamento Geral da Prefeitura, para o exercício de 2020, o valor de </w:t>
      </w:r>
      <w:r w:rsidRPr="002B2B6B">
        <w:rPr>
          <w:rFonts w:ascii="Bookman Old Style" w:hAnsi="Bookman Old Style"/>
          <w:b/>
          <w:lang w:val="pt-BR"/>
        </w:rPr>
        <w:t xml:space="preserve">R$ </w:t>
      </w:r>
      <w:r w:rsidR="00276D45">
        <w:rPr>
          <w:rFonts w:ascii="Bookman Old Style" w:hAnsi="Bookman Old Style"/>
          <w:b/>
          <w:lang w:val="pt-BR"/>
        </w:rPr>
        <w:t>237.840,41</w:t>
      </w:r>
      <w:r w:rsidRPr="002B2B6B">
        <w:rPr>
          <w:rFonts w:ascii="Bookman Old Style" w:hAnsi="Bookman Old Style"/>
          <w:b/>
          <w:lang w:val="pt-BR"/>
        </w:rPr>
        <w:t xml:space="preserve"> (</w:t>
      </w:r>
      <w:r w:rsidR="00276D45">
        <w:rPr>
          <w:rFonts w:ascii="Bookman Old Style" w:hAnsi="Bookman Old Style"/>
          <w:b/>
          <w:lang w:val="pt-BR"/>
        </w:rPr>
        <w:t>duzentos e trinta e sete mil, oitocentos e quarenta reais e quarenta e um centavos</w:t>
      </w:r>
      <w:r w:rsidRPr="002B2B6B">
        <w:rPr>
          <w:rFonts w:ascii="Bookman Old Style" w:hAnsi="Bookman Old Style"/>
          <w:b/>
          <w:lang w:val="pt-BR"/>
        </w:rPr>
        <w:t>)</w:t>
      </w:r>
      <w:r w:rsidRPr="002B2B6B">
        <w:rPr>
          <w:rFonts w:ascii="Bookman Old Style" w:hAnsi="Bookman Old Style"/>
          <w:lang w:val="pt-BR"/>
        </w:rPr>
        <w:t>, com</w:t>
      </w:r>
      <w:r w:rsidRPr="004226D5">
        <w:rPr>
          <w:rFonts w:ascii="Bookman Old Style" w:hAnsi="Bookman Old Style"/>
          <w:lang w:val="pt-BR"/>
        </w:rPr>
        <w:t xml:space="preserve"> a</w:t>
      </w:r>
      <w:r w:rsidR="00F92FBF">
        <w:rPr>
          <w:rFonts w:ascii="Bookman Old Style" w:hAnsi="Bookman Old Style"/>
          <w:lang w:val="pt-BR"/>
        </w:rPr>
        <w:t>s</w:t>
      </w:r>
      <w:r w:rsidRPr="004226D5">
        <w:rPr>
          <w:rFonts w:ascii="Bookman Old Style" w:hAnsi="Bookman Old Style"/>
          <w:lang w:val="pt-BR"/>
        </w:rPr>
        <w:t xml:space="preserve"> seguinte</w:t>
      </w:r>
      <w:r w:rsidR="00F92FBF">
        <w:rPr>
          <w:rFonts w:ascii="Bookman Old Style" w:hAnsi="Bookman Old Style"/>
          <w:lang w:val="pt-BR"/>
        </w:rPr>
        <w:t>s classificações</w:t>
      </w:r>
      <w:r w:rsidRPr="004226D5">
        <w:rPr>
          <w:rFonts w:ascii="Bookman Old Style" w:hAnsi="Bookman Old Style"/>
          <w:lang w:val="pt-BR"/>
        </w:rPr>
        <w:t xml:space="preserve"> instituciona</w:t>
      </w:r>
      <w:r w:rsidR="00F92FBF">
        <w:rPr>
          <w:rFonts w:ascii="Bookman Old Style" w:hAnsi="Bookman Old Style"/>
          <w:lang w:val="pt-BR"/>
        </w:rPr>
        <w:t>is</w:t>
      </w:r>
      <w:r w:rsidRPr="004226D5">
        <w:rPr>
          <w:rFonts w:ascii="Bookman Old Style" w:hAnsi="Bookman Old Style"/>
          <w:lang w:val="pt-BR"/>
        </w:rPr>
        <w:t>:</w:t>
      </w:r>
    </w:p>
    <w:p w:rsidR="00807626" w:rsidRPr="00874AD2" w:rsidRDefault="00807626" w:rsidP="00807626">
      <w:pPr>
        <w:spacing w:after="0" w:line="240" w:lineRule="auto"/>
        <w:ind w:left="567"/>
        <w:jc w:val="both"/>
        <w:rPr>
          <w:rFonts w:ascii="Bookman Old Style" w:hAnsi="Bookman Old Style"/>
          <w:sz w:val="16"/>
          <w:lang w:val="pt-BR"/>
        </w:rPr>
      </w:pPr>
    </w:p>
    <w:p w:rsidR="00807626" w:rsidRPr="00DA3493" w:rsidRDefault="00807626" w:rsidP="00807626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807626" w:rsidRPr="002E6419" w:rsidRDefault="00807626" w:rsidP="0080762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01: Prefeitura Municipal de Canoinhas</w:t>
      </w:r>
    </w:p>
    <w:p w:rsidR="00807626" w:rsidRPr="002E6419" w:rsidRDefault="00807626" w:rsidP="0080762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12001: Secretaria Munic. de Obras e Desenv. Urbano</w:t>
      </w:r>
    </w:p>
    <w:p w:rsidR="00807626" w:rsidRPr="002E6419" w:rsidRDefault="00807626" w:rsidP="0080762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15: Urbanismo</w:t>
      </w:r>
    </w:p>
    <w:p w:rsidR="00807626" w:rsidRPr="002E6419" w:rsidRDefault="00807626" w:rsidP="0080762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452: Serviços Urbanos</w:t>
      </w:r>
    </w:p>
    <w:p w:rsidR="00807626" w:rsidRPr="002E6419" w:rsidRDefault="00807626" w:rsidP="0080762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06: Ações Eficientes em Obras e Urbanismo</w:t>
      </w:r>
    </w:p>
    <w:p w:rsidR="00807626" w:rsidRPr="002E6419" w:rsidRDefault="00807626" w:rsidP="0080762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2.22 – Manutenção da Sec Mun de Obras e Desenvolvimento Urbano</w:t>
      </w:r>
    </w:p>
    <w:p w:rsidR="00807626" w:rsidRDefault="00807626" w:rsidP="00807626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</w:t>
      </w:r>
      <w:r w:rsidR="00276D45">
        <w:rPr>
          <w:rFonts w:ascii="Bookman Old Style" w:hAnsi="Bookman Old Style" w:cs="Lucida Sans Unicode"/>
          <w:bCs/>
          <w:lang w:val="pt-BR"/>
        </w:rPr>
        <w:t>........................</w:t>
      </w:r>
      <w:r>
        <w:rPr>
          <w:rFonts w:ascii="Bookman Old Style" w:hAnsi="Bookman Old Style" w:cs="Lucida Sans Unicode"/>
          <w:bCs/>
          <w:lang w:val="pt-BR"/>
        </w:rPr>
        <w:t>...........</w:t>
      </w:r>
      <w:r w:rsidRPr="002B2B6B">
        <w:rPr>
          <w:rFonts w:ascii="Bookman Old Style" w:hAnsi="Bookman Old Style" w:cs="Lucida Sans Unicode"/>
          <w:bCs/>
          <w:lang w:val="pt-BR"/>
        </w:rPr>
        <w:t>.........</w:t>
      </w:r>
      <w:r w:rsidR="00276D45">
        <w:rPr>
          <w:rFonts w:ascii="Bookman Old Style" w:hAnsi="Bookman Old Style" w:cs="Lucida Sans Unicode"/>
          <w:bCs/>
          <w:lang w:val="pt-BR"/>
        </w:rPr>
        <w:t>60.558,77</w:t>
      </w:r>
      <w:r w:rsidRPr="002B2B6B">
        <w:rPr>
          <w:rFonts w:ascii="Bookman Old Style" w:hAnsi="Bookman Old Style" w:cs="Lucida Sans Unicode"/>
          <w:lang w:val="pt-BR"/>
        </w:rPr>
        <w:br/>
      </w:r>
      <w:r w:rsidRPr="002B2B6B">
        <w:rPr>
          <w:rFonts w:ascii="Bookman Old Style" w:hAnsi="Bookman Old Style" w:cs="Lucida Sans Unicode"/>
          <w:bCs/>
          <w:lang w:val="pt-BR"/>
        </w:rPr>
        <w:t xml:space="preserve">Recurso </w:t>
      </w:r>
      <w:r w:rsidR="00276D45">
        <w:rPr>
          <w:rFonts w:ascii="Bookman Old Style" w:hAnsi="Bookman Old Style" w:cs="Lucida Sans Unicode"/>
          <w:bCs/>
          <w:lang w:val="pt-BR"/>
        </w:rPr>
        <w:t>3</w:t>
      </w:r>
      <w:r>
        <w:rPr>
          <w:rFonts w:ascii="Bookman Old Style" w:hAnsi="Bookman Old Style" w:cs="Lucida Sans Unicode"/>
          <w:bCs/>
          <w:lang w:val="pt-BR"/>
        </w:rPr>
        <w:t>0000 – Recursos Ordinários</w:t>
      </w:r>
      <w:r w:rsidR="00276D45">
        <w:rPr>
          <w:rFonts w:ascii="Bookman Old Style" w:hAnsi="Bookman Old Style" w:cs="Lucida Sans Unicode"/>
          <w:bCs/>
          <w:lang w:val="pt-BR"/>
        </w:rPr>
        <w:t xml:space="preserve"> - Superávit</w:t>
      </w:r>
    </w:p>
    <w:p w:rsidR="00807626" w:rsidRDefault="00807626" w:rsidP="00807626">
      <w:pPr>
        <w:spacing w:after="0" w:line="240" w:lineRule="auto"/>
        <w:ind w:left="567"/>
        <w:jc w:val="both"/>
        <w:rPr>
          <w:rFonts w:ascii="Bookman Old Style" w:hAnsi="Bookman Old Style"/>
          <w:b/>
          <w:sz w:val="16"/>
          <w:lang w:val="pt-BR"/>
        </w:rPr>
      </w:pPr>
    </w:p>
    <w:p w:rsidR="00276D45" w:rsidRPr="00DA3493" w:rsidRDefault="00276D45" w:rsidP="00276D45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276D45" w:rsidRDefault="00276D45" w:rsidP="00276D45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Diretas......................................................177.281,64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10200 – Rec. Imp. e de Transf. Imp. - Saúde</w:t>
      </w:r>
    </w:p>
    <w:p w:rsidR="00276D45" w:rsidRPr="00874AD2" w:rsidRDefault="00276D45" w:rsidP="00807626">
      <w:pPr>
        <w:spacing w:after="0" w:line="240" w:lineRule="auto"/>
        <w:ind w:left="567"/>
        <w:jc w:val="both"/>
        <w:rPr>
          <w:rFonts w:ascii="Bookman Old Style" w:hAnsi="Bookman Old Style"/>
          <w:b/>
          <w:sz w:val="16"/>
          <w:lang w:val="pt-BR"/>
        </w:rPr>
      </w:pPr>
    </w:p>
    <w:p w:rsidR="00807626" w:rsidRDefault="00807626" w:rsidP="00807626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lastRenderedPageBreak/>
        <w:t>Art. 4</w:t>
      </w:r>
      <w:r w:rsidRPr="004226D5">
        <w:rPr>
          <w:rFonts w:ascii="Bookman Old Style" w:hAnsi="Bookman Old Style"/>
          <w:b/>
          <w:lang w:val="pt-BR"/>
        </w:rPr>
        <w:t>º</w:t>
      </w:r>
      <w:r w:rsidRPr="004226D5">
        <w:rPr>
          <w:rFonts w:ascii="Bookman Old Style" w:hAnsi="Bookman Old Style"/>
          <w:lang w:val="pt-BR"/>
        </w:rPr>
        <w:t xml:space="preserve"> - Para suporte do que trata o artigo </w:t>
      </w:r>
      <w:r>
        <w:rPr>
          <w:rFonts w:ascii="Bookman Old Style" w:hAnsi="Bookman Old Style"/>
          <w:lang w:val="pt-BR"/>
        </w:rPr>
        <w:t>3</w:t>
      </w:r>
      <w:r w:rsidRPr="004226D5">
        <w:rPr>
          <w:rFonts w:ascii="Bookman Old Style" w:hAnsi="Bookman Old Style"/>
          <w:lang w:val="pt-BR"/>
        </w:rPr>
        <w:t xml:space="preserve">º deste decreto, fica o Poder Executivo Municipal autorizado a </w:t>
      </w:r>
      <w:r w:rsidRPr="00441FA6">
        <w:rPr>
          <w:rFonts w:ascii="Bookman Old Style" w:hAnsi="Bookman Old Style"/>
          <w:b/>
          <w:lang w:val="pt-BR"/>
        </w:rPr>
        <w:t>anular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 xml:space="preserve">) e seus anexos, da Prefeitura Municipal de Canoinhas, Estado de Santa Catarina, no corrente exercício financeiro, o valor de </w:t>
      </w:r>
      <w:r w:rsidR="00276D45" w:rsidRPr="002B2B6B">
        <w:rPr>
          <w:rFonts w:ascii="Bookman Old Style" w:hAnsi="Bookman Old Style"/>
          <w:b/>
          <w:lang w:val="pt-BR"/>
        </w:rPr>
        <w:t xml:space="preserve">R$ </w:t>
      </w:r>
      <w:r w:rsidR="00276D45">
        <w:rPr>
          <w:rFonts w:ascii="Bookman Old Style" w:hAnsi="Bookman Old Style"/>
          <w:b/>
          <w:lang w:val="pt-BR"/>
        </w:rPr>
        <w:t>237.840,41</w:t>
      </w:r>
      <w:r w:rsidR="00276D45" w:rsidRPr="002B2B6B">
        <w:rPr>
          <w:rFonts w:ascii="Bookman Old Style" w:hAnsi="Bookman Old Style"/>
          <w:b/>
          <w:lang w:val="pt-BR"/>
        </w:rPr>
        <w:t xml:space="preserve"> (</w:t>
      </w:r>
      <w:r w:rsidR="00276D45">
        <w:rPr>
          <w:rFonts w:ascii="Bookman Old Style" w:hAnsi="Bookman Old Style"/>
          <w:b/>
          <w:lang w:val="pt-BR"/>
        </w:rPr>
        <w:t>duzentos e trinta e sete mil, oitocentos e quarenta reais e quarenta e um centavos</w:t>
      </w:r>
      <w:r w:rsidR="00276D45" w:rsidRPr="002B2B6B">
        <w:rPr>
          <w:rFonts w:ascii="Bookman Old Style" w:hAnsi="Bookman Old Style"/>
          <w:b/>
          <w:lang w:val="pt-BR"/>
        </w:rPr>
        <w:t>)</w:t>
      </w:r>
      <w:r w:rsidRPr="004226D5">
        <w:rPr>
          <w:rFonts w:ascii="Bookman Old Style" w:hAnsi="Bookman Old Style"/>
          <w:lang w:val="pt-BR"/>
        </w:rPr>
        <w:t>, com a seguinte classificação institucional:</w:t>
      </w:r>
    </w:p>
    <w:p w:rsidR="00807626" w:rsidRPr="00874AD2" w:rsidRDefault="00807626" w:rsidP="00807626">
      <w:pPr>
        <w:spacing w:after="0"/>
        <w:ind w:left="567"/>
        <w:jc w:val="both"/>
        <w:rPr>
          <w:rFonts w:ascii="Bookman Old Style" w:hAnsi="Bookman Old Style"/>
          <w:sz w:val="16"/>
          <w:lang w:val="pt-BR"/>
        </w:rPr>
      </w:pPr>
    </w:p>
    <w:p w:rsidR="00276D45" w:rsidRPr="00DA3493" w:rsidRDefault="00276D45" w:rsidP="00276D45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276D45" w:rsidRPr="002E6419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01: Prefeitura Municipal de Canoinhas</w:t>
      </w:r>
    </w:p>
    <w:p w:rsidR="00276D45" w:rsidRPr="002E6419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12001: Secretaria Munic. de Obras e Desenv. Urbano</w:t>
      </w:r>
    </w:p>
    <w:p w:rsidR="00276D45" w:rsidRPr="002E6419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15: Urbanismo</w:t>
      </w:r>
    </w:p>
    <w:p w:rsidR="00276D45" w:rsidRPr="002E6419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452: Serviços Urbanos</w:t>
      </w:r>
    </w:p>
    <w:p w:rsidR="00276D45" w:rsidRPr="002E6419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06: Ações Eficientes em Obras e Urbanismo</w:t>
      </w:r>
    </w:p>
    <w:p w:rsidR="00276D45" w:rsidRPr="002E6419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2.22 – Manutenção da Sec Mun de Obras e Desenvolvimento Urbano</w:t>
      </w:r>
    </w:p>
    <w:p w:rsidR="00276D45" w:rsidRDefault="00276D45" w:rsidP="00276D45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4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</w:t>
      </w:r>
      <w:r w:rsidRPr="002B2B6B">
        <w:rPr>
          <w:rFonts w:ascii="Bookman Old Style" w:hAnsi="Bookman Old Style" w:cs="Lucida Sans Unicode"/>
          <w:bCs/>
          <w:lang w:val="pt-BR"/>
        </w:rPr>
        <w:t>.........</w:t>
      </w:r>
      <w:r>
        <w:rPr>
          <w:rFonts w:ascii="Bookman Old Style" w:hAnsi="Bookman Old Style" w:cs="Lucida Sans Unicode"/>
          <w:bCs/>
          <w:lang w:val="pt-BR"/>
        </w:rPr>
        <w:t>60.558,77</w:t>
      </w:r>
      <w:r w:rsidRPr="002B2B6B">
        <w:rPr>
          <w:rFonts w:ascii="Bookman Old Style" w:hAnsi="Bookman Old Style" w:cs="Lucida Sans Unicode"/>
          <w:lang w:val="pt-BR"/>
        </w:rPr>
        <w:br/>
      </w:r>
      <w:r w:rsidRPr="002B2B6B">
        <w:rPr>
          <w:rFonts w:ascii="Bookman Old Style" w:hAnsi="Bookman Old Style" w:cs="Lucida Sans Unicode"/>
          <w:bCs/>
          <w:lang w:val="pt-BR"/>
        </w:rPr>
        <w:t xml:space="preserve">Recurso </w:t>
      </w:r>
      <w:r>
        <w:rPr>
          <w:rFonts w:ascii="Bookman Old Style" w:hAnsi="Bookman Old Style" w:cs="Lucida Sans Unicode"/>
          <w:bCs/>
          <w:lang w:val="pt-BR"/>
        </w:rPr>
        <w:t>30000 – Recursos Ordinários - Superávit</w:t>
      </w:r>
    </w:p>
    <w:p w:rsidR="00807626" w:rsidRDefault="00807626" w:rsidP="00807626">
      <w:pPr>
        <w:spacing w:after="0" w:line="240" w:lineRule="auto"/>
        <w:ind w:left="567"/>
        <w:jc w:val="both"/>
        <w:rPr>
          <w:rFonts w:ascii="Bookman Old Style" w:hAnsi="Bookman Old Style" w:cs="Lucida Sans Unicode"/>
          <w:b/>
          <w:bCs/>
          <w:sz w:val="16"/>
          <w:lang w:val="pt-BR"/>
        </w:rPr>
      </w:pPr>
    </w:p>
    <w:p w:rsidR="00276D45" w:rsidRPr="00DA3493" w:rsidRDefault="00276D45" w:rsidP="00276D45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276D45" w:rsidRDefault="00276D45" w:rsidP="00276D4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276D45" w:rsidRDefault="00276D45" w:rsidP="00276D45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Diretas......................................................177.281,64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10200 – Rec. Imp. e de Transf. Imp. - Saúde</w:t>
      </w:r>
    </w:p>
    <w:p w:rsidR="00276D45" w:rsidRPr="00874AD2" w:rsidRDefault="00276D45" w:rsidP="00807626">
      <w:pPr>
        <w:spacing w:after="0" w:line="240" w:lineRule="auto"/>
        <w:ind w:left="567"/>
        <w:jc w:val="both"/>
        <w:rPr>
          <w:rFonts w:ascii="Bookman Old Style" w:hAnsi="Bookman Old Style" w:cs="Lucida Sans Unicode"/>
          <w:b/>
          <w:bCs/>
          <w:sz w:val="16"/>
          <w:lang w:val="pt-BR"/>
        </w:rPr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07626">
        <w:rPr>
          <w:rFonts w:ascii="Bookman Old Style" w:hAnsi="Bookman Old Style" w:cs="Lucida Sans Unicode"/>
          <w:b/>
          <w:bCs/>
          <w:lang w:val="pt-BR"/>
        </w:rPr>
        <w:t>5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276D45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sz w:val="16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07626">
        <w:rPr>
          <w:rFonts w:ascii="Bookman Old Style" w:hAnsi="Bookman Old Style" w:cs="Lucida Sans Unicode"/>
          <w:b/>
          <w:bCs/>
          <w:lang w:val="pt-BR"/>
        </w:rPr>
        <w:t>6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Pr="00276D45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Cs/>
          <w:sz w:val="16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807626">
        <w:rPr>
          <w:rFonts w:ascii="Bookman Old Style" w:hAnsi="Bookman Old Style"/>
          <w:b/>
          <w:bCs/>
          <w:lang w:val="pt-BR"/>
        </w:rPr>
        <w:t>7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162C0C">
        <w:rPr>
          <w:rFonts w:ascii="Bookman Old Style" w:hAnsi="Bookman Old Style" w:cs="Arial"/>
          <w:lang w:val="pt-BR"/>
        </w:rPr>
        <w:t>0</w:t>
      </w:r>
      <w:r w:rsidR="00F92FBF">
        <w:rPr>
          <w:rFonts w:ascii="Bookman Old Style" w:hAnsi="Bookman Old Style" w:cs="Arial"/>
          <w:lang w:val="pt-BR"/>
        </w:rPr>
        <w:t>8</w:t>
      </w:r>
      <w:r w:rsidR="00162C0C">
        <w:rPr>
          <w:rFonts w:ascii="Bookman Old Style" w:hAnsi="Bookman Old Style" w:cs="Arial"/>
          <w:lang w:val="pt-BR"/>
        </w:rPr>
        <w:t xml:space="preserve"> de ju</w:t>
      </w:r>
      <w:r w:rsidR="00724D65">
        <w:rPr>
          <w:rFonts w:ascii="Bookman Old Style" w:hAnsi="Bookman Old Style" w:cs="Arial"/>
          <w:lang w:val="pt-BR"/>
        </w:rPr>
        <w:t>l</w:t>
      </w:r>
      <w:r w:rsidR="00162C0C">
        <w:rPr>
          <w:rFonts w:ascii="Bookman Old Style" w:hAnsi="Bookman Old Style" w:cs="Arial"/>
          <w:lang w:val="pt-BR"/>
        </w:rPr>
        <w:t>ho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887D49" w:rsidRDefault="00887D49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E91712" w:rsidRPr="006A6F33" w:rsidRDefault="00E91712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8120FD" w:rsidRDefault="005F3A74" w:rsidP="005F3A74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162C0C">
        <w:rPr>
          <w:rFonts w:ascii="Bookman Old Style" w:hAnsi="Bookman Old Style" w:cs="Lucida Sans Unicode"/>
          <w:color w:val="auto"/>
          <w:sz w:val="22"/>
          <w:szCs w:val="22"/>
        </w:rPr>
        <w:t>0</w:t>
      </w:r>
      <w:r w:rsidR="00F92FBF">
        <w:rPr>
          <w:rFonts w:ascii="Bookman Old Style" w:hAnsi="Bookman Old Style" w:cs="Lucida Sans Unicode"/>
          <w:color w:val="auto"/>
          <w:sz w:val="22"/>
          <w:szCs w:val="22"/>
        </w:rPr>
        <w:t>8</w:t>
      </w:r>
      <w:r w:rsidR="00162C0C">
        <w:rPr>
          <w:rFonts w:ascii="Bookman Old Style" w:hAnsi="Bookman Old Style" w:cs="Lucida Sans Unicode"/>
          <w:color w:val="auto"/>
          <w:sz w:val="22"/>
          <w:szCs w:val="22"/>
        </w:rPr>
        <w:t>/0</w:t>
      </w:r>
      <w:r w:rsidR="00724D65">
        <w:rPr>
          <w:rFonts w:ascii="Bookman Old Style" w:hAnsi="Bookman Old Style" w:cs="Lucida Sans Unicode"/>
          <w:color w:val="auto"/>
          <w:sz w:val="22"/>
          <w:szCs w:val="22"/>
        </w:rPr>
        <w:t>7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DE0C1F" w:rsidRDefault="00DE0C1F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DE0C1F" w:rsidRDefault="005F3A74" w:rsidP="00DE0C1F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DE0C1F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45" w:rsidRDefault="00276D45" w:rsidP="0045236A">
      <w:pPr>
        <w:spacing w:after="0" w:line="240" w:lineRule="auto"/>
      </w:pPr>
      <w:r>
        <w:separator/>
      </w:r>
    </w:p>
  </w:endnote>
  <w:endnote w:type="continuationSeparator" w:id="0">
    <w:p w:rsidR="00276D45" w:rsidRDefault="00276D45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45" w:rsidRDefault="00276D45">
    <w:pPr>
      <w:pStyle w:val="Rodap"/>
    </w:pPr>
  </w:p>
  <w:p w:rsidR="00276D45" w:rsidRDefault="00276D45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35242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6D45" w:rsidRDefault="00276D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45" w:rsidRDefault="00276D45" w:rsidP="0045236A">
      <w:pPr>
        <w:spacing w:after="0" w:line="240" w:lineRule="auto"/>
      </w:pPr>
      <w:r>
        <w:separator/>
      </w:r>
    </w:p>
  </w:footnote>
  <w:footnote w:type="continuationSeparator" w:id="0">
    <w:p w:rsidR="00276D45" w:rsidRDefault="00276D45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45" w:rsidRDefault="00276D45">
    <w:pPr>
      <w:pStyle w:val="Cabealho"/>
    </w:pPr>
    <w:r>
      <w:rPr>
        <w:noProof/>
        <w:lang w:eastAsia="pt-BR"/>
      </w:rPr>
      <w:drawing>
        <wp:inline distT="0" distB="0" distL="0" distR="0">
          <wp:extent cx="6810375" cy="76200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6D45" w:rsidRDefault="00276D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32C9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06B8C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76D45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AD6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3B7F"/>
    <w:rsid w:val="006E733D"/>
    <w:rsid w:val="006F26DC"/>
    <w:rsid w:val="006F3098"/>
    <w:rsid w:val="006F3DB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4D65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0762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35CC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09A8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0808"/>
    <w:rsid w:val="00DD5081"/>
    <w:rsid w:val="00DE0C1F"/>
    <w:rsid w:val="00DE1C5A"/>
    <w:rsid w:val="00DE271B"/>
    <w:rsid w:val="00DE2E0A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47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2FBF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D4373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4</cp:revision>
  <cp:lastPrinted>2020-07-03T11:59:00Z</cp:lastPrinted>
  <dcterms:created xsi:type="dcterms:W3CDTF">2020-07-07T18:16:00Z</dcterms:created>
  <dcterms:modified xsi:type="dcterms:W3CDTF">2020-07-08T13:08:00Z</dcterms:modified>
</cp:coreProperties>
</file>