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C" w:rsidRDefault="00AF60EC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</w:p>
    <w:p w:rsidR="00A56DAD" w:rsidRPr="006A6F33" w:rsidRDefault="00E96DA9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073252">
        <w:rPr>
          <w:rFonts w:ascii="Bookman Old Style" w:hAnsi="Bookman Old Style" w:cs="Arial"/>
          <w:bCs w:val="0"/>
          <w:color w:val="auto"/>
          <w:lang w:val="pt-BR"/>
        </w:rPr>
        <w:t>162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8749EF">
        <w:rPr>
          <w:rFonts w:ascii="Bookman Old Style" w:hAnsi="Bookman Old Style" w:cs="Lucida Sans Unicode"/>
          <w:b/>
        </w:rPr>
        <w:t>ABRE CRÉDITO ADICIONAL ATRAVÉS DA ANULAÇÃO DE DOTAÇÕES ORÇAMENTÁRIAS E DÁ OUTRAS PROVIDÊNCIAS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6A6F33" w:rsidRDefault="006A6F33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</w:t>
      </w:r>
      <w:r w:rsidRPr="00570971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atribuições legais, de acordo com o artigo 66, inciso VI da Lei Orgânica do Município e </w:t>
      </w:r>
      <w:r w:rsidR="00AB48E5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</w:t>
      </w:r>
      <w:r w:rsidR="005F3A74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a</w:t>
      </w:r>
      <w:r w:rsidR="00AB48E5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Lei </w:t>
      </w:r>
      <w:r w:rsidR="00570971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</w:t>
      </w:r>
      <w:r w:rsidR="00B05142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5</w:t>
      </w:r>
      <w:r w:rsidR="004C34A2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31</w:t>
      </w:r>
      <w:r w:rsidR="0002512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de </w:t>
      </w:r>
      <w:r w:rsidR="008749EF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15</w:t>
      </w:r>
      <w:r w:rsidR="00E96DA9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/07</w:t>
      </w:r>
      <w:r w:rsidR="005F3A74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/2020</w:t>
      </w:r>
      <w:r w:rsidR="00981519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F20CC8" w:rsidRDefault="00F20CC8" w:rsidP="00736D46">
      <w:pPr>
        <w:spacing w:after="0"/>
        <w:rPr>
          <w:sz w:val="16"/>
          <w:szCs w:val="16"/>
          <w:lang w:val="pt-BR"/>
        </w:rPr>
      </w:pPr>
    </w:p>
    <w:p w:rsidR="00782DC5" w:rsidRPr="00540B20" w:rsidRDefault="00782DC5" w:rsidP="00736D46">
      <w:pPr>
        <w:spacing w:after="0"/>
        <w:rPr>
          <w:sz w:val="16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432A8D" w:rsidRDefault="00432A8D" w:rsidP="00A71B51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782DC5" w:rsidRPr="00782DC5" w:rsidRDefault="00782DC5" w:rsidP="00A71B51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A71B51" w:rsidRPr="006A6F33" w:rsidRDefault="00D037F6" w:rsidP="00A71B51">
      <w:pPr>
        <w:spacing w:after="0"/>
        <w:ind w:left="567"/>
        <w:jc w:val="both"/>
        <w:rPr>
          <w:rFonts w:ascii="Bookman Old Style" w:hAnsi="Bookman Old Style"/>
          <w:lang w:val="pt-BR"/>
        </w:rPr>
      </w:pPr>
      <w:bookmarkStart w:id="0" w:name="OLE_LINK4"/>
      <w:bookmarkStart w:id="1" w:name="OLE_LINK5"/>
      <w:bookmarkStart w:id="2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0"/>
      <w:bookmarkEnd w:id="1"/>
      <w:bookmarkEnd w:id="2"/>
      <w:r w:rsidR="00E96DA9">
        <w:rPr>
          <w:rFonts w:ascii="Bookman Old Style" w:hAnsi="Bookman Old Style" w:cs="Lucida Sans Unicode"/>
          <w:b/>
          <w:bCs/>
          <w:lang w:val="pt-BR"/>
        </w:rPr>
        <w:t xml:space="preserve">CRÉDITO ADICIONAL </w:t>
      </w:r>
      <w:r w:rsidR="00984F39">
        <w:rPr>
          <w:rFonts w:ascii="Bookman Old Style" w:hAnsi="Bookman Old Style" w:cs="Lucida Sans Unicode"/>
          <w:b/>
          <w:bCs/>
          <w:lang w:val="pt-BR"/>
        </w:rPr>
        <w:t>SUPLEMENTAR</w:t>
      </w:r>
      <w:r w:rsidR="00E96DA9">
        <w:rPr>
          <w:rFonts w:ascii="Bookman Old Style" w:hAnsi="Bookman Old Style" w:cs="Lucida Sans Unicode"/>
          <w:lang w:val="pt-BR"/>
        </w:rPr>
        <w:t xml:space="preserve">, no Orçamento Geral da Prefeitura, para o exercício de 2020, </w:t>
      </w:r>
      <w:r w:rsidR="00A71B51">
        <w:rPr>
          <w:rFonts w:ascii="Bookman Old Style" w:hAnsi="Bookman Old Style" w:cs="Lucida Sans Unicode"/>
          <w:lang w:val="pt-BR"/>
        </w:rPr>
        <w:t>no valor de</w:t>
      </w:r>
      <w:r w:rsidR="00A71B51" w:rsidRPr="0062433F">
        <w:rPr>
          <w:rFonts w:ascii="Bookman Old Style" w:hAnsi="Bookman Old Style" w:cs="Lucida Sans Unicode"/>
          <w:lang w:val="pt-BR"/>
        </w:rPr>
        <w:t xml:space="preserve"> </w:t>
      </w:r>
      <w:bookmarkStart w:id="3" w:name="OLE_LINK22"/>
      <w:bookmarkStart w:id="4" w:name="OLE_LINK18"/>
      <w:bookmarkStart w:id="5" w:name="OLE_LINK1"/>
      <w:bookmarkStart w:id="6" w:name="OLE_LINK8"/>
      <w:bookmarkStart w:id="7" w:name="OLE_LINK7"/>
      <w:bookmarkStart w:id="8" w:name="OLE_LINK12"/>
      <w:bookmarkStart w:id="9" w:name="OLE_LINK11"/>
      <w:bookmarkStart w:id="10" w:name="OLE_LINK10"/>
      <w:r w:rsidR="004C34A2" w:rsidRPr="00880E0B">
        <w:rPr>
          <w:rFonts w:ascii="Bookman Old Style" w:hAnsi="Bookman Old Style" w:cs="Lucida Sans Unicode"/>
          <w:b/>
          <w:sz w:val="23"/>
          <w:szCs w:val="23"/>
          <w:lang w:val="pt-BR"/>
        </w:rPr>
        <w:t>R$ 590.000,00 (quinhentos e noventa mil reais)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A71B51" w:rsidRPr="0062433F">
        <w:rPr>
          <w:rFonts w:ascii="Bookman Old Style" w:hAnsi="Bookman Old Style"/>
          <w:lang w:val="pt-BR"/>
        </w:rPr>
        <w:t>, com a</w:t>
      </w:r>
      <w:r w:rsidR="00A71B51" w:rsidRPr="006A6F33">
        <w:rPr>
          <w:rFonts w:ascii="Bookman Old Style" w:hAnsi="Bookman Old Style"/>
          <w:lang w:val="pt-BR"/>
        </w:rPr>
        <w:t xml:space="preserve"> seguinte classificação institucional:</w:t>
      </w:r>
    </w:p>
    <w:p w:rsidR="00A71B51" w:rsidRDefault="00A71B51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bookmarkStart w:id="11" w:name="OLE_LINK15"/>
      <w:bookmarkStart w:id="12" w:name="OLE_LINK14"/>
      <w:bookmarkStart w:id="13" w:name="OLE_LINK13"/>
      <w:r w:rsidRPr="00880E0B"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12001: Secretaria Munic. de Obras e Desenv. Urbano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15: Urbanismo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452: Serviços Urbanos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06: Ações Eficientes em Obras e Urbanismo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2.23 – Manutenção de Ruas, Estradas, Praças, Jardins, Pontes e Bueiros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Diretas...................................................590.000,00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lang w:val="pt-BR"/>
        </w:rPr>
        <w:t>Recurso 10000 – Recursos Ordinários</w:t>
      </w:r>
    </w:p>
    <w:bookmarkEnd w:id="11"/>
    <w:bookmarkEnd w:id="12"/>
    <w:bookmarkEnd w:id="13"/>
    <w:p w:rsidR="00A71B51" w:rsidRDefault="00A71B51" w:rsidP="004C34A2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A71B51" w:rsidRPr="00DA3493" w:rsidRDefault="005F3A74" w:rsidP="00A71B5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A71B51">
        <w:rPr>
          <w:rFonts w:ascii="Bookman Old Style" w:hAnsi="Bookman Old Style" w:cs="Lucida Sans Unicode"/>
          <w:b/>
          <w:bCs/>
          <w:lang w:val="pt-BR"/>
        </w:rPr>
        <w:t>anular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CA217A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CA217A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A71B51" w:rsidRPr="00153167">
        <w:rPr>
          <w:rFonts w:ascii="Bookman Old Style" w:hAnsi="Bookman Old Style" w:cs="Lucida Sans Unicode"/>
          <w:bCs/>
          <w:lang w:val="pt-BR"/>
        </w:rPr>
        <w:t xml:space="preserve">o valor de </w:t>
      </w:r>
      <w:r w:rsidR="004C34A2" w:rsidRPr="00880E0B">
        <w:rPr>
          <w:rFonts w:ascii="Bookman Old Style" w:hAnsi="Bookman Old Style" w:cs="Lucida Sans Unicode"/>
          <w:b/>
          <w:sz w:val="23"/>
          <w:szCs w:val="23"/>
          <w:lang w:val="pt-BR"/>
        </w:rPr>
        <w:t>R$ 590.000,00 (quinhentos e noventa mil reais)</w:t>
      </w:r>
      <w:r w:rsidR="00A71B51" w:rsidRPr="00153167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 xml:space="preserve">, </w:t>
      </w:r>
      <w:r w:rsidR="00A71B51">
        <w:rPr>
          <w:rFonts w:ascii="Bookman Old Style" w:hAnsi="Bookman Old Style" w:cs="Lucida Sans Unicode"/>
          <w:sz w:val="23"/>
          <w:szCs w:val="23"/>
          <w:lang w:val="pt-BR"/>
        </w:rPr>
        <w:t>com a seguinte classificação institucional</w:t>
      </w:r>
      <w:r w:rsidR="00A71B51" w:rsidRPr="00153167">
        <w:rPr>
          <w:rFonts w:ascii="Bookman Old Style" w:hAnsi="Bookman Old Style" w:cs="Lucida Sans Unicode"/>
          <w:sz w:val="23"/>
          <w:szCs w:val="23"/>
          <w:lang w:val="pt-BR"/>
        </w:rPr>
        <w:t>:</w:t>
      </w:r>
    </w:p>
    <w:p w:rsidR="00A71B51" w:rsidRPr="00DA3493" w:rsidRDefault="00A71B51" w:rsidP="004C34A2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08: Assistência Social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2.41 – Manutenção do FMAS/SEMAS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Diretas...................................................200.000,00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lang w:val="pt-BR"/>
        </w:rPr>
        <w:t>Recurso 10000 – Recursos Ordinários</w:t>
      </w:r>
    </w:p>
    <w:p w:rsidR="004C34A2" w:rsidRPr="00880E0B" w:rsidRDefault="004C34A2" w:rsidP="004C34A2">
      <w:pPr>
        <w:tabs>
          <w:tab w:val="left" w:pos="142"/>
          <w:tab w:val="left" w:pos="10206"/>
        </w:tabs>
        <w:suppressAutoHyphens/>
        <w:spacing w:after="0"/>
        <w:ind w:left="567"/>
        <w:jc w:val="both"/>
        <w:rPr>
          <w:rFonts w:ascii="Bookman Old Style" w:eastAsia="Times New Roman" w:hAnsi="Bookman Old Style" w:cs="Lucida Sans Unicode"/>
          <w:b/>
          <w:bCs/>
          <w:color w:val="000000"/>
          <w:lang w:val="pt-BR" w:eastAsia="ar-SA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08: Assistência Social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2.131 – Ações de Alta Complexidade - Abrigos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Diretas...................................................300.000,00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lang w:val="pt-BR"/>
        </w:rPr>
        <w:t>Recurso 10000 – Recursos Ordinários</w:t>
      </w:r>
    </w:p>
    <w:p w:rsidR="004C34A2" w:rsidRPr="00880E0B" w:rsidRDefault="004C34A2" w:rsidP="004C34A2">
      <w:pPr>
        <w:tabs>
          <w:tab w:val="left" w:pos="142"/>
          <w:tab w:val="left" w:pos="10206"/>
        </w:tabs>
        <w:suppressAutoHyphens/>
        <w:spacing w:after="0"/>
        <w:ind w:left="567"/>
        <w:jc w:val="both"/>
        <w:rPr>
          <w:rFonts w:ascii="Bookman Old Style" w:eastAsia="Times New Roman" w:hAnsi="Bookman Old Style" w:cs="Lucida Sans Unicode"/>
          <w:b/>
          <w:bCs/>
          <w:color w:val="000000"/>
          <w:lang w:val="pt-BR" w:eastAsia="ar-SA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III)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Unidade Gestora 02: Fundação Cultural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19001: Fundação Cultural Helmy Wendt Mayer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13: Cultura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392: Difusão Cultural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17: Cultura ao Alcance de Todos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2.33 – Manutenção da Fundação Cultural de Canoinhas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Diretas...................................................90.000,00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lang w:val="pt-BR"/>
        </w:rPr>
        <w:t>Recurso 10000 – Recursos Ordinários</w:t>
      </w:r>
    </w:p>
    <w:p w:rsidR="004C34A2" w:rsidRPr="00880E0B" w:rsidRDefault="004C34A2" w:rsidP="00D31F13">
      <w:pPr>
        <w:tabs>
          <w:tab w:val="left" w:pos="142"/>
          <w:tab w:val="left" w:pos="10206"/>
        </w:tabs>
        <w:suppressAutoHyphens/>
        <w:spacing w:after="0"/>
        <w:ind w:left="567"/>
        <w:jc w:val="both"/>
        <w:rPr>
          <w:rFonts w:ascii="Bookman Old Style" w:eastAsia="Times New Roman" w:hAnsi="Bookman Old Style" w:cs="Lucida Sans Unicode"/>
          <w:b/>
          <w:bCs/>
          <w:color w:val="000000"/>
          <w:lang w:val="pt-BR" w:eastAsia="ar-SA"/>
        </w:rPr>
      </w:pPr>
    </w:p>
    <w:p w:rsidR="008749EF" w:rsidRPr="006A6F33" w:rsidRDefault="008749EF" w:rsidP="008749EF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>Art. 3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>
        <w:rPr>
          <w:rFonts w:ascii="Bookman Old Style" w:hAnsi="Bookman Old Style" w:cs="Lucida Sans Unicode"/>
          <w:b/>
          <w:bCs/>
          <w:lang w:val="pt-BR"/>
        </w:rPr>
        <w:t xml:space="preserve">CRÉDITO ADICIONAL </w:t>
      </w:r>
      <w:r w:rsidR="004C34A2">
        <w:rPr>
          <w:rFonts w:ascii="Bookman Old Style" w:hAnsi="Bookman Old Style" w:cs="Lucida Sans Unicode"/>
          <w:b/>
          <w:bCs/>
          <w:lang w:val="pt-BR"/>
        </w:rPr>
        <w:t>SUPLEMENTAR</w:t>
      </w:r>
      <w:r>
        <w:rPr>
          <w:rFonts w:ascii="Bookman Old Style" w:hAnsi="Bookman Old Style" w:cs="Lucida Sans Unicode"/>
          <w:lang w:val="pt-BR"/>
        </w:rPr>
        <w:t>, no Orçamento Geral da Prefeitura, para o exercício de 2020, no valor de</w:t>
      </w:r>
      <w:r w:rsidRPr="0062433F">
        <w:rPr>
          <w:rFonts w:ascii="Bookman Old Style" w:hAnsi="Bookman Old Style" w:cs="Lucida Sans Unicode"/>
          <w:lang w:val="pt-BR"/>
        </w:rPr>
        <w:t xml:space="preserve"> </w:t>
      </w:r>
      <w:r w:rsidR="004C34A2" w:rsidRPr="00880E0B">
        <w:rPr>
          <w:rFonts w:ascii="Bookman Old Style" w:hAnsi="Bookman Old Style" w:cs="Lucida Sans Unicode"/>
          <w:b/>
          <w:sz w:val="23"/>
          <w:szCs w:val="23"/>
          <w:lang w:val="pt-BR"/>
        </w:rPr>
        <w:t>R$ 1.479.686,87 (um milhão, quatrocentos e setenta e nove mil, seiscentos e oitenta e seis reais e oitenta e sete centavos)</w:t>
      </w:r>
      <w:r w:rsidR="004C34A2" w:rsidRPr="00880E0B">
        <w:rPr>
          <w:rFonts w:ascii="Bookman Old Style" w:hAnsi="Bookman Old Style"/>
          <w:lang w:val="pt-BR"/>
        </w:rPr>
        <w:t xml:space="preserve">, </w:t>
      </w:r>
      <w:r w:rsidR="004C34A2" w:rsidRPr="00880E0B">
        <w:rPr>
          <w:rFonts w:ascii="Bookman Old Style" w:hAnsi="Bookman Old Style" w:cs="Lucida Sans Unicode"/>
          <w:sz w:val="23"/>
          <w:szCs w:val="23"/>
          <w:lang w:val="pt-BR"/>
        </w:rPr>
        <w:t>com as seguintes classificações institucionais</w:t>
      </w:r>
      <w:r w:rsidRPr="006A6F33">
        <w:rPr>
          <w:rFonts w:ascii="Bookman Old Style" w:hAnsi="Bookman Old Style"/>
          <w:lang w:val="pt-BR"/>
        </w:rPr>
        <w:t>:</w:t>
      </w:r>
    </w:p>
    <w:p w:rsidR="004C34A2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5001: Secretaria Municipal de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12: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361: Ensino Fundamental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05: Gestão Inovadora e Qualitativa em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2.7 – Manutenção e Desenvolvimento do Ensino Fundamental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1"/>
          <w:szCs w:val="21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Diretas......................................................650.000,00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sz w:val="21"/>
          <w:szCs w:val="21"/>
          <w:lang w:val="pt-BR"/>
        </w:rPr>
        <w:t>Recurso 15300 – AFM–(LC 173/2020 – Art. 5º, II- B) Sem destinação Específica – Covid-19</w:t>
      </w: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5001: Secretaria Municipal de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12: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361: Ensino Fundamental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05: Gestão Inovadora e Qualitativa em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2.7 – Manutenção e Desenvolvimento do Ensino Fundamental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1"/>
          <w:szCs w:val="21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lastRenderedPageBreak/>
        <w:t>3.1.91.00.00.00.00 – Aplicação Direta Decorrente de Operação entre Órgãos, Fundos e Entidades Integrantes dos Orçamentos Fiscal e da Seguridade Social.......200.000,00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sz w:val="21"/>
          <w:szCs w:val="21"/>
          <w:lang w:val="pt-BR"/>
        </w:rPr>
        <w:t>Recurso 15300 – AFM–(LC 173/2020 – Art. 5º, II- B) Sem destinação Específica – Covid-19</w:t>
      </w: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III)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5001: Secretaria Municipal de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12: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365: Educação Infantil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05: Gestão Inovadora e Qualitativa em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2.8 – Manutenção e Desenvolvimento da Educação Infantil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1"/>
          <w:szCs w:val="21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Diretas......................................................529.686,87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sz w:val="21"/>
          <w:szCs w:val="21"/>
          <w:lang w:val="pt-BR"/>
        </w:rPr>
        <w:t>Recurso 15300 – AFM–(LC 173/2020 – Art. 5º, II- B) Sem destinação Específica – Covid-19</w:t>
      </w: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IV)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Unidade Gestora 01: Prefeitura Municipal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5001: Secretaria Municipal de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12: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365: Educação Infantil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05: Gestão Inovadora e Qualitativa em Educação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2.8 – Manutenção e Desenvolvimento da Educação Infantil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1"/>
          <w:szCs w:val="21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3.1.91.00.00.00.00 – Aplicação Direta Decorrente de Operação entre Órgãos, Fundos e Entidades Integrantes dos Orçamentos Fiscal e da Seguridade Social.......100.000,00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sz w:val="21"/>
          <w:szCs w:val="21"/>
          <w:lang w:val="pt-BR"/>
        </w:rPr>
        <w:t>Recurso 15300 – AFM–(LC 173/2020 – Art. 5º, II- B) Sem destinação Específica – Covid-19</w:t>
      </w: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8749EF" w:rsidRDefault="008749EF" w:rsidP="008749EF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4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Para suporte do Crédito Adicional de que trata o artigo </w:t>
      </w:r>
      <w:r>
        <w:rPr>
          <w:rFonts w:ascii="Bookman Old Style" w:hAnsi="Bookman Old Style" w:cs="Lucida Sans Unicode"/>
          <w:sz w:val="23"/>
          <w:szCs w:val="23"/>
          <w:lang w:val="pt-BR"/>
        </w:rPr>
        <w:t>3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>
        <w:rPr>
          <w:rFonts w:ascii="Bookman Old Style" w:hAnsi="Bookman Old Style" w:cs="Lucida Sans Unicode"/>
          <w:b/>
          <w:bCs/>
          <w:lang w:val="pt-BR"/>
        </w:rPr>
        <w:t>acrescer</w:t>
      </w:r>
      <w:r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Pr="00B37835">
        <w:rPr>
          <w:rFonts w:ascii="Bookman Old Style" w:hAnsi="Bookman Old Style" w:cs="Lucida Sans Unicode"/>
          <w:lang w:val="pt-BR"/>
        </w:rPr>
        <w:t>na Lei de Diretrizes Orçamentárias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474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475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</w:t>
      </w:r>
      <w:r w:rsidRPr="00153167">
        <w:rPr>
          <w:rFonts w:ascii="Bookman Old Style" w:hAnsi="Bookman Old Style" w:cs="Lucida Sans Unicode"/>
          <w:lang w:val="pt-BR"/>
        </w:rPr>
        <w:t>,</w:t>
      </w:r>
      <w:r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Pr="00153167">
        <w:rPr>
          <w:rFonts w:ascii="Bookman Old Style" w:hAnsi="Bookman Old Style" w:cs="Lucida Sans Unicode"/>
          <w:lang w:val="pt-BR"/>
        </w:rPr>
        <w:t>no corrente exercício financeiro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4C34A2">
        <w:rPr>
          <w:rFonts w:ascii="Bookman Old Style" w:hAnsi="Bookman Old Style" w:cs="Lucida Sans Unicode"/>
          <w:bCs/>
          <w:lang w:val="pt-BR"/>
        </w:rPr>
        <w:t xml:space="preserve">utilizando recusos provenientes do excesso de arrecadação, </w:t>
      </w:r>
      <w:r w:rsidRPr="00153167">
        <w:rPr>
          <w:rFonts w:ascii="Bookman Old Style" w:hAnsi="Bookman Old Style" w:cs="Lucida Sans Unicode"/>
          <w:bCs/>
          <w:lang w:val="pt-BR"/>
        </w:rPr>
        <w:t xml:space="preserve">o valor de </w:t>
      </w:r>
      <w:r w:rsidR="004C34A2" w:rsidRPr="00880E0B">
        <w:rPr>
          <w:rFonts w:ascii="Bookman Old Style" w:hAnsi="Bookman Old Style" w:cs="Lucida Sans Unicode"/>
          <w:b/>
          <w:sz w:val="23"/>
          <w:szCs w:val="23"/>
          <w:lang w:val="pt-BR"/>
        </w:rPr>
        <w:t>R$ 1.479.686,87 (um milhão, quatrocentos e setenta e nove mil, seiscentos e oitenta e seis reais e oitenta e sete centavos</w:t>
      </w:r>
      <w:r w:rsidRPr="00153167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 xml:space="preserve">, </w:t>
      </w:r>
      <w:r w:rsidR="004C34A2" w:rsidRPr="00880E0B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do exercício de 2020, </w:t>
      </w:r>
      <w:r w:rsidR="004C34A2" w:rsidRPr="00880E0B">
        <w:rPr>
          <w:rFonts w:ascii="Bookman Old Style" w:hAnsi="Bookman Old Style" w:cs="Lucida Sans Unicode"/>
          <w:lang w:val="pt-BR"/>
        </w:rPr>
        <w:t>como é demonstrado na</w:t>
      </w:r>
      <w:r w:rsidR="004C34A2" w:rsidRPr="00880E0B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 w:rsidR="004C34A2">
        <w:rPr>
          <w:rFonts w:ascii="Bookman Old Style" w:hAnsi="Bookman Old Style" w:cs="Lucida Sans Unicode"/>
          <w:bCs/>
          <w:sz w:val="23"/>
          <w:szCs w:val="23"/>
          <w:lang w:val="pt-BR"/>
        </w:rPr>
        <w:t>:</w:t>
      </w:r>
    </w:p>
    <w:p w:rsidR="004C34A2" w:rsidRPr="00880E0B" w:rsidRDefault="004C34A2" w:rsidP="004C34A2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4C34A2" w:rsidRPr="00880E0B" w:rsidRDefault="004C34A2" w:rsidP="004C34A2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Tabela 1 - Demonstrativo do excesso de arrecadação</w:t>
      </w:r>
    </w:p>
    <w:tbl>
      <w:tblPr>
        <w:tblStyle w:val="Tabelacomgrade"/>
        <w:tblW w:w="9356" w:type="dxa"/>
        <w:tblInd w:w="713" w:type="dxa"/>
        <w:tblLayout w:type="fixed"/>
        <w:tblLook w:val="04A0"/>
      </w:tblPr>
      <w:tblGrid>
        <w:gridCol w:w="1135"/>
        <w:gridCol w:w="1983"/>
        <w:gridCol w:w="1984"/>
        <w:gridCol w:w="2125"/>
        <w:gridCol w:w="2129"/>
      </w:tblGrid>
      <w:tr w:rsidR="004C34A2" w:rsidRPr="00880E0B" w:rsidTr="004C34A2">
        <w:trPr>
          <w:trHeight w:val="1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A2" w:rsidRPr="00880E0B" w:rsidRDefault="004C34A2" w:rsidP="001A4F10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 w:rsidRPr="00880E0B"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A2" w:rsidRPr="00880E0B" w:rsidRDefault="004C34A2" w:rsidP="001A4F1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880E0B"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4C34A2" w:rsidRPr="00880E0B" w:rsidRDefault="004C34A2" w:rsidP="001A4F1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880E0B"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A2" w:rsidRPr="00880E0B" w:rsidRDefault="004C34A2" w:rsidP="001A4F1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880E0B"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4C34A2" w:rsidRPr="00880E0B" w:rsidRDefault="004C34A2" w:rsidP="001A4F1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880E0B">
              <w:rPr>
                <w:rFonts w:ascii="Bookman Old Style" w:hAnsi="Bookman Old Style" w:cs="Lucida Sans Unicode"/>
                <w:lang w:val="pt-BR"/>
              </w:rPr>
              <w:t>Estimativa de arrecadação no exercício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A2" w:rsidRPr="00880E0B" w:rsidRDefault="004C34A2" w:rsidP="001A4F1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880E0B"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4C34A2" w:rsidRPr="00880E0B" w:rsidRDefault="004C34A2" w:rsidP="001A4F1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880E0B">
              <w:rPr>
                <w:rFonts w:ascii="Bookman Old Style" w:hAnsi="Bookman Old Style" w:cs="Lucida Sans Unicode"/>
                <w:lang w:val="pt-BR"/>
              </w:rPr>
              <w:t>Excesso de arrecadação no exercício  (C=B-A)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 w:rsidRPr="00880E0B"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4C34A2" w:rsidRPr="00880E0B" w:rsidRDefault="004C34A2" w:rsidP="001A4F1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 w:rsidRPr="00880E0B"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4C34A2" w:rsidRPr="00880E0B" w:rsidTr="004C34A2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 w:rsidRPr="00880E0B">
              <w:rPr>
                <w:rFonts w:ascii="Bookman Old Style" w:hAnsi="Bookman Old Style" w:cs="Lucida Sans Unicode"/>
              </w:rPr>
              <w:t>15300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 w:rsidRPr="00880E0B">
              <w:rPr>
                <w:rFonts w:ascii="Bookman Old Style" w:hAnsi="Bookman Old Style" w:cs="Arial"/>
                <w:lang w:val="pt-BR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 w:rsidRPr="00880E0B">
              <w:rPr>
                <w:rFonts w:ascii="Bookman Old Style" w:hAnsi="Bookman Old Style" w:cs="Arial"/>
                <w:lang w:val="pt-BR"/>
              </w:rPr>
              <w:t>1.479.686,87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 w:rsidRPr="00880E0B">
              <w:rPr>
                <w:rFonts w:ascii="Bookman Old Style" w:hAnsi="Bookman Old Style" w:cs="Arial"/>
                <w:lang w:val="pt-BR"/>
              </w:rPr>
              <w:t>1.479.686,87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 w:rsidRPr="00880E0B">
              <w:rPr>
                <w:rFonts w:ascii="Bookman Old Style" w:hAnsi="Bookman Old Style" w:cs="Arial"/>
                <w:lang w:val="pt-BR"/>
              </w:rPr>
              <w:t>1.479.686,87</w:t>
            </w:r>
          </w:p>
        </w:tc>
      </w:tr>
      <w:tr w:rsidR="004C34A2" w:rsidRPr="00880E0B" w:rsidTr="004C34A2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A2" w:rsidRPr="00880E0B" w:rsidRDefault="004C34A2" w:rsidP="001A4F10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/>
                <w:bCs/>
                <w:lang w:val="pt-BR"/>
              </w:rPr>
              <w:t>1.479.686,87</w:t>
            </w:r>
          </w:p>
        </w:tc>
      </w:tr>
    </w:tbl>
    <w:p w:rsidR="004C34A2" w:rsidRPr="00880E0B" w:rsidRDefault="004C34A2" w:rsidP="004C34A2">
      <w:pPr>
        <w:spacing w:after="0" w:line="360" w:lineRule="auto"/>
        <w:ind w:left="567"/>
        <w:jc w:val="both"/>
        <w:rPr>
          <w:rFonts w:ascii="Bookman Old Style" w:hAnsi="Bookman Old Style" w:cs="Lucida Sans Unicode"/>
          <w:b/>
        </w:rPr>
      </w:pPr>
      <w:r w:rsidRPr="00880E0B"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4C34A2" w:rsidRPr="006A6F33" w:rsidRDefault="004C34A2" w:rsidP="004C34A2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lastRenderedPageBreak/>
        <w:t>Art. 5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>
        <w:rPr>
          <w:rFonts w:ascii="Bookman Old Style" w:hAnsi="Bookman Old Style" w:cs="Lucida Sans Unicode"/>
          <w:b/>
          <w:bCs/>
          <w:lang w:val="pt-BR"/>
        </w:rPr>
        <w:t>CRÉDITO ADICIONAL SUPLEMENTAR</w:t>
      </w:r>
      <w:r>
        <w:rPr>
          <w:rFonts w:ascii="Bookman Old Style" w:hAnsi="Bookman Old Style" w:cs="Lucida Sans Unicode"/>
          <w:lang w:val="pt-BR"/>
        </w:rPr>
        <w:t>, no Orçamento Geral da Prefeitura, para o exercício de 2020, no valor de</w:t>
      </w:r>
      <w:r w:rsidRPr="0062433F">
        <w:rPr>
          <w:rFonts w:ascii="Bookman Old Style" w:hAnsi="Bookman Old Style" w:cs="Lucida Sans Unicode"/>
          <w:lang w:val="pt-BR"/>
        </w:rPr>
        <w:t xml:space="preserve"> </w:t>
      </w:r>
      <w:r w:rsidRPr="00880E0B">
        <w:rPr>
          <w:rFonts w:ascii="Bookman Old Style" w:hAnsi="Bookman Old Style" w:cs="Lucida Sans Unicode"/>
          <w:b/>
          <w:sz w:val="23"/>
          <w:szCs w:val="23"/>
          <w:lang w:val="pt-BR"/>
        </w:rPr>
        <w:t>R$ R$ 42.234,30 (quarenta e dois mil, duzentos e trinta e quatro reais e trinta centavos)</w:t>
      </w:r>
      <w:r w:rsidRPr="00880E0B">
        <w:rPr>
          <w:rFonts w:ascii="Bookman Old Style" w:hAnsi="Bookman Old Style"/>
          <w:lang w:val="pt-BR"/>
        </w:rPr>
        <w:t xml:space="preserve">, </w:t>
      </w:r>
      <w:r w:rsidRPr="00880E0B">
        <w:rPr>
          <w:rFonts w:ascii="Bookman Old Style" w:hAnsi="Bookman Old Style" w:cs="Lucida Sans Unicode"/>
          <w:sz w:val="23"/>
          <w:szCs w:val="23"/>
          <w:lang w:val="pt-BR"/>
        </w:rPr>
        <w:t>com as seguintes classificações institucionais</w:t>
      </w:r>
      <w:r w:rsidRPr="006A6F33">
        <w:rPr>
          <w:rFonts w:ascii="Bookman Old Style" w:hAnsi="Bookman Old Style"/>
          <w:lang w:val="pt-BR"/>
        </w:rPr>
        <w:t>:</w:t>
      </w:r>
    </w:p>
    <w:p w:rsidR="008749EF" w:rsidRDefault="008749EF" w:rsidP="004C34A2">
      <w:pPr>
        <w:pStyle w:val="Corpo"/>
        <w:tabs>
          <w:tab w:val="left" w:pos="142"/>
          <w:tab w:val="left" w:pos="10206"/>
        </w:tabs>
        <w:spacing w:line="276" w:lineRule="auto"/>
        <w:ind w:left="567"/>
        <w:jc w:val="both"/>
        <w:rPr>
          <w:rFonts w:ascii="Bookman Old Style" w:hAnsi="Bookman Old Style" w:cs="Lucida Sans Unicode"/>
          <w:b/>
          <w:bCs/>
          <w:sz w:val="22"/>
          <w:szCs w:val="22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Unidade Gestora 02: Fundação Cultural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19001: Fundação Cultural Helmy Wendt Mayer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13: Cultura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392: Difusão Cultural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17: Cultura ao Alcance de Todos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2.33 – Manutenção da Fundação Cultural de Canoinhas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Diretas...................................................36.852,79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lang w:val="pt-BR"/>
        </w:rPr>
        <w:t>Recurso 30050 – Rec. Fund. Cult. Inr./Txs - Superávit</w:t>
      </w: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lang w:val="pt-BR"/>
        </w:rPr>
      </w:pPr>
    </w:p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Unidade Gestora 02: Fundação Cultural de Canoinhas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Unidade orçamentária 19001: Fundação Cultural Helmy Wendt Mayer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Função 13: Cultura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Subfunção 392: Difusão Cultural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880E0B">
        <w:rPr>
          <w:rFonts w:ascii="Bookman Old Style" w:hAnsi="Bookman Old Style" w:cs="Lucida Sans Unicode"/>
          <w:lang w:val="pt-BR"/>
        </w:rPr>
        <w:t>Programa 17: Cultura ao Alcance de Todos</w:t>
      </w:r>
    </w:p>
    <w:p w:rsidR="004C34A2" w:rsidRPr="00880E0B" w:rsidRDefault="004C34A2" w:rsidP="004C34A2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Ação 2.33 – Manutenção da Fundação Cultural de Canoinhas</w:t>
      </w:r>
    </w:p>
    <w:p w:rsidR="004C34A2" w:rsidRPr="00880E0B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 w:rsidRPr="00880E0B"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Diretas...................................................5.381,51</w:t>
      </w:r>
      <w:r w:rsidRPr="00880E0B">
        <w:rPr>
          <w:rFonts w:ascii="Bookman Old Style" w:hAnsi="Bookman Old Style" w:cs="Lucida Sans Unicode"/>
          <w:lang w:val="pt-BR"/>
        </w:rPr>
        <w:br/>
      </w:r>
      <w:r w:rsidRPr="00880E0B">
        <w:rPr>
          <w:rFonts w:ascii="Bookman Old Style" w:hAnsi="Bookman Old Style" w:cs="Lucida Sans Unicode"/>
          <w:bCs/>
          <w:lang w:val="pt-BR"/>
        </w:rPr>
        <w:t>Recurso 30000 – Recursos Ordinários - Superávit</w:t>
      </w:r>
    </w:p>
    <w:p w:rsidR="004C34A2" w:rsidRDefault="004C34A2" w:rsidP="008749EF">
      <w:pPr>
        <w:pStyle w:val="Corpo"/>
        <w:tabs>
          <w:tab w:val="left" w:pos="142"/>
          <w:tab w:val="left" w:pos="10206"/>
        </w:tabs>
        <w:spacing w:line="276" w:lineRule="auto"/>
        <w:ind w:left="567"/>
        <w:jc w:val="both"/>
        <w:rPr>
          <w:rFonts w:ascii="Bookman Old Style" w:hAnsi="Bookman Old Style" w:cs="Lucida Sans Unicode"/>
          <w:b/>
          <w:bCs/>
          <w:sz w:val="22"/>
          <w:szCs w:val="22"/>
        </w:rPr>
      </w:pPr>
    </w:p>
    <w:p w:rsidR="004C34A2" w:rsidRDefault="004C34A2" w:rsidP="004C34A2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6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Para suporte do Crédito Adicional de que trata o artigo </w:t>
      </w:r>
      <w:r>
        <w:rPr>
          <w:rFonts w:ascii="Bookman Old Style" w:hAnsi="Bookman Old Style" w:cs="Lucida Sans Unicode"/>
          <w:sz w:val="23"/>
          <w:szCs w:val="23"/>
          <w:lang w:val="pt-BR"/>
        </w:rPr>
        <w:t>5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>
        <w:rPr>
          <w:rFonts w:ascii="Bookman Old Style" w:hAnsi="Bookman Old Style" w:cs="Lucida Sans Unicode"/>
          <w:b/>
          <w:bCs/>
          <w:lang w:val="pt-BR"/>
        </w:rPr>
        <w:t>acrescer</w:t>
      </w:r>
      <w:r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Pr="00B37835">
        <w:rPr>
          <w:rFonts w:ascii="Bookman Old Style" w:hAnsi="Bookman Old Style" w:cs="Lucida Sans Unicode"/>
          <w:lang w:val="pt-BR"/>
        </w:rPr>
        <w:t>na Lei de Diretrizes Orçamentárias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474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475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</w:t>
      </w:r>
      <w:r w:rsidRPr="00153167">
        <w:rPr>
          <w:rFonts w:ascii="Bookman Old Style" w:hAnsi="Bookman Old Style" w:cs="Lucida Sans Unicode"/>
          <w:lang w:val="pt-BR"/>
        </w:rPr>
        <w:t>,</w:t>
      </w:r>
      <w:r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Pr="00153167">
        <w:rPr>
          <w:rFonts w:ascii="Bookman Old Style" w:hAnsi="Bookman Old Style" w:cs="Lucida Sans Unicode"/>
          <w:lang w:val="pt-BR"/>
        </w:rPr>
        <w:t>no corrente exercício financeiro</w:t>
      </w:r>
      <w:r>
        <w:rPr>
          <w:rFonts w:ascii="Bookman Old Style" w:hAnsi="Bookman Old Style" w:cs="Lucida Sans Unicode"/>
          <w:bCs/>
          <w:lang w:val="pt-BR"/>
        </w:rPr>
        <w:t xml:space="preserve">, </w:t>
      </w:r>
      <w:r w:rsidRPr="00153167">
        <w:rPr>
          <w:rFonts w:ascii="Bookman Old Style" w:hAnsi="Bookman Old Style" w:cs="Lucida Sans Unicode"/>
          <w:bCs/>
          <w:lang w:val="pt-BR"/>
        </w:rPr>
        <w:t xml:space="preserve">o valor de </w:t>
      </w:r>
      <w:r w:rsidRPr="00880E0B">
        <w:rPr>
          <w:rFonts w:ascii="Bookman Old Style" w:hAnsi="Bookman Old Style" w:cs="Lucida Sans Unicode"/>
          <w:b/>
          <w:sz w:val="23"/>
          <w:szCs w:val="23"/>
          <w:lang w:val="pt-BR"/>
        </w:rPr>
        <w:t>R$ 42.234,30 (quarenta e dois mil, duzentos e trinta e quatro reais e trinta centavos)</w:t>
      </w:r>
      <w:r w:rsidRPr="00880E0B">
        <w:rPr>
          <w:rFonts w:ascii="Bookman Old Style" w:hAnsi="Bookman Old Style"/>
          <w:b/>
          <w:lang w:val="pt-BR"/>
        </w:rPr>
        <w:t>,</w:t>
      </w:r>
      <w:r w:rsidRPr="00880E0B">
        <w:rPr>
          <w:rFonts w:ascii="Bookman Old Style" w:hAnsi="Bookman Old Style" w:cs="Lucida Sans Unicode"/>
          <w:b/>
          <w:bCs/>
          <w:lang w:val="pt-BR"/>
        </w:rPr>
        <w:t xml:space="preserve"> </w:t>
      </w:r>
      <w:r w:rsidRPr="00880E0B">
        <w:rPr>
          <w:rFonts w:ascii="Bookman Old Style" w:hAnsi="Bookman Old Style" w:cs="Lucida Sans Unicode"/>
          <w:lang w:val="pt-BR"/>
        </w:rPr>
        <w:t>por conta do superávit financeiro apurado por fonte de recurso, no exercício 2019, conforme tabela a seguir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>:</w:t>
      </w:r>
    </w:p>
    <w:p w:rsidR="004C34A2" w:rsidRDefault="004C34A2" w:rsidP="008749EF">
      <w:pPr>
        <w:pStyle w:val="Corpo"/>
        <w:tabs>
          <w:tab w:val="left" w:pos="142"/>
          <w:tab w:val="left" w:pos="10206"/>
        </w:tabs>
        <w:spacing w:line="276" w:lineRule="auto"/>
        <w:ind w:left="567"/>
        <w:jc w:val="both"/>
        <w:rPr>
          <w:rFonts w:ascii="Bookman Old Style" w:hAnsi="Bookman Old Style" w:cs="Lucida Sans Unicode"/>
          <w:b/>
          <w:bCs/>
          <w:sz w:val="22"/>
          <w:szCs w:val="22"/>
        </w:rPr>
      </w:pPr>
    </w:p>
    <w:p w:rsidR="004C34A2" w:rsidRPr="00880E0B" w:rsidRDefault="004C34A2" w:rsidP="004C34A2">
      <w:pPr>
        <w:spacing w:after="0"/>
        <w:ind w:left="567" w:right="282"/>
        <w:jc w:val="center"/>
        <w:rPr>
          <w:rFonts w:ascii="Bookman Old Style" w:hAnsi="Bookman Old Style" w:cs="Lucida Sans Unicode"/>
          <w:b/>
          <w:lang w:val="pt-BR"/>
        </w:rPr>
      </w:pPr>
      <w:r w:rsidRPr="00880E0B">
        <w:rPr>
          <w:rFonts w:ascii="Bookman Old Style" w:hAnsi="Bookman Old Style" w:cs="Lucida Sans Unicode"/>
          <w:b/>
          <w:lang w:val="pt-BR"/>
        </w:rPr>
        <w:t>Tabela 2 – Quadro demonstrativo por fonte de recurso</w:t>
      </w:r>
    </w:p>
    <w:tbl>
      <w:tblPr>
        <w:tblStyle w:val="Tabelacomgrade"/>
        <w:tblW w:w="9356" w:type="dxa"/>
        <w:tblInd w:w="713" w:type="dxa"/>
        <w:tblLayout w:type="fixed"/>
        <w:tblLook w:val="04A0"/>
      </w:tblPr>
      <w:tblGrid>
        <w:gridCol w:w="1843"/>
        <w:gridCol w:w="5528"/>
        <w:gridCol w:w="1985"/>
      </w:tblGrid>
      <w:tr w:rsidR="004C34A2" w:rsidRPr="00880E0B" w:rsidTr="004C34A2">
        <w:trPr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tabs>
                <w:tab w:val="right" w:pos="918"/>
              </w:tabs>
              <w:spacing w:after="0"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Cs/>
                <w:lang w:val="pt-BR"/>
              </w:rPr>
              <w:t>10000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A2" w:rsidRPr="00880E0B" w:rsidRDefault="004C34A2" w:rsidP="001A4F10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Cs/>
                <w:lang w:val="pt-BR"/>
              </w:rPr>
              <w:t>Recursos Ordinários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4A2" w:rsidRPr="00880E0B" w:rsidRDefault="004C34A2" w:rsidP="001A4F10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Cs/>
                <w:lang w:val="pt-BR"/>
              </w:rPr>
              <w:t>5.381,51</w:t>
            </w:r>
          </w:p>
        </w:tc>
      </w:tr>
      <w:tr w:rsidR="004C34A2" w:rsidRPr="00880E0B" w:rsidTr="004C34A2">
        <w:trPr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tabs>
                <w:tab w:val="right" w:pos="918"/>
              </w:tabs>
              <w:spacing w:after="0"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Cs/>
                <w:lang w:val="pt-BR"/>
              </w:rPr>
              <w:t>10050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A2" w:rsidRPr="00880E0B" w:rsidRDefault="004C34A2" w:rsidP="001A4F10">
            <w:pPr>
              <w:spacing w:line="240" w:lineRule="auto"/>
              <w:rPr>
                <w:rFonts w:ascii="Bookman Old Style" w:hAnsi="Bookman Old Style" w:cs="Lucida Sans Unicode"/>
                <w:bCs/>
              </w:rPr>
            </w:pPr>
            <w:r w:rsidRPr="00880E0B">
              <w:rPr>
                <w:rFonts w:ascii="Bookman Old Style" w:hAnsi="Bookman Old Style" w:cs="Lucida Sans Unicode"/>
                <w:bCs/>
              </w:rPr>
              <w:t>Rec. Fund. Cult. Ingr./Txs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4A2" w:rsidRPr="00880E0B" w:rsidRDefault="004C34A2" w:rsidP="001A4F10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Cs/>
                <w:lang w:val="pt-BR"/>
              </w:rPr>
              <w:t>10.367,63</w:t>
            </w:r>
          </w:p>
        </w:tc>
      </w:tr>
      <w:tr w:rsidR="004C34A2" w:rsidRPr="00880E0B" w:rsidTr="004C34A2">
        <w:trPr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4A2" w:rsidRPr="00880E0B" w:rsidRDefault="004C34A2" w:rsidP="001A4F10">
            <w:pPr>
              <w:tabs>
                <w:tab w:val="right" w:pos="918"/>
              </w:tabs>
              <w:spacing w:after="0"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Cs/>
                <w:lang w:val="pt-BR"/>
              </w:rPr>
              <w:t>30050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A2" w:rsidRPr="00880E0B" w:rsidRDefault="004C34A2" w:rsidP="001A4F10">
            <w:pPr>
              <w:spacing w:line="240" w:lineRule="auto"/>
              <w:rPr>
                <w:rFonts w:ascii="Bookman Old Style" w:hAnsi="Bookman Old Style" w:cs="Lucida Sans Unicode"/>
                <w:bCs/>
              </w:rPr>
            </w:pPr>
            <w:r w:rsidRPr="00880E0B">
              <w:rPr>
                <w:rFonts w:ascii="Bookman Old Style" w:hAnsi="Bookman Old Style" w:cs="Lucida Sans Unicode"/>
                <w:bCs/>
              </w:rPr>
              <w:t>Rec. Fund. Cult. Ingr./Txs – Superávit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4A2" w:rsidRPr="00880E0B" w:rsidRDefault="004C34A2" w:rsidP="001A4F10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Cs/>
                <w:lang w:val="pt-BR"/>
              </w:rPr>
              <w:t>26.485,16</w:t>
            </w:r>
          </w:p>
        </w:tc>
      </w:tr>
      <w:tr w:rsidR="004C34A2" w:rsidRPr="00880E0B" w:rsidTr="004C34A2">
        <w:trPr>
          <w:trHeight w:val="39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4A2" w:rsidRPr="00880E0B" w:rsidRDefault="004C34A2" w:rsidP="001A4F10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 w:rsidRPr="00880E0B"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4A2" w:rsidRPr="00880E0B" w:rsidRDefault="004C34A2" w:rsidP="001A4F10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 w:rsidRPr="00880E0B">
              <w:rPr>
                <w:rFonts w:ascii="Bookman Old Style" w:hAnsi="Bookman Old Style" w:cs="Arial"/>
                <w:b/>
                <w:bCs/>
                <w:lang w:val="pt-BR"/>
              </w:rPr>
              <w:t>42.234,30</w:t>
            </w:r>
          </w:p>
        </w:tc>
      </w:tr>
    </w:tbl>
    <w:p w:rsidR="004C34A2" w:rsidRPr="00880E0B" w:rsidRDefault="004C34A2" w:rsidP="004C34A2">
      <w:pPr>
        <w:spacing w:after="0"/>
        <w:ind w:left="567" w:right="282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 w:rsidRPr="00880E0B">
        <w:rPr>
          <w:rFonts w:ascii="Bookman Old Style" w:hAnsi="Bookman Old Style" w:cs="Lucida Sans Unicode"/>
          <w:bCs/>
          <w:sz w:val="16"/>
          <w:szCs w:val="16"/>
          <w:lang w:val="pt-BR"/>
        </w:rPr>
        <w:t>Fonte: SMAFO/2020</w:t>
      </w:r>
    </w:p>
    <w:p w:rsidR="004C34A2" w:rsidRDefault="004C34A2" w:rsidP="008749EF">
      <w:pPr>
        <w:pStyle w:val="Corpo"/>
        <w:tabs>
          <w:tab w:val="left" w:pos="142"/>
          <w:tab w:val="left" w:pos="10206"/>
        </w:tabs>
        <w:spacing w:line="276" w:lineRule="auto"/>
        <w:ind w:left="567"/>
        <w:jc w:val="both"/>
        <w:rPr>
          <w:rFonts w:ascii="Bookman Old Style" w:hAnsi="Bookman Old Style" w:cs="Lucida Sans Unicode"/>
          <w:b/>
          <w:bCs/>
          <w:sz w:val="22"/>
          <w:szCs w:val="22"/>
        </w:rPr>
      </w:pPr>
    </w:p>
    <w:p w:rsidR="00A56DAD" w:rsidRPr="006A6F33" w:rsidRDefault="00A56DAD" w:rsidP="00E96DA9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4C34A2">
        <w:rPr>
          <w:rFonts w:ascii="Bookman Old Style" w:hAnsi="Bookman Old Style" w:cs="Lucida Sans Unicode"/>
          <w:b/>
          <w:bCs/>
          <w:lang w:val="pt-BR"/>
        </w:rPr>
        <w:t>7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5F3A74" w:rsidRPr="006A6F33" w:rsidRDefault="005F3A74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4C34A2">
        <w:rPr>
          <w:rFonts w:ascii="Bookman Old Style" w:hAnsi="Bookman Old Style" w:cs="Lucida Sans Unicode"/>
          <w:b/>
          <w:bCs/>
          <w:lang w:val="pt-BR"/>
        </w:rPr>
        <w:t>8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4C34A2">
        <w:rPr>
          <w:rFonts w:ascii="Bookman Old Style" w:hAnsi="Bookman Old Style"/>
          <w:b/>
          <w:bCs/>
          <w:lang w:val="pt-BR"/>
        </w:rPr>
        <w:t>9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8749EF">
        <w:rPr>
          <w:rFonts w:ascii="Bookman Old Style" w:hAnsi="Bookman Old Style" w:cs="Arial"/>
          <w:lang w:val="pt-BR"/>
        </w:rPr>
        <w:t>1</w:t>
      </w:r>
      <w:r w:rsidR="00D31F13">
        <w:rPr>
          <w:rFonts w:ascii="Bookman Old Style" w:hAnsi="Bookman Old Style" w:cs="Arial"/>
          <w:lang w:val="pt-BR"/>
        </w:rPr>
        <w:t>6</w:t>
      </w:r>
      <w:r w:rsidR="00162C0C">
        <w:rPr>
          <w:rFonts w:ascii="Bookman Old Style" w:hAnsi="Bookman Old Style" w:cs="Arial"/>
          <w:lang w:val="pt-BR"/>
        </w:rPr>
        <w:t xml:space="preserve"> de ju</w:t>
      </w:r>
      <w:r w:rsidR="00E96DA9">
        <w:rPr>
          <w:rFonts w:ascii="Bookman Old Style" w:hAnsi="Bookman Old Style" w:cs="Arial"/>
          <w:lang w:val="pt-BR"/>
        </w:rPr>
        <w:t>l</w:t>
      </w:r>
      <w:r w:rsidR="00162C0C">
        <w:rPr>
          <w:rFonts w:ascii="Bookman Old Style" w:hAnsi="Bookman Old Style" w:cs="Arial"/>
          <w:lang w:val="pt-BR"/>
        </w:rPr>
        <w:t>ho</w:t>
      </w:r>
      <w:r w:rsidR="000A2A15"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79386C" w:rsidRDefault="0079386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432A8D" w:rsidRDefault="00432A8D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887D49" w:rsidRDefault="00887D49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E91712" w:rsidRPr="006A6F33" w:rsidRDefault="00E91712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8120FD" w:rsidRDefault="005F3A74" w:rsidP="005F3A74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8120FD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8749EF">
        <w:rPr>
          <w:rFonts w:ascii="Bookman Old Style" w:hAnsi="Bookman Old Style" w:cs="Lucida Sans Unicode"/>
          <w:color w:val="auto"/>
          <w:sz w:val="22"/>
          <w:szCs w:val="22"/>
        </w:rPr>
        <w:t>1</w:t>
      </w:r>
      <w:r w:rsidR="00D31F13">
        <w:rPr>
          <w:rFonts w:ascii="Bookman Old Style" w:hAnsi="Bookman Old Style" w:cs="Lucida Sans Unicode"/>
          <w:color w:val="auto"/>
          <w:sz w:val="22"/>
          <w:szCs w:val="22"/>
        </w:rPr>
        <w:t>6</w:t>
      </w:r>
      <w:r w:rsidR="00E96DA9">
        <w:rPr>
          <w:rFonts w:ascii="Bookman Old Style" w:hAnsi="Bookman Old Style" w:cs="Lucida Sans Unicode"/>
          <w:color w:val="auto"/>
          <w:sz w:val="22"/>
          <w:szCs w:val="22"/>
        </w:rPr>
        <w:t>/07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887D49" w:rsidRPr="0079386C" w:rsidRDefault="005F3A74" w:rsidP="00ED3271">
      <w:pPr>
        <w:ind w:firstLine="709"/>
        <w:jc w:val="center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sectPr w:rsidR="00887D49" w:rsidRPr="0079386C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42" w:rsidRDefault="00B05142" w:rsidP="0045236A">
      <w:pPr>
        <w:spacing w:after="0" w:line="240" w:lineRule="auto"/>
      </w:pPr>
      <w:r>
        <w:separator/>
      </w:r>
    </w:p>
  </w:endnote>
  <w:endnote w:type="continuationSeparator" w:id="0">
    <w:p w:rsidR="00B05142" w:rsidRDefault="00B05142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42" w:rsidRDefault="00B05142">
    <w:pPr>
      <w:pStyle w:val="Rodap"/>
    </w:pPr>
  </w:p>
  <w:p w:rsidR="00B05142" w:rsidRDefault="00B05142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561975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5142" w:rsidRDefault="00B051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42" w:rsidRDefault="00B05142" w:rsidP="0045236A">
      <w:pPr>
        <w:spacing w:after="0" w:line="240" w:lineRule="auto"/>
      </w:pPr>
      <w:r>
        <w:separator/>
      </w:r>
    </w:p>
  </w:footnote>
  <w:footnote w:type="continuationSeparator" w:id="0">
    <w:p w:rsidR="00B05142" w:rsidRDefault="00B05142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42" w:rsidRDefault="00B05142">
    <w:pPr>
      <w:pStyle w:val="Cabealho"/>
    </w:pPr>
    <w:r>
      <w:rPr>
        <w:noProof/>
        <w:lang w:eastAsia="pt-BR"/>
      </w:rPr>
      <w:drawing>
        <wp:inline distT="0" distB="0" distL="0" distR="0">
          <wp:extent cx="6810375" cy="904875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5142" w:rsidRDefault="00B051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21A4"/>
    <w:rsid w:val="00035679"/>
    <w:rsid w:val="000378E6"/>
    <w:rsid w:val="000452CA"/>
    <w:rsid w:val="00055009"/>
    <w:rsid w:val="00057B23"/>
    <w:rsid w:val="00057FCF"/>
    <w:rsid w:val="0006554F"/>
    <w:rsid w:val="00065BB7"/>
    <w:rsid w:val="000704BE"/>
    <w:rsid w:val="000708DC"/>
    <w:rsid w:val="00073252"/>
    <w:rsid w:val="00074241"/>
    <w:rsid w:val="00077177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138"/>
    <w:rsid w:val="00122561"/>
    <w:rsid w:val="00126762"/>
    <w:rsid w:val="00126EB2"/>
    <w:rsid w:val="00135F4F"/>
    <w:rsid w:val="00137720"/>
    <w:rsid w:val="00143264"/>
    <w:rsid w:val="00144FA8"/>
    <w:rsid w:val="00146545"/>
    <w:rsid w:val="00150AEA"/>
    <w:rsid w:val="00151877"/>
    <w:rsid w:val="00155660"/>
    <w:rsid w:val="00162C0C"/>
    <w:rsid w:val="00164558"/>
    <w:rsid w:val="00165809"/>
    <w:rsid w:val="00167689"/>
    <w:rsid w:val="00170080"/>
    <w:rsid w:val="00170C73"/>
    <w:rsid w:val="00173B73"/>
    <w:rsid w:val="001753BD"/>
    <w:rsid w:val="0017570F"/>
    <w:rsid w:val="00180D63"/>
    <w:rsid w:val="00181AD8"/>
    <w:rsid w:val="00182657"/>
    <w:rsid w:val="001870D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5413E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6316"/>
    <w:rsid w:val="002E0427"/>
    <w:rsid w:val="002E24AB"/>
    <w:rsid w:val="002E4853"/>
    <w:rsid w:val="002E509F"/>
    <w:rsid w:val="002E5A30"/>
    <w:rsid w:val="002F1CA3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4268"/>
    <w:rsid w:val="00406930"/>
    <w:rsid w:val="00413E52"/>
    <w:rsid w:val="00414BEB"/>
    <w:rsid w:val="00415702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4A2"/>
    <w:rsid w:val="004C3E3B"/>
    <w:rsid w:val="004C5FC8"/>
    <w:rsid w:val="004D11EA"/>
    <w:rsid w:val="004D245E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5F2E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0B7A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733D"/>
    <w:rsid w:val="006F26DC"/>
    <w:rsid w:val="006F309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7375"/>
    <w:rsid w:val="00727554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56F19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2839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749EF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2511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84F39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31B1"/>
    <w:rsid w:val="00A162E9"/>
    <w:rsid w:val="00A17B68"/>
    <w:rsid w:val="00A247C7"/>
    <w:rsid w:val="00A3451B"/>
    <w:rsid w:val="00A35C8A"/>
    <w:rsid w:val="00A40896"/>
    <w:rsid w:val="00A45789"/>
    <w:rsid w:val="00A46CDA"/>
    <w:rsid w:val="00A50800"/>
    <w:rsid w:val="00A52201"/>
    <w:rsid w:val="00A56DAD"/>
    <w:rsid w:val="00A64ED4"/>
    <w:rsid w:val="00A65477"/>
    <w:rsid w:val="00A70E02"/>
    <w:rsid w:val="00A71B51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4B9B"/>
    <w:rsid w:val="00A95D4C"/>
    <w:rsid w:val="00AA11F6"/>
    <w:rsid w:val="00AA18FC"/>
    <w:rsid w:val="00AA6855"/>
    <w:rsid w:val="00AA78C2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05142"/>
    <w:rsid w:val="00B109A8"/>
    <w:rsid w:val="00B1343A"/>
    <w:rsid w:val="00B21B49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1142"/>
    <w:rsid w:val="00BC3165"/>
    <w:rsid w:val="00BC5599"/>
    <w:rsid w:val="00BD2FCA"/>
    <w:rsid w:val="00BE3B9E"/>
    <w:rsid w:val="00BF0E64"/>
    <w:rsid w:val="00BF10A3"/>
    <w:rsid w:val="00BF2EA5"/>
    <w:rsid w:val="00C0066F"/>
    <w:rsid w:val="00C0600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777A7"/>
    <w:rsid w:val="00C803C8"/>
    <w:rsid w:val="00C82B12"/>
    <w:rsid w:val="00C868C5"/>
    <w:rsid w:val="00C92E87"/>
    <w:rsid w:val="00C965D3"/>
    <w:rsid w:val="00C9786B"/>
    <w:rsid w:val="00C97FBA"/>
    <w:rsid w:val="00CA217A"/>
    <w:rsid w:val="00CB0BBA"/>
    <w:rsid w:val="00CB1655"/>
    <w:rsid w:val="00CB5D3A"/>
    <w:rsid w:val="00CC092C"/>
    <w:rsid w:val="00CC0D99"/>
    <w:rsid w:val="00CC2B31"/>
    <w:rsid w:val="00CC3739"/>
    <w:rsid w:val="00CC44BF"/>
    <w:rsid w:val="00CD2E07"/>
    <w:rsid w:val="00CD45C7"/>
    <w:rsid w:val="00CD497B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CF6855"/>
    <w:rsid w:val="00D037F6"/>
    <w:rsid w:val="00D0427C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25964"/>
    <w:rsid w:val="00D3180A"/>
    <w:rsid w:val="00D31F13"/>
    <w:rsid w:val="00D32520"/>
    <w:rsid w:val="00D42332"/>
    <w:rsid w:val="00D42F4D"/>
    <w:rsid w:val="00D45D0B"/>
    <w:rsid w:val="00D4704B"/>
    <w:rsid w:val="00D560EE"/>
    <w:rsid w:val="00D61C30"/>
    <w:rsid w:val="00D632EE"/>
    <w:rsid w:val="00D64E8B"/>
    <w:rsid w:val="00D76CB1"/>
    <w:rsid w:val="00D8495C"/>
    <w:rsid w:val="00D90AB1"/>
    <w:rsid w:val="00D90BF1"/>
    <w:rsid w:val="00D9592F"/>
    <w:rsid w:val="00DA107C"/>
    <w:rsid w:val="00DA5FEF"/>
    <w:rsid w:val="00DB36F5"/>
    <w:rsid w:val="00DB7DC1"/>
    <w:rsid w:val="00DD5081"/>
    <w:rsid w:val="00DE1C5A"/>
    <w:rsid w:val="00DE271B"/>
    <w:rsid w:val="00DE2E0A"/>
    <w:rsid w:val="00DF2BC9"/>
    <w:rsid w:val="00DF70BF"/>
    <w:rsid w:val="00E0035E"/>
    <w:rsid w:val="00E01C30"/>
    <w:rsid w:val="00E02C6B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60D3E"/>
    <w:rsid w:val="00E667FB"/>
    <w:rsid w:val="00E67CD6"/>
    <w:rsid w:val="00E75209"/>
    <w:rsid w:val="00E779AD"/>
    <w:rsid w:val="00E81FD9"/>
    <w:rsid w:val="00E83809"/>
    <w:rsid w:val="00E86791"/>
    <w:rsid w:val="00E90C46"/>
    <w:rsid w:val="00E91712"/>
    <w:rsid w:val="00E95342"/>
    <w:rsid w:val="00E965FB"/>
    <w:rsid w:val="00E96DA9"/>
    <w:rsid w:val="00E97264"/>
    <w:rsid w:val="00E9741A"/>
    <w:rsid w:val="00EA4331"/>
    <w:rsid w:val="00EA59CD"/>
    <w:rsid w:val="00EA65C9"/>
    <w:rsid w:val="00EA7D02"/>
    <w:rsid w:val="00EC022D"/>
    <w:rsid w:val="00EC03DB"/>
    <w:rsid w:val="00EC0BE6"/>
    <w:rsid w:val="00EC2424"/>
    <w:rsid w:val="00EC6B43"/>
    <w:rsid w:val="00ED122F"/>
    <w:rsid w:val="00ED3271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38C8"/>
    <w:rsid w:val="00F35B7E"/>
    <w:rsid w:val="00F36C86"/>
    <w:rsid w:val="00F403C4"/>
    <w:rsid w:val="00F53853"/>
    <w:rsid w:val="00F55D41"/>
    <w:rsid w:val="00F57EC0"/>
    <w:rsid w:val="00F607D5"/>
    <w:rsid w:val="00F60B58"/>
    <w:rsid w:val="00F63B0D"/>
    <w:rsid w:val="00F63BF9"/>
    <w:rsid w:val="00F6786F"/>
    <w:rsid w:val="00F70161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6A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1369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4</cp:revision>
  <cp:lastPrinted>2018-06-12T18:44:00Z</cp:lastPrinted>
  <dcterms:created xsi:type="dcterms:W3CDTF">2020-07-15T19:28:00Z</dcterms:created>
  <dcterms:modified xsi:type="dcterms:W3CDTF">2020-07-16T12:45:00Z</dcterms:modified>
</cp:coreProperties>
</file>