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EF" w:rsidRPr="00D976EF" w:rsidRDefault="00D976EF" w:rsidP="00D976EF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D976EF">
        <w:rPr>
          <w:rFonts w:ascii="Tahoma" w:hAnsi="Tahoma" w:cs="Tahoma"/>
          <w:b/>
          <w:bCs/>
          <w:sz w:val="18"/>
          <w:szCs w:val="18"/>
        </w:rPr>
        <w:t>DECRETO Nº 811/2020, DE 16 DE JULHO DE 2020.</w:t>
      </w:r>
    </w:p>
    <w:p w:rsidR="00D976EF" w:rsidRPr="00D976EF" w:rsidRDefault="00D976EF" w:rsidP="00D976E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D976EF">
        <w:rPr>
          <w:rFonts w:ascii="Tahoma" w:hAnsi="Tahoma" w:cs="Tahoma"/>
          <w:b/>
          <w:bCs/>
          <w:sz w:val="18"/>
          <w:szCs w:val="18"/>
        </w:rPr>
        <w:t>“DISPÕE SOBRE</w:t>
      </w:r>
      <w:r w:rsidRPr="00D976EF">
        <w:rPr>
          <w:rFonts w:ascii="Tahoma" w:hAnsi="Tahoma" w:cs="Tahoma"/>
          <w:b/>
          <w:sz w:val="18"/>
          <w:szCs w:val="18"/>
        </w:rPr>
        <w:t xml:space="preserve"> NOVAS MEDIDAS DE ENFRENTAMENTO À PROPAGAÇÃO DO COVID-19 E DÁ OUTRAS PROVIDÊNCIAS</w:t>
      </w:r>
      <w:r w:rsidRPr="00D976EF">
        <w:rPr>
          <w:rFonts w:ascii="Tahoma" w:hAnsi="Tahoma" w:cs="Tahoma"/>
          <w:b/>
          <w:bCs/>
          <w:sz w:val="18"/>
          <w:szCs w:val="18"/>
        </w:rPr>
        <w:t>”.</w:t>
      </w:r>
    </w:p>
    <w:p w:rsidR="00D976EF" w:rsidRPr="00D976EF" w:rsidRDefault="00D976EF" w:rsidP="00D976EF">
      <w:pPr>
        <w:spacing w:after="0" w:line="240" w:lineRule="auto"/>
        <w:ind w:left="3119"/>
        <w:jc w:val="both"/>
        <w:rPr>
          <w:rFonts w:ascii="Tahoma" w:hAnsi="Tahoma" w:cs="Tahoma"/>
          <w:bCs/>
          <w:color w:val="000000" w:themeColor="text1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D976EF">
        <w:rPr>
          <w:rFonts w:ascii="Tahoma" w:hAnsi="Tahoma" w:cs="Tahoma"/>
          <w:b/>
          <w:bCs/>
          <w:color w:val="000000" w:themeColor="text1"/>
          <w:sz w:val="18"/>
          <w:szCs w:val="18"/>
        </w:rPr>
        <w:t>ADELMO ALBERTI</w:t>
      </w:r>
      <w:r w:rsidRPr="00D976EF">
        <w:rPr>
          <w:rFonts w:ascii="Tahoma" w:hAnsi="Tahoma" w:cs="Tahoma"/>
          <w:bCs/>
          <w:color w:val="000000" w:themeColor="text1"/>
          <w:sz w:val="18"/>
          <w:szCs w:val="18"/>
        </w:rPr>
        <w:t xml:space="preserve">, </w:t>
      </w:r>
      <w:r w:rsidRPr="00D976EF">
        <w:rPr>
          <w:rFonts w:ascii="Tahoma" w:hAnsi="Tahoma" w:cs="Tahoma"/>
          <w:color w:val="000000" w:themeColor="text1"/>
          <w:sz w:val="18"/>
          <w:szCs w:val="18"/>
        </w:rPr>
        <w:t>Prefeito Municipal de Bela Vista do Toldo, Estado de Santa Catarina, no uso das atribuições que lhe são conferidas por intermédio de Lei, em especial o artigo 67, inciso IV, da Lei Orgânica do Município, e ainda;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</w:pPr>
      <w:r w:rsidRPr="00D976EF">
        <w:rPr>
          <w:rFonts w:ascii="Tahoma" w:hAnsi="Tahoma" w:cs="Tahoma"/>
          <w:b/>
          <w:bCs/>
          <w:color w:val="000000" w:themeColor="text1"/>
          <w:sz w:val="18"/>
          <w:szCs w:val="18"/>
          <w:shd w:val="clear" w:color="auto" w:fill="FFFFFF"/>
        </w:rPr>
        <w:t>CONSIDERANDO</w:t>
      </w:r>
      <w:r w:rsidRPr="00D976EF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 xml:space="preserve"> que a Organização Mundial de Saúde (OMS) declarou, em 11 de março de 2020, que a disseminação comunitária do COVID-19 em todos os Continentes caracteriza pandemia;</w:t>
      </w:r>
    </w:p>
    <w:p w:rsidR="00D976EF" w:rsidRPr="00D976EF" w:rsidRDefault="00D976EF" w:rsidP="00D976EF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color w:val="000000" w:themeColor="text1"/>
          <w:sz w:val="18"/>
          <w:szCs w:val="18"/>
        </w:rPr>
        <w:br/>
      </w:r>
      <w:r w:rsidRPr="00D976EF">
        <w:rPr>
          <w:rFonts w:ascii="Tahoma" w:hAnsi="Tahoma" w:cs="Tahoma"/>
          <w:b/>
          <w:sz w:val="18"/>
          <w:szCs w:val="18"/>
        </w:rPr>
        <w:t>CONSIDERANDO</w:t>
      </w:r>
      <w:r w:rsidRPr="00D976EF">
        <w:rPr>
          <w:rFonts w:ascii="Tahoma" w:hAnsi="Tahoma" w:cs="Tahoma"/>
          <w:sz w:val="18"/>
          <w:szCs w:val="18"/>
        </w:rPr>
        <w:t xml:space="preserve"> a Portaria nº 188/GM/MS, de 4 de fevereiro de 2020, que Declara Emergência em Saúde Pública de Importância Nacional (ESPIN), em decorrência da Infecção Humana pelo SARS-CoV-2/COVID-19;</w:t>
      </w:r>
    </w:p>
    <w:p w:rsidR="00D976EF" w:rsidRPr="00D976EF" w:rsidRDefault="00D976EF" w:rsidP="00D976EF">
      <w:pPr>
        <w:pStyle w:val="Corpodetexto"/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D976EF" w:rsidRPr="00D976EF" w:rsidRDefault="00D976EF" w:rsidP="00D976EF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b/>
          <w:sz w:val="18"/>
          <w:szCs w:val="18"/>
        </w:rPr>
        <w:t xml:space="preserve">CONSIDERANDO </w:t>
      </w:r>
      <w:r w:rsidRPr="00D976EF">
        <w:rPr>
          <w:rFonts w:ascii="Tahoma" w:hAnsi="Tahoma" w:cs="Tahoma"/>
          <w:sz w:val="18"/>
          <w:szCs w:val="18"/>
        </w:rPr>
        <w:t>que em 20 de março de 2020 a Assembleia Legislativa do Estado de Santa Catarina editou o Decreto Legislativo nº 1.8332, declarando estado de calamidade pública em Santa Catarina;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b/>
          <w:bCs/>
          <w:color w:val="000000" w:themeColor="text1"/>
          <w:sz w:val="18"/>
          <w:szCs w:val="18"/>
          <w:shd w:val="clear" w:color="auto" w:fill="FFFFFF"/>
        </w:rPr>
      </w:pP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</w:pPr>
      <w:r w:rsidRPr="00D976EF">
        <w:rPr>
          <w:rFonts w:ascii="Tahoma" w:hAnsi="Tahoma" w:cs="Tahoma"/>
          <w:b/>
          <w:bCs/>
          <w:color w:val="000000" w:themeColor="text1"/>
          <w:sz w:val="18"/>
          <w:szCs w:val="18"/>
          <w:shd w:val="clear" w:color="auto" w:fill="FFFFFF"/>
        </w:rPr>
        <w:t>CONSIDERANDO</w:t>
      </w:r>
      <w:r w:rsidRPr="00D976EF">
        <w:rPr>
          <w:rFonts w:ascii="Tahoma" w:hAnsi="Tahoma" w:cs="Tahoma"/>
          <w:bCs/>
          <w:color w:val="000000" w:themeColor="text1"/>
          <w:sz w:val="18"/>
          <w:szCs w:val="18"/>
          <w:shd w:val="clear" w:color="auto" w:fill="FFFFFF"/>
        </w:rPr>
        <w:t>, ainda,</w:t>
      </w:r>
      <w:r w:rsidRPr="00D976EF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 xml:space="preserve"> o Decreto Municipal nº. 775, de 19 de março de 2020 que declarou SITUAÇÃO DE EMERGÊNCIA no Município de Bela Vista do Toldo/SC;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D976EF" w:rsidRPr="00D976EF" w:rsidRDefault="00D976EF" w:rsidP="00D976EF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b/>
          <w:sz w:val="18"/>
          <w:szCs w:val="18"/>
        </w:rPr>
        <w:t>CONSIDERANDO</w:t>
      </w:r>
      <w:r w:rsidRPr="00D976EF">
        <w:rPr>
          <w:rFonts w:ascii="Tahoma" w:hAnsi="Tahoma" w:cs="Tahoma"/>
          <w:sz w:val="18"/>
          <w:szCs w:val="18"/>
        </w:rPr>
        <w:t xml:space="preserve"> o aumento significativo do número de casos de contaminação pelo novo </w:t>
      </w:r>
      <w:proofErr w:type="spellStart"/>
      <w:r w:rsidRPr="00D976EF">
        <w:rPr>
          <w:rFonts w:ascii="Tahoma" w:hAnsi="Tahoma" w:cs="Tahoma"/>
          <w:sz w:val="18"/>
          <w:szCs w:val="18"/>
        </w:rPr>
        <w:t>coronavírus</w:t>
      </w:r>
      <w:proofErr w:type="spellEnd"/>
      <w:r w:rsidRPr="00D976EF">
        <w:rPr>
          <w:rFonts w:ascii="Tahoma" w:hAnsi="Tahoma" w:cs="Tahoma"/>
          <w:sz w:val="18"/>
          <w:szCs w:val="18"/>
        </w:rPr>
        <w:t xml:space="preserve"> na região;</w:t>
      </w:r>
    </w:p>
    <w:p w:rsidR="00D976EF" w:rsidRPr="00D976EF" w:rsidRDefault="00D976EF" w:rsidP="00D976EF">
      <w:pPr>
        <w:pStyle w:val="Corpodetexto"/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D976EF" w:rsidRPr="00D976EF" w:rsidRDefault="00D976EF" w:rsidP="00D976EF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b/>
          <w:sz w:val="18"/>
          <w:szCs w:val="18"/>
        </w:rPr>
        <w:t>CONSIDERANDO</w:t>
      </w:r>
      <w:r w:rsidRPr="00D976EF">
        <w:rPr>
          <w:rFonts w:ascii="Tahoma" w:hAnsi="Tahoma" w:cs="Tahoma"/>
          <w:sz w:val="18"/>
          <w:szCs w:val="18"/>
        </w:rPr>
        <w:t xml:space="preserve"> o teor da Resolução n. 01 de 14 de julho de 2020, oriunda da Comissão </w:t>
      </w:r>
      <w:proofErr w:type="spellStart"/>
      <w:r w:rsidRPr="00D976EF">
        <w:rPr>
          <w:rFonts w:ascii="Tahoma" w:hAnsi="Tahoma" w:cs="Tahoma"/>
          <w:sz w:val="18"/>
          <w:szCs w:val="18"/>
        </w:rPr>
        <w:t>Intergestores</w:t>
      </w:r>
      <w:proofErr w:type="spellEnd"/>
      <w:r w:rsidRPr="00D976EF">
        <w:rPr>
          <w:rFonts w:ascii="Tahoma" w:hAnsi="Tahoma" w:cs="Tahoma"/>
          <w:sz w:val="18"/>
          <w:szCs w:val="18"/>
        </w:rPr>
        <w:t xml:space="preserve"> Regional de Saúde do Planalto Norte, que estabeleceu novas medidas de prevenção para todos os municípios que compõe a Região do Planalto Norte</w:t>
      </w:r>
      <w:r w:rsidRPr="00D976EF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 xml:space="preserve">; </w:t>
      </w:r>
    </w:p>
    <w:p w:rsidR="00D976EF" w:rsidRPr="00D976EF" w:rsidRDefault="00D976EF" w:rsidP="00D976EF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:rsidR="00D976EF" w:rsidRPr="00D976EF" w:rsidRDefault="00D976EF" w:rsidP="00D976EF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D976EF">
        <w:rPr>
          <w:rFonts w:ascii="Tahoma" w:hAnsi="Tahoma" w:cs="Tahoma"/>
          <w:b/>
          <w:bCs/>
          <w:sz w:val="18"/>
          <w:szCs w:val="18"/>
        </w:rPr>
        <w:t>DECRETA</w:t>
      </w:r>
    </w:p>
    <w:p w:rsidR="00D976EF" w:rsidRPr="00D976EF" w:rsidRDefault="00D976EF" w:rsidP="00D976EF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:rsidR="00D976EF" w:rsidRPr="00D976EF" w:rsidRDefault="00D976EF" w:rsidP="00D976EF">
      <w:pPr>
        <w:pStyle w:val="Corpodetexto"/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D976EF">
        <w:rPr>
          <w:rFonts w:ascii="Tahoma" w:hAnsi="Tahoma" w:cs="Tahoma"/>
          <w:b/>
          <w:sz w:val="18"/>
          <w:szCs w:val="18"/>
        </w:rPr>
        <w:t>DA SUSPENSÃO DE ATIVIDADES</w:t>
      </w:r>
    </w:p>
    <w:p w:rsidR="00D976EF" w:rsidRPr="00D976EF" w:rsidRDefault="00D976EF" w:rsidP="00D976EF">
      <w:pPr>
        <w:pStyle w:val="Corpodetexto"/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D976EF" w:rsidRPr="00D976EF" w:rsidRDefault="00D976EF" w:rsidP="00D976EF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b/>
          <w:sz w:val="18"/>
          <w:szCs w:val="18"/>
        </w:rPr>
        <w:t xml:space="preserve">Art. 1º </w:t>
      </w:r>
      <w:r w:rsidRPr="00D976EF">
        <w:rPr>
          <w:rFonts w:ascii="Tahoma" w:hAnsi="Tahoma" w:cs="Tahoma"/>
          <w:sz w:val="18"/>
          <w:szCs w:val="18"/>
        </w:rPr>
        <w:t>Ficam suspensas, pelo período de 14 (catorze) dias, a partir de 16 de julho de 2020, a as seguintes atividades:</w:t>
      </w:r>
    </w:p>
    <w:p w:rsidR="00D976EF" w:rsidRPr="00D976EF" w:rsidRDefault="00D976EF" w:rsidP="00D976EF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b/>
          <w:sz w:val="18"/>
          <w:szCs w:val="18"/>
        </w:rPr>
        <w:t>I –</w:t>
      </w:r>
      <w:r w:rsidRPr="00D976EF">
        <w:rPr>
          <w:rFonts w:ascii="Tahoma" w:hAnsi="Tahoma" w:cs="Tahoma"/>
          <w:sz w:val="18"/>
          <w:szCs w:val="18"/>
        </w:rPr>
        <w:t xml:space="preserve"> o calendário de eventos esportivos organizados pela Fundação Catarinense de Esporte (FESPORTE), bem como os eventos e as competições esportivas e atividades coletivas da iniciativa pública e privada tais como: futebol, vôlei, bocha, sinuca, baralho, </w:t>
      </w:r>
      <w:proofErr w:type="spellStart"/>
      <w:r w:rsidRPr="00D976EF">
        <w:rPr>
          <w:rFonts w:ascii="Tahoma" w:hAnsi="Tahoma" w:cs="Tahoma"/>
          <w:sz w:val="18"/>
          <w:szCs w:val="18"/>
        </w:rPr>
        <w:t>pádel</w:t>
      </w:r>
      <w:proofErr w:type="spellEnd"/>
      <w:r w:rsidRPr="00D976EF">
        <w:rPr>
          <w:rFonts w:ascii="Tahoma" w:hAnsi="Tahoma" w:cs="Tahoma"/>
          <w:sz w:val="18"/>
          <w:szCs w:val="18"/>
        </w:rPr>
        <w:t>, basquete e outras.</w:t>
      </w:r>
    </w:p>
    <w:p w:rsidR="00D976EF" w:rsidRPr="00D976EF" w:rsidRDefault="00D976EF" w:rsidP="00D976EF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b/>
          <w:sz w:val="18"/>
          <w:szCs w:val="18"/>
        </w:rPr>
        <w:t>II –</w:t>
      </w:r>
      <w:r w:rsidRPr="00D976EF">
        <w:rPr>
          <w:rFonts w:ascii="Tahoma" w:hAnsi="Tahoma" w:cs="Tahoma"/>
          <w:sz w:val="18"/>
          <w:szCs w:val="18"/>
        </w:rPr>
        <w:t xml:space="preserve"> cinemas, teatros, casas noturnas, museus, bem como a realização de eventos, shows, e espetáculos que impliquem em reunião de público;</w:t>
      </w:r>
    </w:p>
    <w:p w:rsidR="00D976EF" w:rsidRPr="00D976EF" w:rsidRDefault="00D976EF" w:rsidP="00D976EF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b/>
          <w:sz w:val="18"/>
          <w:szCs w:val="18"/>
        </w:rPr>
        <w:t xml:space="preserve">Art. 2º </w:t>
      </w:r>
      <w:r w:rsidRPr="00D976EF">
        <w:rPr>
          <w:rFonts w:ascii="Tahoma" w:hAnsi="Tahoma" w:cs="Tahoma"/>
          <w:sz w:val="18"/>
          <w:szCs w:val="18"/>
        </w:rPr>
        <w:t xml:space="preserve">Fica proibida a realização de festas particulares em residências. </w:t>
      </w:r>
    </w:p>
    <w:p w:rsidR="00D976EF" w:rsidRPr="00D976EF" w:rsidRDefault="00D976EF" w:rsidP="00D976EF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976EF">
        <w:rPr>
          <w:rFonts w:ascii="Tahoma" w:hAnsi="Tahoma" w:cs="Tahoma"/>
          <w:b/>
          <w:bCs/>
          <w:sz w:val="18"/>
          <w:szCs w:val="18"/>
        </w:rPr>
        <w:t xml:space="preserve">DA ADOÇÃO DE MEDIDAS SANITÁRIAS PREVENTIVAS 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976EF">
        <w:rPr>
          <w:rFonts w:ascii="Tahoma" w:hAnsi="Tahoma" w:cs="Tahoma"/>
          <w:b/>
          <w:bCs/>
          <w:sz w:val="18"/>
          <w:szCs w:val="18"/>
        </w:rPr>
        <w:t>NOS ESTABELECIMENTOS COMERCIAIS E SERVIÇOS QUE ESPECIFICA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b/>
          <w:bCs/>
          <w:sz w:val="18"/>
          <w:szCs w:val="18"/>
        </w:rPr>
        <w:t>Art. 3º</w:t>
      </w:r>
      <w:r w:rsidRPr="00D976EF">
        <w:rPr>
          <w:rFonts w:ascii="Tahoma" w:hAnsi="Tahoma" w:cs="Tahoma"/>
          <w:sz w:val="18"/>
          <w:szCs w:val="18"/>
        </w:rPr>
        <w:t xml:space="preserve"> Os estabelecimentos que comercializam gêneros alimentícios em funcionamento do Município de Bela Vista do Toldo devem observar, pelo período de 14 (catorze) dias, a contar de 16 de julho de 2020, as seguintes restrições e adequações: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b/>
          <w:sz w:val="18"/>
          <w:szCs w:val="18"/>
        </w:rPr>
        <w:t>I –</w:t>
      </w:r>
      <w:r w:rsidRPr="00D976EF">
        <w:rPr>
          <w:rFonts w:ascii="Tahoma" w:hAnsi="Tahoma" w:cs="Tahoma"/>
          <w:sz w:val="18"/>
          <w:szCs w:val="18"/>
        </w:rPr>
        <w:t xml:space="preserve"> Hipermercados, Supermercados, Mercados, Mercearia e afins: 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b/>
          <w:sz w:val="18"/>
          <w:szCs w:val="18"/>
        </w:rPr>
        <w:t>a)</w:t>
      </w:r>
      <w:r w:rsidRPr="00D976EF">
        <w:rPr>
          <w:rFonts w:ascii="Tahoma" w:hAnsi="Tahoma" w:cs="Tahoma"/>
          <w:sz w:val="18"/>
          <w:szCs w:val="18"/>
        </w:rPr>
        <w:t xml:space="preserve"> limitação de entrada e circulação interna a no máximo, 50% (cinquenta por cento) da capacidade total;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b/>
          <w:sz w:val="18"/>
          <w:szCs w:val="18"/>
        </w:rPr>
        <w:t>b)</w:t>
      </w:r>
      <w:r w:rsidRPr="00D976EF">
        <w:rPr>
          <w:rFonts w:ascii="Tahoma" w:hAnsi="Tahoma" w:cs="Tahoma"/>
          <w:sz w:val="18"/>
          <w:szCs w:val="18"/>
        </w:rPr>
        <w:t xml:space="preserve"> limitação de acesso e entrada de clientes correspondente a 01 (uma) pessoa por entidade familiar,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b/>
          <w:sz w:val="18"/>
          <w:szCs w:val="18"/>
        </w:rPr>
        <w:t>c)</w:t>
      </w:r>
      <w:r w:rsidRPr="00D976EF">
        <w:rPr>
          <w:rFonts w:ascii="Tahoma" w:hAnsi="Tahoma" w:cs="Tahoma"/>
          <w:sz w:val="18"/>
          <w:szCs w:val="18"/>
        </w:rPr>
        <w:t xml:space="preserve"> proibição de acesso de menores de 12 (doze) anos;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b/>
          <w:sz w:val="18"/>
          <w:szCs w:val="18"/>
        </w:rPr>
        <w:t xml:space="preserve">II – </w:t>
      </w:r>
      <w:r w:rsidRPr="00D976EF">
        <w:rPr>
          <w:rFonts w:ascii="Tahoma" w:hAnsi="Tahoma" w:cs="Tahoma"/>
          <w:sz w:val="18"/>
          <w:szCs w:val="18"/>
        </w:rPr>
        <w:t>Restaurantes e pizzarias poderão disponibilizar atendimento à</w:t>
      </w:r>
      <w:r w:rsidRPr="00D976EF">
        <w:rPr>
          <w:rFonts w:ascii="Tahoma" w:hAnsi="Tahoma" w:cs="Tahoma"/>
          <w:i/>
          <w:sz w:val="18"/>
          <w:szCs w:val="18"/>
        </w:rPr>
        <w:t xml:space="preserve"> </w:t>
      </w:r>
      <w:proofErr w:type="spellStart"/>
      <w:r w:rsidRPr="00D976EF">
        <w:rPr>
          <w:rFonts w:ascii="Tahoma" w:hAnsi="Tahoma" w:cs="Tahoma"/>
          <w:i/>
          <w:sz w:val="18"/>
          <w:szCs w:val="18"/>
        </w:rPr>
        <w:t>la</w:t>
      </w:r>
      <w:proofErr w:type="spellEnd"/>
      <w:r w:rsidRPr="00D976EF">
        <w:rPr>
          <w:rFonts w:ascii="Tahoma" w:hAnsi="Tahoma" w:cs="Tahoma"/>
          <w:sz w:val="18"/>
          <w:szCs w:val="18"/>
        </w:rPr>
        <w:t xml:space="preserve"> </w:t>
      </w:r>
      <w:r w:rsidRPr="00D976EF">
        <w:rPr>
          <w:rFonts w:ascii="Tahoma" w:hAnsi="Tahoma" w:cs="Tahoma"/>
          <w:i/>
          <w:sz w:val="18"/>
          <w:szCs w:val="18"/>
        </w:rPr>
        <w:t>carte</w:t>
      </w:r>
      <w:r w:rsidRPr="00D976EF">
        <w:rPr>
          <w:rFonts w:ascii="Tahoma" w:hAnsi="Tahoma" w:cs="Tahoma"/>
          <w:sz w:val="18"/>
          <w:szCs w:val="18"/>
        </w:rPr>
        <w:t xml:space="preserve"> e de </w:t>
      </w:r>
      <w:r w:rsidRPr="00D976EF">
        <w:rPr>
          <w:rFonts w:ascii="Tahoma" w:hAnsi="Tahoma" w:cs="Tahoma"/>
          <w:i/>
          <w:sz w:val="18"/>
          <w:szCs w:val="18"/>
        </w:rPr>
        <w:t>buffet</w:t>
      </w:r>
      <w:r w:rsidRPr="00D976EF">
        <w:rPr>
          <w:rFonts w:ascii="Tahoma" w:hAnsi="Tahoma" w:cs="Tahoma"/>
          <w:sz w:val="18"/>
          <w:szCs w:val="18"/>
        </w:rPr>
        <w:t xml:space="preserve"> até as 22h, observadas as normas sanitárias vigentes e após este horário, o serviço restringir-se-á a retirada no balcão ou tele entrega;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b/>
          <w:sz w:val="18"/>
          <w:szCs w:val="18"/>
        </w:rPr>
        <w:t>III –</w:t>
      </w:r>
      <w:r w:rsidRPr="00D976EF">
        <w:rPr>
          <w:rFonts w:ascii="Tahoma" w:hAnsi="Tahoma" w:cs="Tahoma"/>
          <w:sz w:val="18"/>
          <w:szCs w:val="18"/>
        </w:rPr>
        <w:t xml:space="preserve"> Lanchonetes, padarias, confeitarias, </w:t>
      </w:r>
      <w:proofErr w:type="spellStart"/>
      <w:r w:rsidRPr="00D976EF">
        <w:rPr>
          <w:rFonts w:ascii="Tahoma" w:hAnsi="Tahoma" w:cs="Tahoma"/>
          <w:i/>
          <w:sz w:val="18"/>
          <w:szCs w:val="18"/>
        </w:rPr>
        <w:t>food</w:t>
      </w:r>
      <w:proofErr w:type="spellEnd"/>
      <w:r w:rsidRPr="00D976EF">
        <w:rPr>
          <w:rFonts w:ascii="Tahoma" w:hAnsi="Tahoma" w:cs="Tahoma"/>
          <w:i/>
          <w:sz w:val="18"/>
          <w:szCs w:val="18"/>
        </w:rPr>
        <w:t xml:space="preserve"> </w:t>
      </w:r>
      <w:proofErr w:type="spellStart"/>
      <w:r w:rsidRPr="00D976EF">
        <w:rPr>
          <w:rFonts w:ascii="Tahoma" w:hAnsi="Tahoma" w:cs="Tahoma"/>
          <w:i/>
          <w:sz w:val="18"/>
          <w:szCs w:val="18"/>
        </w:rPr>
        <w:t>trucks</w:t>
      </w:r>
      <w:proofErr w:type="spellEnd"/>
      <w:r w:rsidRPr="00D976EF">
        <w:rPr>
          <w:rFonts w:ascii="Tahoma" w:hAnsi="Tahoma" w:cs="Tahoma"/>
          <w:sz w:val="18"/>
          <w:szCs w:val="18"/>
        </w:rPr>
        <w:t>, ambulantes, bares, pub, conveniências (em postos de gasolina ou não), tabacarias e similares:</w:t>
      </w:r>
    </w:p>
    <w:p w:rsidR="00D976EF" w:rsidRPr="00D976EF" w:rsidRDefault="00D976EF" w:rsidP="00D976EF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sz w:val="18"/>
          <w:szCs w:val="18"/>
        </w:rPr>
        <w:t xml:space="preserve">Funcionamento e entrega de pedidos no balcão poderão ser realizados até as 22h e após este horário, somente através do serviço de </w:t>
      </w:r>
      <w:r w:rsidRPr="00D976EF">
        <w:rPr>
          <w:rFonts w:ascii="Tahoma" w:hAnsi="Tahoma" w:cs="Tahoma"/>
          <w:i/>
          <w:sz w:val="18"/>
          <w:szCs w:val="18"/>
        </w:rPr>
        <w:t>delivery</w:t>
      </w:r>
      <w:r w:rsidRPr="00D976EF">
        <w:rPr>
          <w:rFonts w:ascii="Tahoma" w:hAnsi="Tahoma" w:cs="Tahoma"/>
          <w:sz w:val="18"/>
          <w:szCs w:val="18"/>
        </w:rPr>
        <w:t>, sendo vedado o consumo de bebidas alcóolicas no local.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b/>
          <w:sz w:val="18"/>
          <w:szCs w:val="18"/>
        </w:rPr>
        <w:t xml:space="preserve">IV – </w:t>
      </w:r>
      <w:r w:rsidRPr="00D976EF">
        <w:rPr>
          <w:rFonts w:ascii="Tahoma" w:hAnsi="Tahoma" w:cs="Tahoma"/>
          <w:sz w:val="18"/>
          <w:szCs w:val="18"/>
        </w:rPr>
        <w:t>academias, a ocupação fica restrita a 30% da capacidade, cumprindo ao estabelecimento a fiscalização na entrada.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b/>
          <w:sz w:val="18"/>
          <w:szCs w:val="18"/>
        </w:rPr>
        <w:t>V –</w:t>
      </w:r>
      <w:r w:rsidRPr="00D976EF">
        <w:rPr>
          <w:rFonts w:ascii="Tahoma" w:hAnsi="Tahoma" w:cs="Tahoma"/>
          <w:sz w:val="18"/>
          <w:szCs w:val="18"/>
        </w:rPr>
        <w:t xml:space="preserve"> para realização de cultos religiosos se recomenda que a lotação máxima seja de 30% (trinta por cento) da capacidade do local.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b/>
          <w:sz w:val="18"/>
          <w:szCs w:val="18"/>
        </w:rPr>
        <w:t>Parágrafo único.</w:t>
      </w:r>
      <w:r w:rsidRPr="00D976EF">
        <w:rPr>
          <w:rFonts w:ascii="Tahoma" w:hAnsi="Tahoma" w:cs="Tahoma"/>
          <w:sz w:val="18"/>
          <w:szCs w:val="18"/>
        </w:rPr>
        <w:t xml:space="preserve"> Concomitantemente as medidas acima, as atividades dispostas nos incisos I, II e III deverão observar as diretrizes sanitárias estabelecidas pelo Estado de Santa Catarina: COVID-19 – Diretrizes Sanitárias – </w:t>
      </w:r>
      <w:r w:rsidRPr="00D976EF">
        <w:rPr>
          <w:rFonts w:ascii="Tahoma" w:hAnsi="Tahoma" w:cs="Tahoma"/>
          <w:sz w:val="18"/>
          <w:szCs w:val="18"/>
        </w:rPr>
        <w:lastRenderedPageBreak/>
        <w:t>Alimentação, bem como orientar os clientes de que deverão permanecer de máscara enquanto não estiverem consumindo. É imprescindível, também, que todos usem máscaras nas academias e cultos religiosos.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976EF">
        <w:rPr>
          <w:rFonts w:ascii="Tahoma" w:hAnsi="Tahoma" w:cs="Tahoma"/>
          <w:b/>
          <w:bCs/>
          <w:sz w:val="18"/>
          <w:szCs w:val="18"/>
        </w:rPr>
        <w:t>DAS ATIVIDADES FÚNEBRES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D976EF">
        <w:rPr>
          <w:rFonts w:ascii="Tahoma" w:hAnsi="Tahoma" w:cs="Tahoma"/>
          <w:b/>
          <w:bCs/>
          <w:sz w:val="18"/>
          <w:szCs w:val="18"/>
        </w:rPr>
        <w:t xml:space="preserve">Art. 4º </w:t>
      </w:r>
      <w:r w:rsidRPr="00D976EF">
        <w:rPr>
          <w:rFonts w:ascii="Tahoma" w:hAnsi="Tahoma" w:cs="Tahoma"/>
          <w:bCs/>
          <w:sz w:val="18"/>
          <w:szCs w:val="18"/>
        </w:rPr>
        <w:t>Os velórios realizados no âmbito do Município de Bela Vista do Toldo terão duração máxima de até 04 (quatro) horas, nos casos não suspeitos de COVID-19, devendo ser realizado no período das 07h00 às 18h00, limitada a entrada e celebrações de despedida a 10 (dez) pessoas por vez, obrigatoriamente. Mediante o uso de máscara.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D976EF">
        <w:rPr>
          <w:rFonts w:ascii="Tahoma" w:hAnsi="Tahoma" w:cs="Tahoma"/>
          <w:b/>
          <w:bCs/>
          <w:sz w:val="18"/>
          <w:szCs w:val="18"/>
        </w:rPr>
        <w:t xml:space="preserve">Parágrafo único. </w:t>
      </w:r>
      <w:r w:rsidRPr="00D976EF">
        <w:rPr>
          <w:rFonts w:ascii="Tahoma" w:hAnsi="Tahoma" w:cs="Tahoma"/>
          <w:bCs/>
          <w:sz w:val="18"/>
          <w:szCs w:val="18"/>
        </w:rPr>
        <w:t>No caso do corpo ser liberado após as 18h00, este permanecerá aos cuidados da funerária até o horário permitido para realização do velório.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D976EF">
        <w:rPr>
          <w:rFonts w:ascii="Tahoma" w:hAnsi="Tahoma" w:cs="Tahoma"/>
          <w:b/>
          <w:bCs/>
          <w:sz w:val="18"/>
          <w:szCs w:val="18"/>
        </w:rPr>
        <w:t xml:space="preserve">Art. 5º </w:t>
      </w:r>
      <w:r w:rsidRPr="00D976EF">
        <w:rPr>
          <w:rFonts w:ascii="Tahoma" w:hAnsi="Tahoma" w:cs="Tahoma"/>
          <w:bCs/>
          <w:sz w:val="18"/>
          <w:szCs w:val="18"/>
        </w:rPr>
        <w:t>Fica proibida a realização de velórios nos casos confirmados de COVID-19.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D976EF">
        <w:rPr>
          <w:rFonts w:ascii="Tahoma" w:hAnsi="Tahoma" w:cs="Tahoma"/>
          <w:b/>
          <w:bCs/>
          <w:sz w:val="18"/>
          <w:szCs w:val="18"/>
        </w:rPr>
        <w:t xml:space="preserve">Art. 6º </w:t>
      </w:r>
      <w:r w:rsidRPr="00D976EF">
        <w:rPr>
          <w:rFonts w:ascii="Tahoma" w:hAnsi="Tahoma" w:cs="Tahoma"/>
          <w:bCs/>
          <w:sz w:val="18"/>
          <w:szCs w:val="18"/>
        </w:rPr>
        <w:t>Em ambos os casos deverão ser observadas as normas da Vigilância Sanitária Estadual, previstas na Nota Técnica Conjunta nº 025/2020 – DIVS.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976EF">
        <w:rPr>
          <w:rFonts w:ascii="Tahoma" w:hAnsi="Tahoma" w:cs="Tahoma"/>
          <w:b/>
          <w:bCs/>
          <w:sz w:val="18"/>
          <w:szCs w:val="18"/>
        </w:rPr>
        <w:t>FISCALIZAÇÃO E PENALIZAÇÃO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b/>
          <w:bCs/>
          <w:sz w:val="18"/>
          <w:szCs w:val="18"/>
        </w:rPr>
        <w:t xml:space="preserve">Art. 7º </w:t>
      </w:r>
      <w:r w:rsidRPr="00D976EF">
        <w:rPr>
          <w:rFonts w:ascii="Tahoma" w:hAnsi="Tahoma" w:cs="Tahoma"/>
          <w:sz w:val="18"/>
          <w:szCs w:val="18"/>
        </w:rPr>
        <w:t>A fiscalização do presente Decreto será promovida pelo Poder Público Municipal, por intermédio de seus servidores especialmente designados para tal finalidade, podendo ainda, valer-se do auxílio da Polícia Militar, Polícia Civil e Corpo de Bombeiros Militar.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b/>
          <w:bCs/>
          <w:sz w:val="18"/>
          <w:szCs w:val="18"/>
        </w:rPr>
        <w:t xml:space="preserve">Art. 8º </w:t>
      </w:r>
      <w:r w:rsidRPr="00D976EF">
        <w:rPr>
          <w:rFonts w:ascii="Tahoma" w:hAnsi="Tahoma" w:cs="Tahoma"/>
          <w:bCs/>
          <w:sz w:val="18"/>
          <w:szCs w:val="18"/>
        </w:rPr>
        <w:t xml:space="preserve">No caso de descumprimento das disposições de posturas e sanitárias de combate à propagação do novo </w:t>
      </w:r>
      <w:proofErr w:type="spellStart"/>
      <w:r w:rsidRPr="00D976EF">
        <w:rPr>
          <w:rFonts w:ascii="Tahoma" w:hAnsi="Tahoma" w:cs="Tahoma"/>
          <w:bCs/>
          <w:sz w:val="18"/>
          <w:szCs w:val="18"/>
        </w:rPr>
        <w:t>coronavírus</w:t>
      </w:r>
      <w:proofErr w:type="spellEnd"/>
      <w:r w:rsidRPr="00D976EF">
        <w:rPr>
          <w:rFonts w:ascii="Tahoma" w:hAnsi="Tahoma" w:cs="Tahoma"/>
          <w:bCs/>
          <w:sz w:val="18"/>
          <w:szCs w:val="18"/>
        </w:rPr>
        <w:t xml:space="preserve"> previstas nos atos normativos municipais e estaduais, a </w:t>
      </w:r>
      <w:r w:rsidRPr="00D976EF">
        <w:rPr>
          <w:rFonts w:ascii="Tahoma" w:hAnsi="Tahoma" w:cs="Tahoma"/>
          <w:sz w:val="18"/>
          <w:szCs w:val="18"/>
        </w:rPr>
        <w:t xml:space="preserve">Fiscalização Municipal, </w:t>
      </w:r>
      <w:r w:rsidRPr="00D976EF">
        <w:rPr>
          <w:rFonts w:ascii="Tahoma" w:hAnsi="Tahoma" w:cs="Tahoma"/>
          <w:bCs/>
          <w:sz w:val="18"/>
          <w:szCs w:val="18"/>
        </w:rPr>
        <w:t>além da atuação administrativa,</w:t>
      </w:r>
      <w:r w:rsidRPr="00D976EF">
        <w:rPr>
          <w:rFonts w:ascii="Tahoma" w:hAnsi="Tahoma" w:cs="Tahoma"/>
          <w:sz w:val="18"/>
          <w:szCs w:val="18"/>
        </w:rPr>
        <w:t xml:space="preserve"> expedirá relatório circunstanciado, procedendo-se o encaminhamento à Promotoria de Justiça para verificação da</w:t>
      </w:r>
      <w:r w:rsidRPr="00D976EF">
        <w:rPr>
          <w:rFonts w:ascii="Tahoma" w:hAnsi="Tahoma" w:cs="Tahoma"/>
          <w:bCs/>
          <w:sz w:val="18"/>
          <w:szCs w:val="18"/>
        </w:rPr>
        <w:t xml:space="preserve"> hipótese de incidência</w:t>
      </w:r>
      <w:r w:rsidRPr="00D976EF">
        <w:rPr>
          <w:rFonts w:ascii="Tahoma" w:hAnsi="Tahoma" w:cs="Tahoma"/>
          <w:sz w:val="18"/>
          <w:szCs w:val="18"/>
        </w:rPr>
        <w:t xml:space="preserve"> do crime previsto no artigo 268 do Código Penal. 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b/>
          <w:bCs/>
          <w:sz w:val="18"/>
          <w:szCs w:val="18"/>
        </w:rPr>
        <w:t xml:space="preserve">Art. 9º </w:t>
      </w:r>
      <w:r w:rsidRPr="00D976EF">
        <w:rPr>
          <w:rFonts w:ascii="Tahoma" w:hAnsi="Tahoma" w:cs="Tahoma"/>
          <w:sz w:val="18"/>
          <w:szCs w:val="18"/>
        </w:rPr>
        <w:t xml:space="preserve">Todo cidadão tem o dever de cumprir e fiscalizar as restrições e condições do presente Decreto, conscientizando-se da necessidade da higienização necessária, do distanciamento social, da utilização das máscaras de proteção, além de outras medidas que forem necessárias para a contenção/erradicação do novo </w:t>
      </w:r>
      <w:proofErr w:type="spellStart"/>
      <w:r w:rsidRPr="00D976EF">
        <w:rPr>
          <w:rFonts w:ascii="Tahoma" w:hAnsi="Tahoma" w:cs="Tahoma"/>
          <w:sz w:val="18"/>
          <w:szCs w:val="18"/>
        </w:rPr>
        <w:t>coronavírus</w:t>
      </w:r>
      <w:proofErr w:type="spellEnd"/>
      <w:r w:rsidRPr="00D976EF">
        <w:rPr>
          <w:rFonts w:ascii="Tahoma" w:hAnsi="Tahoma" w:cs="Tahoma"/>
          <w:sz w:val="18"/>
          <w:szCs w:val="18"/>
        </w:rPr>
        <w:t xml:space="preserve">, podendo fazer denúncia diretamente à ouvidoria municipal por intermédio do sítio oficial. 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976EF">
        <w:rPr>
          <w:rFonts w:ascii="Tahoma" w:hAnsi="Tahoma" w:cs="Tahoma"/>
          <w:b/>
          <w:bCs/>
          <w:sz w:val="18"/>
          <w:szCs w:val="18"/>
        </w:rPr>
        <w:t>DISPOSIÇÕES FINAIS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D976EF">
        <w:rPr>
          <w:rFonts w:ascii="Tahoma" w:hAnsi="Tahoma" w:cs="Tahoma"/>
          <w:b/>
          <w:bCs/>
          <w:sz w:val="18"/>
          <w:szCs w:val="18"/>
        </w:rPr>
        <w:t xml:space="preserve">Art. 10 </w:t>
      </w:r>
      <w:r w:rsidRPr="00D976EF">
        <w:rPr>
          <w:rFonts w:ascii="Tahoma" w:hAnsi="Tahoma" w:cs="Tahoma"/>
          <w:bCs/>
          <w:sz w:val="18"/>
          <w:szCs w:val="18"/>
        </w:rPr>
        <w:t>É obrigatório o uso de máscaras pelos cidadãos em todos os ambientes públicos ou privados.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b/>
          <w:bCs/>
          <w:sz w:val="18"/>
          <w:szCs w:val="18"/>
        </w:rPr>
        <w:t>Art. 11</w:t>
      </w:r>
      <w:r w:rsidRPr="00D976EF">
        <w:rPr>
          <w:rFonts w:ascii="Tahoma" w:hAnsi="Tahoma" w:cs="Tahoma"/>
          <w:sz w:val="18"/>
          <w:szCs w:val="18"/>
        </w:rPr>
        <w:t xml:space="preserve"> Permanecem vigentes todas as demais determinações já expedidas no âmbito do Município de Bela Vista do Toldo e pelo Estado de Santa Catarina, desde que não conflitantes com a presente determinação.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b/>
          <w:bCs/>
          <w:sz w:val="18"/>
          <w:szCs w:val="18"/>
        </w:rPr>
        <w:t>Art. 12</w:t>
      </w:r>
      <w:r w:rsidRPr="00D976EF">
        <w:rPr>
          <w:rFonts w:ascii="Tahoma" w:hAnsi="Tahoma" w:cs="Tahoma"/>
          <w:sz w:val="18"/>
          <w:szCs w:val="18"/>
        </w:rPr>
        <w:t xml:space="preserve"> As medidas estabelecidas neste Decreto podem ser revistas a qualquer tempo, observadas as razões e justificativas apresentadas pelas Autoridades Sanitárias.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b/>
          <w:sz w:val="18"/>
          <w:szCs w:val="18"/>
        </w:rPr>
        <w:t>Art. 13</w:t>
      </w:r>
      <w:r w:rsidRPr="00D976EF">
        <w:rPr>
          <w:rFonts w:ascii="Tahoma" w:hAnsi="Tahoma" w:cs="Tahoma"/>
          <w:sz w:val="18"/>
          <w:szCs w:val="18"/>
        </w:rPr>
        <w:t xml:space="preserve"> Este Decreto entra em vigor na data de sua publicação.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sz w:val="18"/>
          <w:szCs w:val="18"/>
        </w:rPr>
        <w:t>Bela Vista do Toldo/SC, 16 de julho de 2020.</w:t>
      </w:r>
    </w:p>
    <w:p w:rsidR="00D976EF" w:rsidRPr="00D976EF" w:rsidRDefault="00D976EF" w:rsidP="00D976EF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D976EF">
        <w:rPr>
          <w:rFonts w:ascii="Tahoma" w:hAnsi="Tahoma" w:cs="Tahoma"/>
          <w:b/>
          <w:bCs/>
          <w:sz w:val="18"/>
          <w:szCs w:val="18"/>
        </w:rPr>
        <w:t>ADELMO ALBERTI</w:t>
      </w:r>
    </w:p>
    <w:p w:rsidR="00D976EF" w:rsidRPr="00D976EF" w:rsidRDefault="00D976EF" w:rsidP="00D976EF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bCs/>
          <w:sz w:val="18"/>
          <w:szCs w:val="18"/>
        </w:rPr>
        <w:t>Prefeito Municipal</w:t>
      </w:r>
    </w:p>
    <w:p w:rsidR="00D976EF" w:rsidRPr="00D976EF" w:rsidRDefault="00D976EF" w:rsidP="00D976EF">
      <w:pPr>
        <w:pStyle w:val="Corpodetexto"/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D976EF" w:rsidRPr="00D976EF" w:rsidRDefault="00D976EF" w:rsidP="00D976EF">
      <w:pPr>
        <w:pStyle w:val="Corpodetexto"/>
        <w:spacing w:after="0"/>
        <w:ind w:right="4536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sz w:val="18"/>
          <w:szCs w:val="18"/>
        </w:rPr>
        <w:t>Este Decreto foi registrado e publicado na Secretaria Municipal de Administração e Fazenda, na data supra.</w:t>
      </w:r>
    </w:p>
    <w:p w:rsidR="00D976EF" w:rsidRPr="00D976EF" w:rsidRDefault="00D976EF" w:rsidP="00D976EF">
      <w:pPr>
        <w:pStyle w:val="Corpodetexto"/>
        <w:spacing w:after="0"/>
        <w:ind w:right="4536"/>
        <w:jc w:val="both"/>
        <w:rPr>
          <w:rFonts w:ascii="Tahoma" w:hAnsi="Tahoma" w:cs="Tahoma"/>
          <w:b/>
          <w:sz w:val="18"/>
          <w:szCs w:val="18"/>
        </w:rPr>
      </w:pPr>
    </w:p>
    <w:p w:rsidR="00D976EF" w:rsidRPr="00D976EF" w:rsidRDefault="00D976EF" w:rsidP="00D976EF">
      <w:pPr>
        <w:pStyle w:val="Corpodetexto"/>
        <w:spacing w:after="0"/>
        <w:ind w:right="4536"/>
        <w:jc w:val="both"/>
        <w:rPr>
          <w:rFonts w:ascii="Tahoma" w:hAnsi="Tahoma" w:cs="Tahoma"/>
          <w:b/>
          <w:sz w:val="18"/>
          <w:szCs w:val="18"/>
        </w:rPr>
      </w:pPr>
      <w:r w:rsidRPr="00D976EF">
        <w:rPr>
          <w:rFonts w:ascii="Tahoma" w:hAnsi="Tahoma" w:cs="Tahoma"/>
          <w:b/>
          <w:sz w:val="18"/>
          <w:szCs w:val="18"/>
        </w:rPr>
        <w:t>IVANIR JOSÉ DREHER</w:t>
      </w:r>
    </w:p>
    <w:p w:rsidR="00D976EF" w:rsidRPr="00D976EF" w:rsidRDefault="00D976EF" w:rsidP="00D976EF">
      <w:pPr>
        <w:pStyle w:val="Corpodetexto"/>
        <w:spacing w:after="0"/>
        <w:ind w:right="4536"/>
        <w:jc w:val="both"/>
        <w:rPr>
          <w:rFonts w:ascii="Tahoma" w:hAnsi="Tahoma" w:cs="Tahoma"/>
          <w:b/>
          <w:sz w:val="18"/>
          <w:szCs w:val="18"/>
        </w:rPr>
      </w:pPr>
      <w:r w:rsidRPr="00D976EF">
        <w:rPr>
          <w:rFonts w:ascii="Tahoma" w:hAnsi="Tahoma" w:cs="Tahoma"/>
          <w:b/>
          <w:sz w:val="18"/>
          <w:szCs w:val="18"/>
        </w:rPr>
        <w:t>Secretário de Administração e Fazenda</w:t>
      </w:r>
    </w:p>
    <w:p w:rsidR="00D976EF" w:rsidRPr="00D976EF" w:rsidRDefault="00D976EF" w:rsidP="00D976EF">
      <w:pPr>
        <w:pStyle w:val="Corpodetexto"/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D976EF" w:rsidRPr="00D976EF" w:rsidRDefault="00D976EF" w:rsidP="00D976EF">
      <w:pPr>
        <w:pStyle w:val="Corpodetexto"/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ind w:right="-496"/>
        <w:jc w:val="both"/>
        <w:rPr>
          <w:rFonts w:ascii="Tahoma" w:hAnsi="Tahoma" w:cs="Tahoma"/>
          <w:b/>
          <w:sz w:val="18"/>
          <w:szCs w:val="18"/>
        </w:rPr>
      </w:pPr>
      <w:r w:rsidRPr="00D976EF">
        <w:rPr>
          <w:rFonts w:ascii="Tahoma" w:hAnsi="Tahoma" w:cs="Tahoma"/>
          <w:b/>
          <w:sz w:val="18"/>
          <w:szCs w:val="18"/>
        </w:rPr>
        <w:t>DECRETO Nº 812/2020, DE 16 DE JULHO DE 2020</w:t>
      </w:r>
    </w:p>
    <w:p w:rsidR="00D976EF" w:rsidRPr="00D976EF" w:rsidRDefault="00D976EF" w:rsidP="00D976EF">
      <w:pPr>
        <w:spacing w:after="0" w:line="240" w:lineRule="auto"/>
        <w:ind w:right="-496"/>
        <w:jc w:val="both"/>
        <w:rPr>
          <w:rFonts w:ascii="Tahoma" w:hAnsi="Tahoma" w:cs="Tahoma"/>
          <w:b/>
          <w:sz w:val="18"/>
          <w:szCs w:val="18"/>
        </w:rPr>
      </w:pPr>
    </w:p>
    <w:p w:rsidR="00D976EF" w:rsidRPr="00D976EF" w:rsidRDefault="00D976EF" w:rsidP="00D976EF">
      <w:pPr>
        <w:pStyle w:val="Recuodecorpodetexto"/>
        <w:spacing w:after="0"/>
        <w:ind w:left="0"/>
        <w:jc w:val="both"/>
        <w:rPr>
          <w:rFonts w:ascii="Tahoma" w:hAnsi="Tahoma" w:cs="Tahoma"/>
          <w:b/>
          <w:bCs/>
          <w:sz w:val="18"/>
          <w:szCs w:val="18"/>
        </w:rPr>
      </w:pPr>
      <w:r w:rsidRPr="00D976EF">
        <w:rPr>
          <w:rFonts w:ascii="Tahoma" w:hAnsi="Tahoma" w:cs="Tahoma"/>
          <w:b/>
          <w:bCs/>
          <w:sz w:val="18"/>
          <w:szCs w:val="18"/>
        </w:rPr>
        <w:t>“</w:t>
      </w:r>
      <w:r w:rsidRPr="00D976EF">
        <w:rPr>
          <w:rFonts w:ascii="Tahoma" w:hAnsi="Tahoma" w:cs="Tahoma"/>
          <w:b/>
          <w:sz w:val="18"/>
          <w:szCs w:val="18"/>
        </w:rPr>
        <w:t xml:space="preserve">INSTITUI O COMITÊ DE CRISE PARA SUPERVISÃO E MONITORAMENTO DOS IMPACTOS, PREVENÇÃO E COMBATE AO CONTÁGIO PELO CORONAVÍRUS (COVID-19) NO MUNICÍPIO DE </w:t>
      </w:r>
      <w:r w:rsidRPr="00D976EF">
        <w:rPr>
          <w:rFonts w:ascii="Tahoma" w:hAnsi="Tahoma" w:cs="Tahoma"/>
          <w:b/>
          <w:sz w:val="18"/>
          <w:szCs w:val="18"/>
          <w:lang w:val="pt-BR"/>
        </w:rPr>
        <w:t>BELA VISTA DO TOLDO - SC</w:t>
      </w:r>
      <w:r w:rsidRPr="00D976EF">
        <w:rPr>
          <w:rFonts w:ascii="Tahoma" w:hAnsi="Tahoma" w:cs="Tahoma"/>
          <w:b/>
          <w:bCs/>
          <w:sz w:val="18"/>
          <w:szCs w:val="18"/>
        </w:rPr>
        <w:t>, E DÁ OUTRAS PROVIDÊNCIAS”</w:t>
      </w:r>
    </w:p>
    <w:p w:rsidR="00D976EF" w:rsidRPr="00D976EF" w:rsidRDefault="00D976EF" w:rsidP="00D976EF">
      <w:pPr>
        <w:spacing w:after="0" w:line="240" w:lineRule="auto"/>
        <w:ind w:left="3402"/>
        <w:jc w:val="both"/>
        <w:rPr>
          <w:rFonts w:ascii="Tahoma" w:hAnsi="Tahoma" w:cs="Tahoma"/>
          <w:b/>
          <w:bCs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976EF">
        <w:rPr>
          <w:rFonts w:ascii="Tahoma" w:hAnsi="Tahoma" w:cs="Tahoma"/>
          <w:b/>
          <w:bCs/>
          <w:sz w:val="18"/>
          <w:szCs w:val="18"/>
        </w:rPr>
        <w:t xml:space="preserve">      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b/>
          <w:bCs/>
          <w:sz w:val="18"/>
          <w:szCs w:val="18"/>
        </w:rPr>
        <w:t>ADELMO ALBERTI</w:t>
      </w:r>
      <w:r w:rsidRPr="00D976EF">
        <w:rPr>
          <w:rFonts w:ascii="Tahoma" w:hAnsi="Tahoma" w:cs="Tahoma"/>
          <w:bCs/>
          <w:sz w:val="18"/>
          <w:szCs w:val="18"/>
        </w:rPr>
        <w:t xml:space="preserve">, </w:t>
      </w:r>
      <w:r w:rsidRPr="00D976EF">
        <w:rPr>
          <w:rFonts w:ascii="Tahoma" w:hAnsi="Tahoma" w:cs="Tahoma"/>
          <w:sz w:val="18"/>
          <w:szCs w:val="18"/>
        </w:rPr>
        <w:t xml:space="preserve">Prefeito Municipal de Bela Vista do Toldo, Estado de Santa Catarina, usando da competência que lhe confere o art. 67, inciso IV, da Lei Orgânica do Município: 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sz w:val="18"/>
          <w:szCs w:val="18"/>
        </w:rPr>
        <w:t>CONSIDERANDO a declaração de emergência em saúde pública pela Organização Mundial de Saúde – OMS;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sz w:val="18"/>
          <w:szCs w:val="18"/>
        </w:rPr>
        <w:t xml:space="preserve">CONSIDERANDO que a situação demanda o emprego urgente de medidas de prevenção, controle e contenção de riscos, danos graves a saúde pública, a fim de evitar a disseminação do </w:t>
      </w:r>
      <w:proofErr w:type="spellStart"/>
      <w:r w:rsidRPr="00D976EF">
        <w:rPr>
          <w:rFonts w:ascii="Tahoma" w:hAnsi="Tahoma" w:cs="Tahoma"/>
          <w:sz w:val="18"/>
          <w:szCs w:val="18"/>
        </w:rPr>
        <w:t>Coronavírus</w:t>
      </w:r>
      <w:proofErr w:type="spellEnd"/>
      <w:r w:rsidRPr="00D976EF">
        <w:rPr>
          <w:rFonts w:ascii="Tahoma" w:hAnsi="Tahoma" w:cs="Tahoma"/>
          <w:sz w:val="18"/>
          <w:szCs w:val="18"/>
        </w:rPr>
        <w:t xml:space="preserve"> – COVID 19 em Bela Vista do Toldo;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D976EF">
        <w:rPr>
          <w:rFonts w:ascii="Tahoma" w:hAnsi="Tahoma" w:cs="Tahoma"/>
          <w:b/>
          <w:sz w:val="18"/>
          <w:szCs w:val="18"/>
        </w:rPr>
        <w:t>DECRETA: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D976EF" w:rsidRPr="00D976EF" w:rsidRDefault="00D976EF" w:rsidP="00D976EF">
      <w:pPr>
        <w:pStyle w:val="Recuodecorpodetexto"/>
        <w:spacing w:after="0"/>
        <w:ind w:left="0"/>
        <w:jc w:val="both"/>
        <w:rPr>
          <w:rStyle w:val="fontstyle01"/>
          <w:rFonts w:ascii="Tahoma" w:hAnsi="Tahoma" w:cs="Tahoma"/>
          <w:sz w:val="18"/>
          <w:szCs w:val="18"/>
          <w:lang w:val="pt-BR"/>
        </w:rPr>
      </w:pPr>
      <w:r w:rsidRPr="00D976EF">
        <w:rPr>
          <w:rStyle w:val="fontstyle01"/>
          <w:rFonts w:ascii="Tahoma" w:hAnsi="Tahoma" w:cs="Tahoma"/>
          <w:b/>
          <w:sz w:val="18"/>
          <w:szCs w:val="18"/>
        </w:rPr>
        <w:t>Art. 1º.</w:t>
      </w:r>
      <w:r w:rsidRPr="00D976EF">
        <w:rPr>
          <w:rStyle w:val="fontstyle01"/>
          <w:rFonts w:ascii="Tahoma" w:hAnsi="Tahoma" w:cs="Tahoma"/>
          <w:sz w:val="18"/>
          <w:szCs w:val="18"/>
        </w:rPr>
        <w:t xml:space="preserve"> Fica instituído o Comitê de Crise para supervisão e monitoramento dos impactos, prevenção e combate ao contágio pelo </w:t>
      </w:r>
      <w:proofErr w:type="spellStart"/>
      <w:r w:rsidRPr="00D976EF">
        <w:rPr>
          <w:rStyle w:val="fontstyle01"/>
          <w:rFonts w:ascii="Tahoma" w:hAnsi="Tahoma" w:cs="Tahoma"/>
          <w:sz w:val="18"/>
          <w:szCs w:val="18"/>
        </w:rPr>
        <w:t>coronavírus</w:t>
      </w:r>
      <w:proofErr w:type="spellEnd"/>
      <w:r w:rsidRPr="00D976EF">
        <w:rPr>
          <w:rStyle w:val="fontstyle01"/>
          <w:rFonts w:ascii="Tahoma" w:hAnsi="Tahoma" w:cs="Tahoma"/>
          <w:sz w:val="18"/>
          <w:szCs w:val="18"/>
        </w:rPr>
        <w:t xml:space="preserve"> (COVID-19) no Município de </w:t>
      </w:r>
      <w:r w:rsidRPr="00D976EF">
        <w:rPr>
          <w:rStyle w:val="fontstyle01"/>
          <w:rFonts w:ascii="Tahoma" w:hAnsi="Tahoma" w:cs="Tahoma"/>
          <w:sz w:val="18"/>
          <w:szCs w:val="18"/>
          <w:lang w:val="pt-BR"/>
        </w:rPr>
        <w:t>Bela Vista do Toldo, Estado de Santa Catarina.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b/>
          <w:sz w:val="18"/>
          <w:szCs w:val="18"/>
        </w:rPr>
        <w:t>Art. 2º</w:t>
      </w:r>
      <w:r w:rsidRPr="00D976EF">
        <w:rPr>
          <w:rStyle w:val="fontstyle01"/>
          <w:rFonts w:ascii="Tahoma" w:hAnsi="Tahoma" w:cs="Tahoma"/>
          <w:sz w:val="18"/>
          <w:szCs w:val="18"/>
        </w:rPr>
        <w:t>. O Comitê é órgão de articulação da ação governamental e de assessoramento à Administração Municipal de Bela Vista do Toldo sobre a consciência situacional em questões decorrentes da pandemia da COVID-19.</w:t>
      </w:r>
    </w:p>
    <w:p w:rsidR="00D976EF" w:rsidRPr="00D976EF" w:rsidRDefault="00D976EF" w:rsidP="00D976EF">
      <w:pPr>
        <w:pStyle w:val="PargrafodaLista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b/>
          <w:sz w:val="18"/>
          <w:szCs w:val="18"/>
        </w:rPr>
        <w:t>Art. 3º</w:t>
      </w:r>
      <w:r w:rsidRPr="00D976EF">
        <w:rPr>
          <w:rStyle w:val="fontstyle01"/>
          <w:rFonts w:ascii="Tahoma" w:hAnsi="Tahoma" w:cs="Tahoma"/>
          <w:sz w:val="18"/>
          <w:szCs w:val="18"/>
        </w:rPr>
        <w:t>. O Comitê é composto por</w:t>
      </w:r>
      <w:r w:rsidRPr="00D976EF">
        <w:rPr>
          <w:rFonts w:ascii="Tahoma" w:hAnsi="Tahoma" w:cs="Tahoma"/>
          <w:sz w:val="18"/>
          <w:szCs w:val="18"/>
        </w:rPr>
        <w:t xml:space="preserve"> membros dos seguintes órgãos e entidades: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b/>
          <w:sz w:val="18"/>
          <w:szCs w:val="18"/>
        </w:rPr>
        <w:t>I –</w:t>
      </w:r>
      <w:r w:rsidRPr="00D976EF">
        <w:rPr>
          <w:rStyle w:val="fontstyle01"/>
          <w:rFonts w:ascii="Tahoma" w:hAnsi="Tahoma" w:cs="Tahoma"/>
          <w:sz w:val="18"/>
          <w:szCs w:val="18"/>
        </w:rPr>
        <w:t xml:space="preserve"> Secretaria Municipal de Saúde;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sz w:val="18"/>
          <w:szCs w:val="18"/>
        </w:rPr>
        <w:t>a) Natanael Pires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sz w:val="18"/>
          <w:szCs w:val="18"/>
        </w:rPr>
        <w:t xml:space="preserve">b) Jeferson </w:t>
      </w:r>
      <w:proofErr w:type="spellStart"/>
      <w:r w:rsidRPr="00D976EF">
        <w:rPr>
          <w:rStyle w:val="fontstyle01"/>
          <w:rFonts w:ascii="Tahoma" w:hAnsi="Tahoma" w:cs="Tahoma"/>
          <w:sz w:val="18"/>
          <w:szCs w:val="18"/>
        </w:rPr>
        <w:t>Wacholtz</w:t>
      </w:r>
      <w:proofErr w:type="spellEnd"/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b/>
          <w:sz w:val="18"/>
          <w:szCs w:val="18"/>
        </w:rPr>
        <w:t>II –</w:t>
      </w:r>
      <w:r w:rsidRPr="00D976EF">
        <w:rPr>
          <w:rStyle w:val="fontstyle01"/>
          <w:rFonts w:ascii="Tahoma" w:hAnsi="Tahoma" w:cs="Tahoma"/>
          <w:sz w:val="18"/>
          <w:szCs w:val="18"/>
        </w:rPr>
        <w:t xml:space="preserve"> Secretaria Municipal de Cultura, Esportes e Turismo;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sz w:val="18"/>
          <w:szCs w:val="18"/>
        </w:rPr>
        <w:t xml:space="preserve">a) Maria </w:t>
      </w:r>
      <w:proofErr w:type="spellStart"/>
      <w:r w:rsidRPr="00D976EF">
        <w:rPr>
          <w:rStyle w:val="fontstyle01"/>
          <w:rFonts w:ascii="Tahoma" w:hAnsi="Tahoma" w:cs="Tahoma"/>
          <w:sz w:val="18"/>
          <w:szCs w:val="18"/>
        </w:rPr>
        <w:t>Roselene</w:t>
      </w:r>
      <w:proofErr w:type="spellEnd"/>
      <w:r w:rsidRPr="00D976EF">
        <w:rPr>
          <w:rStyle w:val="fontstyle01"/>
          <w:rFonts w:ascii="Tahoma" w:hAnsi="Tahoma" w:cs="Tahoma"/>
          <w:sz w:val="18"/>
          <w:szCs w:val="18"/>
        </w:rPr>
        <w:t xml:space="preserve"> </w:t>
      </w:r>
      <w:proofErr w:type="spellStart"/>
      <w:r w:rsidRPr="00D976EF">
        <w:rPr>
          <w:rStyle w:val="fontstyle01"/>
          <w:rFonts w:ascii="Tahoma" w:hAnsi="Tahoma" w:cs="Tahoma"/>
          <w:sz w:val="18"/>
          <w:szCs w:val="18"/>
        </w:rPr>
        <w:t>Martiniski</w:t>
      </w:r>
      <w:proofErr w:type="spellEnd"/>
      <w:r w:rsidRPr="00D976EF">
        <w:rPr>
          <w:rStyle w:val="fontstyle01"/>
          <w:rFonts w:ascii="Tahoma" w:hAnsi="Tahoma" w:cs="Tahoma"/>
          <w:sz w:val="18"/>
          <w:szCs w:val="18"/>
        </w:rPr>
        <w:t xml:space="preserve"> </w:t>
      </w:r>
      <w:proofErr w:type="spellStart"/>
      <w:r w:rsidRPr="00D976EF">
        <w:rPr>
          <w:rStyle w:val="fontstyle01"/>
          <w:rFonts w:ascii="Tahoma" w:hAnsi="Tahoma" w:cs="Tahoma"/>
          <w:sz w:val="18"/>
          <w:szCs w:val="18"/>
        </w:rPr>
        <w:t>Lessak</w:t>
      </w:r>
      <w:proofErr w:type="spellEnd"/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b/>
          <w:sz w:val="18"/>
          <w:szCs w:val="18"/>
        </w:rPr>
        <w:t>III –</w:t>
      </w:r>
      <w:r w:rsidRPr="00D976EF">
        <w:rPr>
          <w:rStyle w:val="fontstyle01"/>
          <w:rFonts w:ascii="Tahoma" w:hAnsi="Tahoma" w:cs="Tahoma"/>
          <w:sz w:val="18"/>
          <w:szCs w:val="18"/>
        </w:rPr>
        <w:t xml:space="preserve"> Secretaria Municipal de Educação;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sz w:val="18"/>
          <w:szCs w:val="18"/>
        </w:rPr>
        <w:t>a) Maria Cristina Gelinski Schiessl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sz w:val="18"/>
          <w:szCs w:val="18"/>
        </w:rPr>
        <w:t>b) Adriana Maria de Souza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b/>
          <w:sz w:val="18"/>
          <w:szCs w:val="18"/>
        </w:rPr>
        <w:t>IV –</w:t>
      </w:r>
      <w:r w:rsidRPr="00D976EF">
        <w:rPr>
          <w:rStyle w:val="fontstyle01"/>
          <w:rFonts w:ascii="Tahoma" w:hAnsi="Tahoma" w:cs="Tahoma"/>
          <w:sz w:val="18"/>
          <w:szCs w:val="18"/>
        </w:rPr>
        <w:t xml:space="preserve"> Secretaria Municipal de Assistência Social;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sz w:val="18"/>
          <w:szCs w:val="18"/>
        </w:rPr>
        <w:t xml:space="preserve">a) Maria </w:t>
      </w:r>
      <w:proofErr w:type="spellStart"/>
      <w:r w:rsidRPr="00D976EF">
        <w:rPr>
          <w:rStyle w:val="fontstyle01"/>
          <w:rFonts w:ascii="Tahoma" w:hAnsi="Tahoma" w:cs="Tahoma"/>
          <w:sz w:val="18"/>
          <w:szCs w:val="18"/>
        </w:rPr>
        <w:t>Rosiani</w:t>
      </w:r>
      <w:proofErr w:type="spellEnd"/>
      <w:r w:rsidRPr="00D976EF">
        <w:rPr>
          <w:rStyle w:val="fontstyle01"/>
          <w:rFonts w:ascii="Tahoma" w:hAnsi="Tahoma" w:cs="Tahoma"/>
          <w:sz w:val="18"/>
          <w:szCs w:val="18"/>
        </w:rPr>
        <w:t xml:space="preserve"> </w:t>
      </w:r>
      <w:proofErr w:type="spellStart"/>
      <w:r w:rsidRPr="00D976EF">
        <w:rPr>
          <w:rStyle w:val="fontstyle01"/>
          <w:rFonts w:ascii="Tahoma" w:hAnsi="Tahoma" w:cs="Tahoma"/>
          <w:sz w:val="18"/>
          <w:szCs w:val="18"/>
        </w:rPr>
        <w:t>Karvat</w:t>
      </w:r>
      <w:proofErr w:type="spellEnd"/>
      <w:r w:rsidRPr="00D976EF">
        <w:rPr>
          <w:rStyle w:val="fontstyle01"/>
          <w:rFonts w:ascii="Tahoma" w:hAnsi="Tahoma" w:cs="Tahoma"/>
          <w:sz w:val="18"/>
          <w:szCs w:val="18"/>
        </w:rPr>
        <w:t xml:space="preserve"> </w:t>
      </w:r>
      <w:proofErr w:type="spellStart"/>
      <w:r w:rsidRPr="00D976EF">
        <w:rPr>
          <w:rStyle w:val="fontstyle01"/>
          <w:rFonts w:ascii="Tahoma" w:hAnsi="Tahoma" w:cs="Tahoma"/>
          <w:sz w:val="18"/>
          <w:szCs w:val="18"/>
        </w:rPr>
        <w:t>Tisczka</w:t>
      </w:r>
      <w:proofErr w:type="spellEnd"/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b/>
          <w:sz w:val="18"/>
          <w:szCs w:val="18"/>
        </w:rPr>
        <w:t>V –</w:t>
      </w:r>
      <w:r w:rsidRPr="00D976EF">
        <w:rPr>
          <w:rStyle w:val="fontstyle01"/>
          <w:rFonts w:ascii="Tahoma" w:hAnsi="Tahoma" w:cs="Tahoma"/>
          <w:sz w:val="18"/>
          <w:szCs w:val="18"/>
        </w:rPr>
        <w:t xml:space="preserve"> Secretaria Municipal de Administração e Fazenda;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sz w:val="18"/>
          <w:szCs w:val="18"/>
        </w:rPr>
        <w:t xml:space="preserve">a) </w:t>
      </w:r>
      <w:proofErr w:type="spellStart"/>
      <w:r w:rsidRPr="00D976EF">
        <w:rPr>
          <w:rStyle w:val="fontstyle01"/>
          <w:rFonts w:ascii="Tahoma" w:hAnsi="Tahoma" w:cs="Tahoma"/>
          <w:sz w:val="18"/>
          <w:szCs w:val="18"/>
        </w:rPr>
        <w:t>Ivanir</w:t>
      </w:r>
      <w:proofErr w:type="spellEnd"/>
      <w:r w:rsidRPr="00D976EF">
        <w:rPr>
          <w:rStyle w:val="fontstyle01"/>
          <w:rFonts w:ascii="Tahoma" w:hAnsi="Tahoma" w:cs="Tahoma"/>
          <w:sz w:val="18"/>
          <w:szCs w:val="18"/>
        </w:rPr>
        <w:t xml:space="preserve"> </w:t>
      </w:r>
      <w:proofErr w:type="spellStart"/>
      <w:r w:rsidRPr="00D976EF">
        <w:rPr>
          <w:rStyle w:val="fontstyle01"/>
          <w:rFonts w:ascii="Tahoma" w:hAnsi="Tahoma" w:cs="Tahoma"/>
          <w:sz w:val="18"/>
          <w:szCs w:val="18"/>
        </w:rPr>
        <w:t>Dreher</w:t>
      </w:r>
      <w:proofErr w:type="spellEnd"/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sz w:val="18"/>
          <w:szCs w:val="18"/>
        </w:rPr>
        <w:t xml:space="preserve">b) </w:t>
      </w:r>
      <w:proofErr w:type="spellStart"/>
      <w:r w:rsidRPr="00D976EF">
        <w:rPr>
          <w:rStyle w:val="fontstyle01"/>
          <w:rFonts w:ascii="Tahoma" w:hAnsi="Tahoma" w:cs="Tahoma"/>
          <w:sz w:val="18"/>
          <w:szCs w:val="18"/>
        </w:rPr>
        <w:t>Elais</w:t>
      </w:r>
      <w:proofErr w:type="spellEnd"/>
      <w:r w:rsidRPr="00D976EF">
        <w:rPr>
          <w:rStyle w:val="fontstyle01"/>
          <w:rFonts w:ascii="Tahoma" w:hAnsi="Tahoma" w:cs="Tahoma"/>
          <w:sz w:val="18"/>
          <w:szCs w:val="18"/>
        </w:rPr>
        <w:t xml:space="preserve"> Gomes dos Santos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sz w:val="18"/>
          <w:szCs w:val="18"/>
        </w:rPr>
        <w:t xml:space="preserve">c) Andreia Cristina </w:t>
      </w:r>
      <w:proofErr w:type="spellStart"/>
      <w:r w:rsidRPr="00D976EF">
        <w:rPr>
          <w:rStyle w:val="fontstyle01"/>
          <w:rFonts w:ascii="Tahoma" w:hAnsi="Tahoma" w:cs="Tahoma"/>
          <w:sz w:val="18"/>
          <w:szCs w:val="18"/>
        </w:rPr>
        <w:t>Dumke</w:t>
      </w:r>
      <w:proofErr w:type="spellEnd"/>
      <w:r w:rsidRPr="00D976EF">
        <w:rPr>
          <w:rStyle w:val="fontstyle01"/>
          <w:rFonts w:ascii="Tahoma" w:hAnsi="Tahoma" w:cs="Tahoma"/>
          <w:sz w:val="18"/>
          <w:szCs w:val="18"/>
        </w:rPr>
        <w:t xml:space="preserve"> </w:t>
      </w:r>
      <w:proofErr w:type="spellStart"/>
      <w:r w:rsidRPr="00D976EF">
        <w:rPr>
          <w:rStyle w:val="fontstyle01"/>
          <w:rFonts w:ascii="Tahoma" w:hAnsi="Tahoma" w:cs="Tahoma"/>
          <w:sz w:val="18"/>
          <w:szCs w:val="18"/>
        </w:rPr>
        <w:t>Tisczka</w:t>
      </w:r>
      <w:proofErr w:type="spellEnd"/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b/>
          <w:sz w:val="18"/>
          <w:szCs w:val="18"/>
        </w:rPr>
        <w:t>VI-</w:t>
      </w:r>
      <w:r w:rsidRPr="00D976EF">
        <w:rPr>
          <w:rStyle w:val="fontstyle01"/>
          <w:rFonts w:ascii="Tahoma" w:hAnsi="Tahoma" w:cs="Tahoma"/>
          <w:sz w:val="18"/>
          <w:szCs w:val="18"/>
        </w:rPr>
        <w:t xml:space="preserve"> Secretaria Municipal de Planejamento e Desenvolvimento Econômico;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sz w:val="18"/>
          <w:szCs w:val="18"/>
        </w:rPr>
        <w:t>a) Claudinei Ribeiro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sz w:val="18"/>
          <w:szCs w:val="18"/>
        </w:rPr>
        <w:t>b) Marcos Pinto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b/>
          <w:sz w:val="18"/>
          <w:szCs w:val="18"/>
        </w:rPr>
        <w:t>VII –</w:t>
      </w:r>
      <w:r w:rsidRPr="00D976EF">
        <w:rPr>
          <w:rStyle w:val="fontstyle01"/>
          <w:rFonts w:ascii="Tahoma" w:hAnsi="Tahoma" w:cs="Tahoma"/>
          <w:sz w:val="18"/>
          <w:szCs w:val="18"/>
        </w:rPr>
        <w:t xml:space="preserve"> Secretaria Municipal de Agricultura, Meio Ambiente e Desenvolvimento Rural;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sz w:val="18"/>
          <w:szCs w:val="18"/>
        </w:rPr>
        <w:t xml:space="preserve">a) </w:t>
      </w:r>
      <w:proofErr w:type="spellStart"/>
      <w:r w:rsidRPr="00D976EF">
        <w:rPr>
          <w:rStyle w:val="fontstyle01"/>
          <w:rFonts w:ascii="Tahoma" w:hAnsi="Tahoma" w:cs="Tahoma"/>
          <w:sz w:val="18"/>
          <w:szCs w:val="18"/>
        </w:rPr>
        <w:t>Izaque</w:t>
      </w:r>
      <w:proofErr w:type="spellEnd"/>
      <w:r w:rsidRPr="00D976EF">
        <w:rPr>
          <w:rStyle w:val="fontstyle01"/>
          <w:rFonts w:ascii="Tahoma" w:hAnsi="Tahoma" w:cs="Tahoma"/>
          <w:sz w:val="18"/>
          <w:szCs w:val="18"/>
        </w:rPr>
        <w:t xml:space="preserve"> Damaso da Silveira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b/>
          <w:sz w:val="18"/>
          <w:szCs w:val="18"/>
        </w:rPr>
        <w:t>VIII –</w:t>
      </w:r>
      <w:r w:rsidRPr="00D976EF">
        <w:rPr>
          <w:rStyle w:val="fontstyle01"/>
          <w:rFonts w:ascii="Tahoma" w:hAnsi="Tahoma" w:cs="Tahoma"/>
          <w:sz w:val="18"/>
          <w:szCs w:val="18"/>
        </w:rPr>
        <w:t xml:space="preserve"> Secretaria Municipal de Infraestrutura e Serviços Públicos;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sz w:val="18"/>
          <w:szCs w:val="18"/>
        </w:rPr>
        <w:t xml:space="preserve">a) Luiz Cesar </w:t>
      </w:r>
      <w:proofErr w:type="spellStart"/>
      <w:r w:rsidRPr="00D976EF">
        <w:rPr>
          <w:rStyle w:val="fontstyle01"/>
          <w:rFonts w:ascii="Tahoma" w:hAnsi="Tahoma" w:cs="Tahoma"/>
          <w:sz w:val="18"/>
          <w:szCs w:val="18"/>
        </w:rPr>
        <w:t>Vailate</w:t>
      </w:r>
      <w:proofErr w:type="spellEnd"/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b/>
          <w:sz w:val="18"/>
          <w:szCs w:val="18"/>
        </w:rPr>
        <w:t>IX –</w:t>
      </w:r>
      <w:r w:rsidRPr="00D976EF">
        <w:rPr>
          <w:rStyle w:val="fontstyle01"/>
          <w:rFonts w:ascii="Tahoma" w:hAnsi="Tahoma" w:cs="Tahoma"/>
          <w:sz w:val="18"/>
          <w:szCs w:val="18"/>
        </w:rPr>
        <w:t xml:space="preserve"> Responsável pela Vigilância Epidemiológica;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sz w:val="18"/>
          <w:szCs w:val="18"/>
        </w:rPr>
        <w:t xml:space="preserve">a) </w:t>
      </w:r>
      <w:proofErr w:type="spellStart"/>
      <w:r w:rsidRPr="00D976EF">
        <w:rPr>
          <w:rStyle w:val="fontstyle01"/>
          <w:rFonts w:ascii="Tahoma" w:hAnsi="Tahoma" w:cs="Tahoma"/>
          <w:sz w:val="18"/>
          <w:szCs w:val="18"/>
        </w:rPr>
        <w:t>Vaneide</w:t>
      </w:r>
      <w:proofErr w:type="spellEnd"/>
      <w:r w:rsidRPr="00D976EF">
        <w:rPr>
          <w:rStyle w:val="fontstyle01"/>
          <w:rFonts w:ascii="Tahoma" w:hAnsi="Tahoma" w:cs="Tahoma"/>
          <w:sz w:val="18"/>
          <w:szCs w:val="18"/>
        </w:rPr>
        <w:t xml:space="preserve"> </w:t>
      </w:r>
      <w:proofErr w:type="spellStart"/>
      <w:r w:rsidRPr="00D976EF">
        <w:rPr>
          <w:rStyle w:val="fontstyle01"/>
          <w:rFonts w:ascii="Tahoma" w:hAnsi="Tahoma" w:cs="Tahoma"/>
          <w:sz w:val="18"/>
          <w:szCs w:val="18"/>
        </w:rPr>
        <w:t>Watzko</w:t>
      </w:r>
      <w:proofErr w:type="spellEnd"/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b/>
          <w:color w:val="FF0000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b/>
          <w:sz w:val="18"/>
          <w:szCs w:val="18"/>
        </w:rPr>
        <w:t>X –</w:t>
      </w:r>
      <w:r w:rsidRPr="00D976EF">
        <w:rPr>
          <w:rStyle w:val="fontstyle01"/>
          <w:rFonts w:ascii="Tahoma" w:hAnsi="Tahoma" w:cs="Tahoma"/>
          <w:sz w:val="18"/>
          <w:szCs w:val="18"/>
        </w:rPr>
        <w:t xml:space="preserve"> Representante do Corpo Médico Municipal;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sz w:val="18"/>
          <w:szCs w:val="18"/>
        </w:rPr>
        <w:t xml:space="preserve">a) Alexi </w:t>
      </w:r>
      <w:proofErr w:type="spellStart"/>
      <w:r w:rsidRPr="00D976EF">
        <w:rPr>
          <w:rStyle w:val="fontstyle01"/>
          <w:rFonts w:ascii="Tahoma" w:hAnsi="Tahoma" w:cs="Tahoma"/>
          <w:sz w:val="18"/>
          <w:szCs w:val="18"/>
        </w:rPr>
        <w:t>Tamayo</w:t>
      </w:r>
      <w:proofErr w:type="spellEnd"/>
      <w:r w:rsidRPr="00D976EF">
        <w:rPr>
          <w:rStyle w:val="fontstyle01"/>
          <w:rFonts w:ascii="Tahoma" w:hAnsi="Tahoma" w:cs="Tahoma"/>
          <w:sz w:val="18"/>
          <w:szCs w:val="18"/>
        </w:rPr>
        <w:t xml:space="preserve"> Herrera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b/>
          <w:sz w:val="18"/>
          <w:szCs w:val="18"/>
        </w:rPr>
        <w:t>XI –</w:t>
      </w:r>
      <w:r w:rsidRPr="00D976EF">
        <w:rPr>
          <w:rStyle w:val="fontstyle01"/>
          <w:rFonts w:ascii="Tahoma" w:hAnsi="Tahoma" w:cs="Tahoma"/>
          <w:sz w:val="18"/>
          <w:szCs w:val="18"/>
        </w:rPr>
        <w:t xml:space="preserve"> Representante do Poder Legislativo Municipal de Bela Vista do Toldo;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sz w:val="18"/>
          <w:szCs w:val="18"/>
        </w:rPr>
        <w:t>a) Maria Emília Schiessl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b/>
          <w:sz w:val="18"/>
          <w:szCs w:val="18"/>
        </w:rPr>
        <w:t>XII –</w:t>
      </w:r>
      <w:r w:rsidRPr="00D976EF">
        <w:rPr>
          <w:rStyle w:val="fontstyle01"/>
          <w:rFonts w:ascii="Tahoma" w:hAnsi="Tahoma" w:cs="Tahoma"/>
          <w:sz w:val="18"/>
          <w:szCs w:val="18"/>
        </w:rPr>
        <w:t xml:space="preserve"> Representante da Defesa Civil;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sz w:val="18"/>
          <w:szCs w:val="18"/>
        </w:rPr>
        <w:t>a) Ronaldo Baumgarten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b/>
          <w:sz w:val="18"/>
          <w:szCs w:val="18"/>
        </w:rPr>
        <w:t>§ 1º.</w:t>
      </w:r>
      <w:r w:rsidRPr="00D976EF">
        <w:rPr>
          <w:rStyle w:val="fontstyle01"/>
          <w:rFonts w:ascii="Tahoma" w:hAnsi="Tahoma" w:cs="Tahoma"/>
          <w:sz w:val="18"/>
          <w:szCs w:val="18"/>
        </w:rPr>
        <w:t xml:space="preserve"> Os membros do Comitê poderão se fazer representar nas reuniões por seu substituto na função.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b/>
          <w:sz w:val="18"/>
          <w:szCs w:val="18"/>
        </w:rPr>
        <w:t>§ 2º.</w:t>
      </w:r>
      <w:r w:rsidRPr="00D976EF">
        <w:rPr>
          <w:rStyle w:val="fontstyle01"/>
          <w:rFonts w:ascii="Tahoma" w:hAnsi="Tahoma" w:cs="Tahoma"/>
          <w:sz w:val="18"/>
          <w:szCs w:val="18"/>
        </w:rPr>
        <w:t xml:space="preserve"> Poderão participar das reuniões do Comitê mais de um representante da instituição, ou outras autoridades públicas convidadas pelo Coordenador, com direito a voz, sem direito a voto.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b/>
          <w:sz w:val="18"/>
          <w:szCs w:val="18"/>
        </w:rPr>
        <w:t>Art. 4º.</w:t>
      </w:r>
      <w:r w:rsidRPr="00D976EF">
        <w:rPr>
          <w:rStyle w:val="fontstyle01"/>
          <w:rFonts w:ascii="Tahoma" w:hAnsi="Tahoma" w:cs="Tahoma"/>
          <w:sz w:val="18"/>
          <w:szCs w:val="18"/>
        </w:rPr>
        <w:t xml:space="preserve"> O comitê se reunirá sempre que convocado pelo seu Coordenador.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b/>
          <w:sz w:val="18"/>
          <w:szCs w:val="18"/>
        </w:rPr>
        <w:t>§1º.</w:t>
      </w:r>
      <w:r w:rsidRPr="00D976EF">
        <w:rPr>
          <w:rStyle w:val="fontstyle01"/>
          <w:rFonts w:ascii="Tahoma" w:hAnsi="Tahoma" w:cs="Tahoma"/>
          <w:sz w:val="18"/>
          <w:szCs w:val="18"/>
        </w:rPr>
        <w:t xml:space="preserve"> O quórum de reunião é de maioria absoluta e o quórum de votação é de maioria simples.</w:t>
      </w:r>
    </w:p>
    <w:p w:rsidR="00D976EF" w:rsidRPr="00D976EF" w:rsidRDefault="00D976EF" w:rsidP="00D976EF">
      <w:pPr>
        <w:pStyle w:val="dou-paragraph"/>
        <w:shd w:val="clear" w:color="auto" w:fill="FFFFFF"/>
        <w:spacing w:before="0" w:beforeAutospacing="0" w:after="0" w:afterAutospacing="0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b/>
          <w:sz w:val="18"/>
          <w:szCs w:val="18"/>
        </w:rPr>
        <w:t>§ 2º</w:t>
      </w:r>
      <w:r w:rsidRPr="00D976EF">
        <w:rPr>
          <w:rStyle w:val="fontstyle01"/>
          <w:rFonts w:ascii="Tahoma" w:hAnsi="Tahoma" w:cs="Tahoma"/>
          <w:sz w:val="18"/>
          <w:szCs w:val="18"/>
        </w:rPr>
        <w:t>. Além do voto ordinário, o Coordenador terá o voto de qualidade em caso de empate.</w:t>
      </w:r>
    </w:p>
    <w:p w:rsidR="00D976EF" w:rsidRPr="00D976EF" w:rsidRDefault="00D976EF" w:rsidP="00D976EF">
      <w:pPr>
        <w:pStyle w:val="dou-paragraph"/>
        <w:shd w:val="clear" w:color="auto" w:fill="FFFFFF"/>
        <w:spacing w:before="0" w:beforeAutospacing="0" w:after="0" w:afterAutospacing="0"/>
        <w:jc w:val="both"/>
        <w:rPr>
          <w:rStyle w:val="fontstyle01"/>
          <w:rFonts w:ascii="Tahoma" w:hAnsi="Tahoma" w:cs="Tahoma"/>
          <w:b/>
          <w:sz w:val="18"/>
          <w:szCs w:val="18"/>
        </w:rPr>
      </w:pPr>
    </w:p>
    <w:p w:rsidR="00D976EF" w:rsidRPr="00D976EF" w:rsidRDefault="00D976EF" w:rsidP="00D976EF">
      <w:pPr>
        <w:pStyle w:val="dou-paragraph"/>
        <w:shd w:val="clear" w:color="auto" w:fill="FFFFFF"/>
        <w:spacing w:before="0" w:beforeAutospacing="0" w:after="0" w:afterAutospacing="0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b/>
          <w:sz w:val="18"/>
          <w:szCs w:val="18"/>
        </w:rPr>
        <w:t>Art. 5º</w:t>
      </w:r>
      <w:r w:rsidRPr="00D976EF">
        <w:rPr>
          <w:rStyle w:val="fontstyle01"/>
          <w:rFonts w:ascii="Tahoma" w:hAnsi="Tahoma" w:cs="Tahoma"/>
          <w:sz w:val="18"/>
          <w:szCs w:val="18"/>
        </w:rPr>
        <w:t>. O Comitê poderá instituir grupos de trabalho temporários com o objetivo de auxiliar no cumprimento de suas atribuições.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b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b/>
          <w:sz w:val="18"/>
          <w:szCs w:val="18"/>
        </w:rPr>
        <w:t>Art. 6º</w:t>
      </w:r>
      <w:r w:rsidRPr="00D976EF">
        <w:rPr>
          <w:rStyle w:val="fontstyle01"/>
          <w:rFonts w:ascii="Tahoma" w:hAnsi="Tahoma" w:cs="Tahoma"/>
          <w:sz w:val="18"/>
          <w:szCs w:val="18"/>
        </w:rPr>
        <w:t>. A participação no Comitê e nos grupos de trabalho será considerada prestação de serviço público relevante, não remunerada.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b/>
          <w:sz w:val="18"/>
          <w:szCs w:val="18"/>
        </w:rPr>
      </w:pP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  <w:r w:rsidRPr="00D976EF">
        <w:rPr>
          <w:rStyle w:val="fontstyle01"/>
          <w:rFonts w:ascii="Tahoma" w:hAnsi="Tahoma" w:cs="Tahoma"/>
          <w:b/>
          <w:sz w:val="18"/>
          <w:szCs w:val="18"/>
        </w:rPr>
        <w:t>Art. 7º.</w:t>
      </w:r>
      <w:r w:rsidRPr="00D976EF">
        <w:rPr>
          <w:rStyle w:val="fontstyle01"/>
          <w:rFonts w:ascii="Tahoma" w:hAnsi="Tahoma" w:cs="Tahoma"/>
          <w:sz w:val="18"/>
          <w:szCs w:val="18"/>
        </w:rPr>
        <w:t xml:space="preserve"> O Coordenador do Comitê de Crises será o responsável pela Secretaria Municipal de Saúde.</w:t>
      </w:r>
    </w:p>
    <w:p w:rsidR="00D976EF" w:rsidRPr="00D976EF" w:rsidRDefault="00D976EF" w:rsidP="00D976EF">
      <w:pPr>
        <w:spacing w:after="0" w:line="240" w:lineRule="auto"/>
        <w:jc w:val="both"/>
        <w:rPr>
          <w:rStyle w:val="fontstyle01"/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b/>
          <w:sz w:val="18"/>
          <w:szCs w:val="18"/>
        </w:rPr>
        <w:t xml:space="preserve">Art. 8º. </w:t>
      </w:r>
      <w:r w:rsidRPr="00D976EF">
        <w:rPr>
          <w:rFonts w:ascii="Tahoma" w:hAnsi="Tahoma" w:cs="Tahoma"/>
          <w:sz w:val="18"/>
          <w:szCs w:val="18"/>
        </w:rPr>
        <w:t>Este Decreto entrará em vigor na data de sua publicação.</w:t>
      </w:r>
    </w:p>
    <w:p w:rsidR="00D976EF" w:rsidRPr="00D976EF" w:rsidRDefault="00D976EF" w:rsidP="00D976EF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  <w:r w:rsidRPr="00D976EF">
        <w:rPr>
          <w:rFonts w:ascii="Tahoma" w:hAnsi="Tahoma" w:cs="Tahoma"/>
          <w:b/>
          <w:sz w:val="18"/>
          <w:szCs w:val="18"/>
        </w:rPr>
        <w:t xml:space="preserve">Art. 9º. </w:t>
      </w:r>
      <w:r w:rsidRPr="00D976EF">
        <w:rPr>
          <w:rFonts w:ascii="Tahoma" w:hAnsi="Tahoma" w:cs="Tahoma"/>
          <w:sz w:val="18"/>
          <w:szCs w:val="18"/>
        </w:rPr>
        <w:t>Ficam revogadas todas as disposições em contrário.</w:t>
      </w:r>
    </w:p>
    <w:p w:rsidR="00D976EF" w:rsidRPr="00D976EF" w:rsidRDefault="00D976EF" w:rsidP="00D976EF">
      <w:pPr>
        <w:pStyle w:val="Ttulo"/>
        <w:ind w:left="720"/>
        <w:jc w:val="both"/>
        <w:rPr>
          <w:rFonts w:ascii="Tahoma" w:hAnsi="Tahoma" w:cs="Tahoma"/>
          <w:b w:val="0"/>
          <w:bCs w:val="0"/>
          <w:sz w:val="18"/>
          <w:szCs w:val="18"/>
          <w:lang w:val="pt-BR"/>
        </w:rPr>
      </w:pP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D976EF">
        <w:rPr>
          <w:rFonts w:ascii="Tahoma" w:hAnsi="Tahoma" w:cs="Tahoma"/>
          <w:b/>
          <w:sz w:val="18"/>
          <w:szCs w:val="18"/>
        </w:rPr>
        <w:t>Adelmo Alberti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D976EF">
        <w:rPr>
          <w:rFonts w:ascii="Tahoma" w:hAnsi="Tahoma" w:cs="Tahoma"/>
          <w:b/>
          <w:sz w:val="18"/>
          <w:szCs w:val="18"/>
        </w:rPr>
        <w:t>Prefeito Municipal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D976EF" w:rsidRPr="00D976EF" w:rsidRDefault="00D976EF" w:rsidP="00D976EF">
      <w:pPr>
        <w:pStyle w:val="Ttulo"/>
        <w:ind w:right="49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D976EF">
        <w:rPr>
          <w:rFonts w:ascii="Tahoma" w:hAnsi="Tahoma" w:cs="Tahoma"/>
          <w:b w:val="0"/>
          <w:sz w:val="18"/>
          <w:szCs w:val="18"/>
          <w:lang w:val="pt-BR"/>
        </w:rPr>
        <w:t>Este decreto foi publicado no Átrio do Paço Municipal na data de 16 de julho de 2020.</w:t>
      </w:r>
    </w:p>
    <w:p w:rsidR="00D976EF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976EF" w:rsidRPr="00D976EF" w:rsidRDefault="00D976EF" w:rsidP="00D976EF">
      <w:pPr>
        <w:pStyle w:val="Corpodetexto"/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1A4E10" w:rsidRPr="00D976EF" w:rsidRDefault="00D976EF" w:rsidP="00D976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sectPr w:rsidR="001A4E10" w:rsidRPr="00D976EF" w:rsidSect="00641BE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945D6"/>
    <w:multiLevelType w:val="hybridMultilevel"/>
    <w:tmpl w:val="97C00D84"/>
    <w:lvl w:ilvl="0" w:tplc="F94A4E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84"/>
    <w:rsid w:val="0000328B"/>
    <w:rsid w:val="00040991"/>
    <w:rsid w:val="00054633"/>
    <w:rsid w:val="000F3383"/>
    <w:rsid w:val="00514C89"/>
    <w:rsid w:val="00641BEA"/>
    <w:rsid w:val="008D005A"/>
    <w:rsid w:val="009C625A"/>
    <w:rsid w:val="00A174C3"/>
    <w:rsid w:val="00AF4B9D"/>
    <w:rsid w:val="00B57184"/>
    <w:rsid w:val="00BD6C73"/>
    <w:rsid w:val="00D9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DFBB5-FF23-4E5E-BCAE-489503E4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18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8D00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B571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571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B5718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57184"/>
  </w:style>
  <w:style w:type="paragraph" w:styleId="NormalWeb">
    <w:name w:val="Normal (Web)"/>
    <w:basedOn w:val="Normal"/>
    <w:uiPriority w:val="99"/>
    <w:unhideWhenUsed/>
    <w:rsid w:val="00B5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F3383"/>
    <w:pPr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514C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14C89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styleId="Hyperlink">
    <w:name w:val="Hyperlink"/>
    <w:basedOn w:val="Fontepargpadro"/>
    <w:uiPriority w:val="99"/>
    <w:rsid w:val="00054633"/>
    <w:rPr>
      <w:color w:val="0000FF"/>
      <w:u w:val="single"/>
    </w:rPr>
  </w:style>
  <w:style w:type="character" w:styleId="TtulodoLivro">
    <w:name w:val="Book Title"/>
    <w:basedOn w:val="Fontepargpadro"/>
    <w:uiPriority w:val="33"/>
    <w:qFormat/>
    <w:rsid w:val="00054633"/>
    <w:rPr>
      <w:b/>
      <w:bCs/>
      <w:smallCaps/>
      <w:spacing w:val="5"/>
    </w:rPr>
  </w:style>
  <w:style w:type="character" w:styleId="nfaseSutil">
    <w:name w:val="Subtle Emphasis"/>
    <w:basedOn w:val="Fontepargpadro"/>
    <w:uiPriority w:val="19"/>
    <w:qFormat/>
    <w:rsid w:val="00054633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054633"/>
    <w:rPr>
      <w:b/>
      <w:bCs/>
      <w:i/>
      <w:iCs/>
      <w:color w:val="5B9BD5" w:themeColor="accent1"/>
    </w:rPr>
  </w:style>
  <w:style w:type="character" w:customStyle="1" w:styleId="Ttulo1Char">
    <w:name w:val="Título 1 Char"/>
    <w:basedOn w:val="Fontepargpadro"/>
    <w:link w:val="Ttulo1"/>
    <w:rsid w:val="008D005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976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76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tulo">
    <w:name w:val="Title"/>
    <w:basedOn w:val="Normal"/>
    <w:link w:val="TtuloChar"/>
    <w:qFormat/>
    <w:rsid w:val="00D976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PY" w:eastAsia="pt-BR"/>
    </w:rPr>
  </w:style>
  <w:style w:type="character" w:customStyle="1" w:styleId="TtuloChar">
    <w:name w:val="Título Char"/>
    <w:basedOn w:val="Fontepargpadro"/>
    <w:link w:val="Ttulo"/>
    <w:rsid w:val="00D976EF"/>
    <w:rPr>
      <w:rFonts w:ascii="Times New Roman" w:eastAsia="Times New Roman" w:hAnsi="Times New Roman" w:cs="Times New Roman"/>
      <w:b/>
      <w:bCs/>
      <w:sz w:val="24"/>
      <w:szCs w:val="24"/>
      <w:lang w:val="es-PY" w:eastAsia="pt-BR"/>
    </w:rPr>
  </w:style>
  <w:style w:type="character" w:customStyle="1" w:styleId="fontstyle01">
    <w:name w:val="fontstyle01"/>
    <w:rsid w:val="00D976E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ou-paragraph">
    <w:name w:val="dou-paragraph"/>
    <w:basedOn w:val="Normal"/>
    <w:rsid w:val="00D9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1595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2020-07-16T16:26:00Z</dcterms:created>
  <dcterms:modified xsi:type="dcterms:W3CDTF">2020-07-16T16:26:00Z</dcterms:modified>
</cp:coreProperties>
</file>