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DECRETO N.º </w:t>
      </w: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809</w:t>
      </w:r>
      <w:r w:rsidRPr="008F00BD">
        <w:rPr>
          <w:rFonts w:ascii="Tahoma" w:hAnsi="Tahoma" w:cs="Tahoma"/>
          <w:b/>
          <w:bCs/>
          <w:sz w:val="18"/>
          <w:szCs w:val="18"/>
        </w:rPr>
        <w:t>/20</w:t>
      </w: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20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, DE </w:t>
      </w: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09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DE </w:t>
      </w: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JULHO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DE 20</w:t>
      </w: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20</w:t>
      </w:r>
      <w:r w:rsidRPr="008F00BD">
        <w:rPr>
          <w:rFonts w:ascii="Tahoma" w:hAnsi="Tahoma" w:cs="Tahoma"/>
          <w:b/>
          <w:bCs/>
          <w:sz w:val="18"/>
          <w:szCs w:val="18"/>
        </w:rPr>
        <w:t>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</w:t>
      </w:r>
      <w:r w:rsidRPr="008F00BD">
        <w:rPr>
          <w:rFonts w:ascii="Tahoma" w:hAnsi="Tahoma" w:cs="Tahoma"/>
          <w:b/>
          <w:sz w:val="18"/>
          <w:szCs w:val="18"/>
        </w:rPr>
        <w:t>REGULAMENTA O EXPEDIENTE DA UNIDADE BÁSICA DE SAÚDE CENTRAL - UBS</w:t>
      </w:r>
      <w:r w:rsidRPr="008F00BD">
        <w:rPr>
          <w:rFonts w:ascii="Tahoma" w:hAnsi="Tahoma" w:cs="Tahoma"/>
          <w:b/>
          <w:bCs/>
          <w:sz w:val="18"/>
          <w:szCs w:val="18"/>
        </w:rPr>
        <w:t>, E DÁ OUTRAS PROVIDÊNCIAS”.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ind w:left="4253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bCs/>
          <w:sz w:val="18"/>
          <w:szCs w:val="18"/>
        </w:rPr>
        <w:t>Prefeito Municipal de Bela Vista do Toldo, Estado de Santa Catarina, no uso das atribuições privativas que lhe confere o artigo 67</w:t>
      </w:r>
      <w:r w:rsidRPr="008F00BD">
        <w:rPr>
          <w:rFonts w:ascii="Tahoma" w:hAnsi="Tahoma" w:cs="Tahoma"/>
          <w:sz w:val="18"/>
          <w:szCs w:val="18"/>
        </w:rPr>
        <w:t xml:space="preserve">, inciso IV </w:t>
      </w:r>
      <w:r w:rsidRPr="008F00BD">
        <w:rPr>
          <w:rFonts w:ascii="Tahoma" w:hAnsi="Tahoma" w:cs="Tahoma"/>
          <w:bCs/>
          <w:sz w:val="18"/>
          <w:szCs w:val="18"/>
        </w:rPr>
        <w:t>da Lei Orgânica do Município: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CONSIDERANDO</w:t>
      </w:r>
      <w:r w:rsidRPr="008F00BD">
        <w:rPr>
          <w:rFonts w:ascii="Tahoma" w:hAnsi="Tahoma" w:cs="Tahoma"/>
          <w:bCs/>
          <w:sz w:val="18"/>
          <w:szCs w:val="18"/>
        </w:rPr>
        <w:t xml:space="preserve"> </w:t>
      </w:r>
      <w:r w:rsidRPr="008F00BD">
        <w:rPr>
          <w:rFonts w:ascii="Tahoma" w:hAnsi="Tahoma" w:cs="Tahoma"/>
          <w:sz w:val="18"/>
          <w:szCs w:val="18"/>
          <w:shd w:val="clear" w:color="auto" w:fill="FFFFFF"/>
        </w:rPr>
        <w:t>que foi implantado o Programa Saúde na Hora, devendo adotar o funcionamento de 12 (doze) horas continuas;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DECRETA: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ind w:left="3402"/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 xml:space="preserve"> </w:t>
      </w:r>
      <w:r w:rsidRPr="008F00BD">
        <w:rPr>
          <w:rFonts w:ascii="Tahoma" w:hAnsi="Tahoma" w:cs="Tahoma"/>
          <w:b/>
          <w:sz w:val="18"/>
          <w:szCs w:val="18"/>
        </w:rPr>
        <w:t xml:space="preserve">Art. 1º. </w:t>
      </w:r>
      <w:r w:rsidRPr="008F00BD">
        <w:rPr>
          <w:rFonts w:ascii="Tahoma" w:hAnsi="Tahoma" w:cs="Tahoma"/>
          <w:sz w:val="18"/>
          <w:szCs w:val="18"/>
        </w:rPr>
        <w:t>Fica estabelecido, no âmbito da Unidade Básica de Saúde Central - UBS, o regime de atendimento de 12 (doze) horas contínuas, das 07h00min às 19h00min, de segunda a sexta feira, com revezamento de pessoal, em 02 (dois) turnos de 06 (seis) horas ininterruptas.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PARÁGRAFO ÚNICO: </w:t>
      </w:r>
      <w:r w:rsidRPr="008F00BD">
        <w:rPr>
          <w:rFonts w:ascii="Tahoma" w:hAnsi="Tahoma" w:cs="Tahoma"/>
          <w:sz w:val="18"/>
          <w:szCs w:val="18"/>
        </w:rPr>
        <w:t xml:space="preserve">Fica estabelecido o horário das 07h00min às 13h00min e das 13h00min às 19h00min, sem intervalo para refeições. </w:t>
      </w:r>
    </w:p>
    <w:p w:rsidR="00967DC4" w:rsidRPr="008F00BD" w:rsidRDefault="00967DC4" w:rsidP="008F00BD">
      <w:pPr>
        <w:pStyle w:val="Cabealho"/>
        <w:tabs>
          <w:tab w:val="clear" w:pos="4419"/>
          <w:tab w:val="left" w:pos="-142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Art. </w:t>
      </w:r>
      <w:r w:rsidRPr="008F00BD">
        <w:rPr>
          <w:rFonts w:ascii="Tahoma" w:hAnsi="Tahoma" w:cs="Tahoma"/>
          <w:b/>
          <w:sz w:val="18"/>
          <w:szCs w:val="18"/>
          <w:lang w:val="pt-BR"/>
        </w:rPr>
        <w:t>2</w:t>
      </w:r>
      <w:r w:rsidRPr="008F00BD">
        <w:rPr>
          <w:rFonts w:ascii="Tahoma" w:hAnsi="Tahoma" w:cs="Tahoma"/>
          <w:b/>
          <w:sz w:val="18"/>
          <w:szCs w:val="18"/>
        </w:rPr>
        <w:t xml:space="preserve">º. </w:t>
      </w:r>
      <w:r w:rsidRPr="008F00BD">
        <w:rPr>
          <w:rFonts w:ascii="Tahoma" w:hAnsi="Tahoma" w:cs="Tahoma"/>
          <w:sz w:val="18"/>
          <w:szCs w:val="18"/>
        </w:rPr>
        <w:t>Este Decreto entrará em vigor na data de sua publicação, revogadas as disposições em contrário.</w:t>
      </w:r>
    </w:p>
    <w:p w:rsidR="008F00BD" w:rsidRDefault="008F00BD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09 de julho de 2020.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ADELMO ALBERTI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NATANAEL PIRES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8F00BD">
        <w:rPr>
          <w:rFonts w:ascii="Tahoma" w:hAnsi="Tahoma" w:cs="Tahoma"/>
          <w:b/>
          <w:bCs/>
          <w:sz w:val="18"/>
          <w:szCs w:val="18"/>
          <w:lang w:val="pt-BR"/>
        </w:rPr>
        <w:t>Secretário Municipal de Saúde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Este Decreto foi registrado e publicado na Secretaria Municipal de Saúde, na data supra.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DECRETO Nº 813/2020 DE 17 DE JULHO DE 2020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 ABERTURA DE CRÉDITO ADICIONAL SUPLEMENTAR E CONTÉM OUTRAS PROVIDÊNCIAS”.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sz w:val="18"/>
          <w:szCs w:val="18"/>
        </w:rPr>
        <w:t>Prefeito Municipal de Bela Vista do Toldo, Estado de Santa Catarina, no uso de suas atribuições legais, e amparado pela Lei Municipal n.º 1400/2020, de 17 de julho de 2020.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Ttulo1"/>
        <w:jc w:val="both"/>
        <w:rPr>
          <w:rFonts w:ascii="Tahoma" w:hAnsi="Tahoma" w:cs="Tahoma"/>
          <w:bCs w:val="0"/>
          <w:sz w:val="18"/>
          <w:szCs w:val="18"/>
        </w:rPr>
      </w:pPr>
      <w:r w:rsidRPr="008F00BD">
        <w:rPr>
          <w:rFonts w:ascii="Tahoma" w:hAnsi="Tahoma" w:cs="Tahoma"/>
          <w:bCs w:val="0"/>
          <w:sz w:val="18"/>
          <w:szCs w:val="18"/>
        </w:rPr>
        <w:t>DECRETA: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1</w:t>
      </w:r>
      <w:r w:rsidRPr="008F00BD">
        <w:rPr>
          <w:rFonts w:ascii="Tahoma" w:hAnsi="Tahoma" w:cs="Tahoma"/>
          <w:b/>
          <w:sz w:val="18"/>
          <w:szCs w:val="18"/>
          <w:vertAlign w:val="superscript"/>
        </w:rPr>
        <w:t>o</w:t>
      </w:r>
      <w:r w:rsidRPr="008F00BD">
        <w:rPr>
          <w:rFonts w:ascii="Tahoma" w:hAnsi="Tahoma" w:cs="Tahoma"/>
          <w:sz w:val="18"/>
          <w:szCs w:val="18"/>
        </w:rPr>
        <w:t xml:space="preserve"> Fica o Chefe do Poder Executivo Municipal autorizado a abrir ao Orçamento Geral do Município de Bela Vista do Toldo – Estado de Santa Catarina, no corrente exercício financeiro, Crédito Adicional Suplementar no valor de </w:t>
      </w:r>
      <w:r w:rsidRPr="008F00BD">
        <w:rPr>
          <w:rFonts w:ascii="Tahoma" w:hAnsi="Tahoma" w:cs="Tahoma"/>
          <w:b/>
          <w:sz w:val="18"/>
          <w:szCs w:val="18"/>
        </w:rPr>
        <w:t>R$98.517,96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(Noventa e oito mil, quinhentos e dezessete reais, noventa e seis centavos)</w:t>
      </w:r>
      <w:r w:rsidRPr="008F00BD">
        <w:rPr>
          <w:rFonts w:ascii="Tahoma" w:hAnsi="Tahoma" w:cs="Tahoma"/>
          <w:sz w:val="18"/>
          <w:szCs w:val="18"/>
        </w:rPr>
        <w:t>, com a seguinte classificação institucional, funcional e programática:</w:t>
      </w:r>
    </w:p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967DC4" w:rsidRPr="008F00BD" w:rsidTr="00C53379">
        <w:trPr>
          <w:jc w:val="center"/>
        </w:trPr>
        <w:tc>
          <w:tcPr>
            <w:tcW w:w="2276" w:type="dxa"/>
            <w:gridSpan w:val="2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10.00</w:t>
            </w:r>
          </w:p>
        </w:tc>
        <w:tc>
          <w:tcPr>
            <w:tcW w:w="2638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67DC4" w:rsidRPr="008F00BD" w:rsidTr="00C53379">
        <w:trPr>
          <w:jc w:val="center"/>
        </w:trPr>
        <w:tc>
          <w:tcPr>
            <w:tcW w:w="2276" w:type="dxa"/>
            <w:gridSpan w:val="2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10.01</w:t>
            </w:r>
          </w:p>
        </w:tc>
        <w:tc>
          <w:tcPr>
            <w:tcW w:w="2638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DC4" w:rsidRPr="008F00BD" w:rsidTr="00C53379">
        <w:trPr>
          <w:jc w:val="center"/>
        </w:trPr>
        <w:tc>
          <w:tcPr>
            <w:tcW w:w="2276" w:type="dxa"/>
            <w:gridSpan w:val="2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29.10.301.0009-2.029</w:t>
            </w:r>
          </w:p>
        </w:tc>
        <w:tc>
          <w:tcPr>
            <w:tcW w:w="2891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7DC4" w:rsidRPr="008F00BD" w:rsidTr="00C53379">
        <w:trPr>
          <w:trHeight w:val="277"/>
          <w:jc w:val="center"/>
        </w:trPr>
        <w:tc>
          <w:tcPr>
            <w:tcW w:w="2276" w:type="dxa"/>
            <w:gridSpan w:val="2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3.3.90.00.00.00.00.00.00.0823</w:t>
            </w:r>
          </w:p>
        </w:tc>
        <w:tc>
          <w:tcPr>
            <w:tcW w:w="2638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98.517,96</w:t>
            </w:r>
          </w:p>
        </w:tc>
      </w:tr>
      <w:tr w:rsidR="00967DC4" w:rsidRPr="008F00BD" w:rsidTr="00C53379">
        <w:trPr>
          <w:gridBefore w:val="1"/>
          <w:wBefore w:w="6" w:type="dxa"/>
          <w:jc w:val="center"/>
        </w:trPr>
        <w:tc>
          <w:tcPr>
            <w:tcW w:w="227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967DC4" w:rsidRPr="008F00BD" w:rsidRDefault="00967DC4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98.517,96</w:t>
            </w:r>
          </w:p>
        </w:tc>
      </w:tr>
    </w:tbl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967DC4" w:rsidRPr="008F00BD" w:rsidRDefault="00967DC4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Artigo 2º. </w:t>
      </w:r>
      <w:r w:rsidRPr="008F00BD">
        <w:rPr>
          <w:rFonts w:ascii="Tahoma" w:hAnsi="Tahoma" w:cs="Tahoma"/>
          <w:sz w:val="18"/>
          <w:szCs w:val="18"/>
        </w:rPr>
        <w:t xml:space="preserve">Para Suporte do Crédito Adicional Suplementar de que trata o artigo precedente, fica o Executivo Municipal autorizado a proceder a transposição e  transferência de saldos financeiros com fundamentação na Lei complementar 172/2020, os valores desta suplementação são provenientes de saldos financeiros de anos anteriores, no valor de </w:t>
      </w:r>
      <w:r w:rsidRPr="008F00BD">
        <w:rPr>
          <w:rFonts w:ascii="Tahoma" w:hAnsi="Tahoma" w:cs="Tahoma"/>
          <w:b/>
          <w:sz w:val="18"/>
          <w:szCs w:val="18"/>
        </w:rPr>
        <w:t>R$98.517,96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(Noventa e oito mil, quinhentos e dezessete reais, noventa e seis centavos)</w:t>
      </w:r>
      <w:r w:rsidRPr="008F00BD">
        <w:rPr>
          <w:rFonts w:ascii="Tahoma" w:hAnsi="Tahoma" w:cs="Tahoma"/>
          <w:sz w:val="18"/>
          <w:szCs w:val="18"/>
        </w:rPr>
        <w:t xml:space="preserve">, conforme tabela abaixo:  </w:t>
      </w:r>
    </w:p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9"/>
        <w:gridCol w:w="1150"/>
        <w:gridCol w:w="1429"/>
        <w:gridCol w:w="2342"/>
        <w:gridCol w:w="1784"/>
      </w:tblGrid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lastRenderedPageBreak/>
              <w:t>Banco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Agência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Conta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Tipo da conta 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Saldo conta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001Banco do Brasil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343-3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105001-X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Estruturação ABS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R$ 37.508,65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104 Caixa 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662404-31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Investimento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R$ 22.411,22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662401-05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BLVGS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8.412,51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662400-91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BLMAC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7.350,48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662405-80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INVESTSUS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 6.895,51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662400-83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BLATB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 5.832,75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662400-75</w:t>
            </w: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BLAFB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 5.253,59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104 Caixa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413-8</w:t>
            </w:r>
          </w:p>
        </w:tc>
        <w:tc>
          <w:tcPr>
            <w:tcW w:w="1429" w:type="dxa"/>
            <w:tcBorders>
              <w:bottom w:val="single" w:sz="4" w:space="0" w:color="000000" w:themeColor="text1"/>
            </w:tcBorders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662402-61</w:t>
            </w:r>
          </w:p>
        </w:tc>
        <w:tc>
          <w:tcPr>
            <w:tcW w:w="2342" w:type="dxa"/>
            <w:tcBorders>
              <w:bottom w:val="single" w:sz="4" w:space="0" w:color="000000" w:themeColor="text1"/>
            </w:tcBorders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INVESTIMENTO</w:t>
            </w: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R$   4.853,25</w:t>
            </w:r>
          </w:p>
        </w:tc>
      </w:tr>
      <w:tr w:rsidR="00967DC4" w:rsidRPr="008F00BD" w:rsidTr="00C53379">
        <w:tc>
          <w:tcPr>
            <w:tcW w:w="234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  <w:tc>
          <w:tcPr>
            <w:tcW w:w="1150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9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42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4" w:type="dxa"/>
          </w:tcPr>
          <w:p w:rsidR="00967DC4" w:rsidRPr="008F00BD" w:rsidRDefault="00967DC4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R$ 98.517,96</w:t>
            </w:r>
          </w:p>
        </w:tc>
      </w:tr>
    </w:tbl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3º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17 de Julho de 2020.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967DC4" w:rsidRPr="008F00BD" w:rsidRDefault="00967DC4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DECRETO </w:t>
      </w:r>
      <w:r w:rsidRPr="008F00BD">
        <w:rPr>
          <w:rFonts w:ascii="Tahoma" w:hAnsi="Tahoma" w:cs="Tahoma"/>
          <w:b/>
          <w:bCs/>
          <w:sz w:val="18"/>
          <w:szCs w:val="18"/>
        </w:rPr>
        <w:t>Nº 814/2020 DE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 ABERTURA DE CRÉDITO ADICIONAL SUPLEMENTAR E CONTÉM OUTRAS PROVIDÊNCIAS”.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sz w:val="18"/>
          <w:szCs w:val="18"/>
        </w:rPr>
        <w:t>Prefeito Municipal de Bela Vista do Toldo, Estado de Santa Catarina, no uso de suas atribuições legais, e amparado pela Lei Municipal n.º 1401/2020, de 17 de julho de 2020.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Ttulo1"/>
        <w:jc w:val="both"/>
        <w:rPr>
          <w:rFonts w:ascii="Tahoma" w:hAnsi="Tahoma" w:cs="Tahoma"/>
          <w:bCs w:val="0"/>
          <w:sz w:val="18"/>
          <w:szCs w:val="18"/>
        </w:rPr>
      </w:pPr>
      <w:r w:rsidRPr="008F00BD">
        <w:rPr>
          <w:rFonts w:ascii="Tahoma" w:hAnsi="Tahoma" w:cs="Tahoma"/>
          <w:bCs w:val="0"/>
          <w:sz w:val="18"/>
          <w:szCs w:val="18"/>
        </w:rPr>
        <w:t>DECRETA: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1</w:t>
      </w:r>
      <w:r w:rsidRPr="008F00BD">
        <w:rPr>
          <w:rFonts w:ascii="Tahoma" w:hAnsi="Tahoma" w:cs="Tahoma"/>
          <w:b/>
          <w:sz w:val="18"/>
          <w:szCs w:val="18"/>
          <w:vertAlign w:val="superscript"/>
        </w:rPr>
        <w:t>o</w:t>
      </w:r>
      <w:r w:rsidRPr="008F00BD">
        <w:rPr>
          <w:rFonts w:ascii="Tahoma" w:hAnsi="Tahoma" w:cs="Tahoma"/>
          <w:sz w:val="18"/>
          <w:szCs w:val="18"/>
        </w:rPr>
        <w:t xml:space="preserve"> Fica o Chefe do Poder Executivo Municipal autorizado a abrir ao Orçamento Geral do Município de Bela Vista do Toldo – Estado de Santa Catarina, no corrente exercício financeiro, Crédito Adicional Suplementar no valor de </w:t>
      </w:r>
      <w:r w:rsidRPr="008F00BD">
        <w:rPr>
          <w:rFonts w:ascii="Tahoma" w:hAnsi="Tahoma" w:cs="Tahoma"/>
          <w:b/>
          <w:sz w:val="18"/>
          <w:szCs w:val="18"/>
        </w:rPr>
        <w:t>R$150.000,00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(Cento e cinquenta mil reais)</w:t>
      </w:r>
      <w:r w:rsidRPr="008F00BD">
        <w:rPr>
          <w:rFonts w:ascii="Tahoma" w:hAnsi="Tahoma" w:cs="Tahoma"/>
          <w:sz w:val="18"/>
          <w:szCs w:val="18"/>
        </w:rPr>
        <w:t>, com a seguinte classificação institucional, funcional e programática: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07.00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07.01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30.10.301.0009-2.029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4.4.90.00.00.00.00.00.00.0827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100.000,00</w:t>
            </w: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31.10.301.0009-2.029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4.4.90.00.00.00.00.00.00.0962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50.000,00</w:t>
            </w:r>
          </w:p>
        </w:tc>
      </w:tr>
      <w:tr w:rsidR="00D72BC2" w:rsidRPr="008F00BD" w:rsidTr="006C3A5B">
        <w:trPr>
          <w:gridBefore w:val="1"/>
          <w:wBefore w:w="6" w:type="dxa"/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Artigo 2º. </w:t>
      </w:r>
      <w:r w:rsidRPr="008F00BD">
        <w:rPr>
          <w:rFonts w:ascii="Tahoma" w:hAnsi="Tahoma" w:cs="Tahoma"/>
          <w:sz w:val="18"/>
          <w:szCs w:val="18"/>
        </w:rPr>
        <w:t>Para Suporte do Crédito Adicional Suplementar de que trata o artigo precedente, fica o Chefe do Poder Executivo Municipal autorizado a anular o valor de</w:t>
      </w:r>
      <w:r w:rsidRPr="008F00BD">
        <w:rPr>
          <w:rFonts w:ascii="Tahoma" w:hAnsi="Tahoma" w:cs="Tahoma"/>
          <w:b/>
          <w:sz w:val="18"/>
          <w:szCs w:val="18"/>
        </w:rPr>
        <w:t xml:space="preserve"> R$150.000,00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(Cento e </w:t>
      </w:r>
      <w:proofErr w:type="spellStart"/>
      <w:r w:rsidRPr="008F00BD">
        <w:rPr>
          <w:rFonts w:ascii="Tahoma" w:hAnsi="Tahoma" w:cs="Tahoma"/>
          <w:b/>
          <w:bCs/>
          <w:sz w:val="18"/>
          <w:szCs w:val="18"/>
        </w:rPr>
        <w:t>cinqüenta</w:t>
      </w:r>
      <w:proofErr w:type="spellEnd"/>
      <w:r w:rsidRPr="008F00BD">
        <w:rPr>
          <w:rFonts w:ascii="Tahoma" w:hAnsi="Tahoma" w:cs="Tahoma"/>
          <w:b/>
          <w:bCs/>
          <w:sz w:val="18"/>
          <w:szCs w:val="18"/>
        </w:rPr>
        <w:t xml:space="preserve"> mil reais)</w:t>
      </w:r>
      <w:r w:rsidRPr="008F00BD">
        <w:rPr>
          <w:rFonts w:ascii="Tahoma" w:hAnsi="Tahoma" w:cs="Tahoma"/>
          <w:sz w:val="18"/>
          <w:szCs w:val="18"/>
        </w:rPr>
        <w:t>, conforme abaixo especificado: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07.00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07.01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24.10.301.0009-2.029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3.3.90.00.00.00.00.00.00.0833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100.000,00</w:t>
            </w: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25.10.301.0009-2.029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3.3.90.00.00.00.00.00.00.0833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50.000,00</w:t>
            </w:r>
          </w:p>
        </w:tc>
      </w:tr>
      <w:tr w:rsidR="00D72BC2" w:rsidRPr="008F00BD" w:rsidTr="006C3A5B">
        <w:trPr>
          <w:gridBefore w:val="1"/>
          <w:wBefore w:w="6" w:type="dxa"/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150.000,00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 xml:space="preserve"> </w:t>
      </w:r>
      <w:r w:rsidRPr="008F00BD">
        <w:rPr>
          <w:rFonts w:ascii="Tahoma" w:hAnsi="Tahoma" w:cs="Tahoma"/>
          <w:b/>
          <w:sz w:val="18"/>
          <w:szCs w:val="18"/>
        </w:rPr>
        <w:t>Artigo 3º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DECRETO </w:t>
      </w:r>
      <w:r w:rsidRPr="008F00BD">
        <w:rPr>
          <w:rFonts w:ascii="Tahoma" w:hAnsi="Tahoma" w:cs="Tahoma"/>
          <w:b/>
          <w:bCs/>
          <w:sz w:val="18"/>
          <w:szCs w:val="18"/>
        </w:rPr>
        <w:t>Nº 815/2020, DE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 ABERTURA DE CRÉDITO ADICIONAL SUPLEMENTAR E CONTÉM OUTRAS PROVIDÊNCIAS”.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sz w:val="18"/>
          <w:szCs w:val="18"/>
        </w:rPr>
        <w:t>Prefeito Municipal de Bela Vista do Toldo, Estado de Santa Catarina, no uso de suas atribuições legais, e amparado pela Lei Municipal n.º 1402/2020, de 17 de julho de 2020.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Ttulo1"/>
        <w:jc w:val="both"/>
        <w:rPr>
          <w:rFonts w:ascii="Tahoma" w:hAnsi="Tahoma" w:cs="Tahoma"/>
          <w:bCs w:val="0"/>
          <w:sz w:val="18"/>
          <w:szCs w:val="18"/>
        </w:rPr>
      </w:pPr>
      <w:r w:rsidRPr="008F00BD">
        <w:rPr>
          <w:rFonts w:ascii="Tahoma" w:hAnsi="Tahoma" w:cs="Tahoma"/>
          <w:bCs w:val="0"/>
          <w:sz w:val="18"/>
          <w:szCs w:val="18"/>
        </w:rPr>
        <w:t>DECRETA: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1</w:t>
      </w:r>
      <w:r w:rsidRPr="008F00BD">
        <w:rPr>
          <w:rFonts w:ascii="Tahoma" w:hAnsi="Tahoma" w:cs="Tahoma"/>
          <w:b/>
          <w:sz w:val="18"/>
          <w:szCs w:val="18"/>
          <w:vertAlign w:val="superscript"/>
        </w:rPr>
        <w:t>o</w:t>
      </w:r>
      <w:r w:rsidRPr="008F00BD">
        <w:rPr>
          <w:rFonts w:ascii="Tahoma" w:hAnsi="Tahoma" w:cs="Tahoma"/>
          <w:sz w:val="18"/>
          <w:szCs w:val="18"/>
        </w:rPr>
        <w:t xml:space="preserve"> Fica o Chefe do Poder Executivo Municipal autorizado a abrir ao Orçamento Geral do Município de Bela Vista do Toldo – Estado de Santa Catarina, no corrente exercício financeiro, Crédito Adicional Suplementar no valor de </w:t>
      </w:r>
      <w:r w:rsidRPr="008F00BD">
        <w:rPr>
          <w:rFonts w:ascii="Tahoma" w:hAnsi="Tahoma" w:cs="Tahoma"/>
          <w:b/>
          <w:sz w:val="18"/>
          <w:szCs w:val="18"/>
        </w:rPr>
        <w:t>R$73.000,00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(Setenta e três mil reais)</w:t>
      </w:r>
      <w:r w:rsidRPr="008F00BD">
        <w:rPr>
          <w:rFonts w:ascii="Tahoma" w:hAnsi="Tahoma" w:cs="Tahoma"/>
          <w:sz w:val="18"/>
          <w:szCs w:val="18"/>
        </w:rPr>
        <w:t>, com a seguinte classificação institucional, funcional e programática: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07.00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07.01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17.10.301.0009-2.029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3.3.90.00.00.00.00.00.00.0702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73.000,00</w:t>
            </w:r>
          </w:p>
        </w:tc>
      </w:tr>
      <w:tr w:rsidR="00D72BC2" w:rsidRPr="008F00BD" w:rsidTr="006C3A5B">
        <w:trPr>
          <w:gridBefore w:val="1"/>
          <w:wBefore w:w="6" w:type="dxa"/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73.000,00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Artigo 2º. </w:t>
      </w:r>
      <w:r w:rsidRPr="008F00BD">
        <w:rPr>
          <w:rFonts w:ascii="Tahoma" w:hAnsi="Tahoma" w:cs="Tahoma"/>
          <w:sz w:val="18"/>
          <w:szCs w:val="18"/>
        </w:rPr>
        <w:t>Para Suporte do Crédito Adicional Suplementar de que trata o artigo precedente, fica o Chefe do Poder Executivo Municipal autorizado a anular o valor de</w:t>
      </w:r>
      <w:r w:rsidRPr="008F00BD">
        <w:rPr>
          <w:rFonts w:ascii="Tahoma" w:hAnsi="Tahoma" w:cs="Tahoma"/>
          <w:b/>
          <w:sz w:val="18"/>
          <w:szCs w:val="18"/>
        </w:rPr>
        <w:t xml:space="preserve"> R$73.000,00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(Setenta e três mil reais) </w:t>
      </w:r>
      <w:r w:rsidRPr="008F00BD">
        <w:rPr>
          <w:rFonts w:ascii="Tahoma" w:hAnsi="Tahoma" w:cs="Tahoma"/>
          <w:sz w:val="18"/>
          <w:szCs w:val="18"/>
        </w:rPr>
        <w:t>conforme abaixo especificado: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07.00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07.01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FUNDO MUNICIPAL DE SAÚDE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16.10.301.0009-2.029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Fundo e Ações da atenção Básica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3.1.90.00.00.00.00.00.00.0962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50.000,00</w:t>
            </w: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04.10.301.0009-1.024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1.024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 xml:space="preserve">Construções Ampliações e Reformas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4.4.90.00.00.00.00.00.00.0815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08.10.301.0009-1.025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1.025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Aquisição de Veículo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3.3.90.00.00.00.00.00.00.0739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</w:tr>
      <w:tr w:rsidR="00D72BC2" w:rsidRPr="008F00BD" w:rsidTr="006C3A5B">
        <w:trPr>
          <w:gridBefore w:val="1"/>
          <w:wBefore w:w="6" w:type="dxa"/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73.000,00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 xml:space="preserve"> </w:t>
      </w:r>
      <w:r w:rsidRPr="008F00BD">
        <w:rPr>
          <w:rFonts w:ascii="Tahoma" w:hAnsi="Tahoma" w:cs="Tahoma"/>
          <w:b/>
          <w:sz w:val="18"/>
          <w:szCs w:val="18"/>
        </w:rPr>
        <w:t>Artigo 3º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8F00BD" w:rsidRDefault="008F00BD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8F00BD" w:rsidRDefault="008F00BD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8F00BD" w:rsidRPr="008F00BD" w:rsidRDefault="008F00BD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DECRETO Nº 816/2020 DE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 ABERTURA DE CRÉDITO ADICIONAL SUPLEMENTAR E CONTÉM OUTRAS PROVIDÊNCIAS”.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sz w:val="18"/>
          <w:szCs w:val="18"/>
        </w:rPr>
        <w:t>Prefeito Municipal de Bela Vista do Toldo, Estado de Santa Catarina, no uso de suas atribuições legais, e amparado pela Lei Municipal n.º 1403/2020, de 17 de julho de 2020.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Ttulo1"/>
        <w:jc w:val="both"/>
        <w:rPr>
          <w:rFonts w:ascii="Tahoma" w:hAnsi="Tahoma" w:cs="Tahoma"/>
          <w:bCs w:val="0"/>
          <w:sz w:val="18"/>
          <w:szCs w:val="18"/>
        </w:rPr>
      </w:pPr>
      <w:r w:rsidRPr="008F00BD">
        <w:rPr>
          <w:rFonts w:ascii="Tahoma" w:hAnsi="Tahoma" w:cs="Tahoma"/>
          <w:bCs w:val="0"/>
          <w:sz w:val="18"/>
          <w:szCs w:val="18"/>
        </w:rPr>
        <w:t xml:space="preserve"> DECRETA: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1</w:t>
      </w:r>
      <w:r w:rsidRPr="008F00BD">
        <w:rPr>
          <w:rFonts w:ascii="Tahoma" w:hAnsi="Tahoma" w:cs="Tahoma"/>
          <w:b/>
          <w:sz w:val="18"/>
          <w:szCs w:val="18"/>
          <w:vertAlign w:val="superscript"/>
        </w:rPr>
        <w:t>o</w:t>
      </w:r>
      <w:r w:rsidRPr="008F00BD">
        <w:rPr>
          <w:rFonts w:ascii="Tahoma" w:hAnsi="Tahoma" w:cs="Tahoma"/>
          <w:sz w:val="18"/>
          <w:szCs w:val="18"/>
        </w:rPr>
        <w:t xml:space="preserve"> Fica o Chefe do Poder Executivo Municipal autorizado a abrir ao Orçamento Geral do Município de Bela Vista do Toldo – Estado de Santa Catarina, no corrente exercício financeiro, Crédito Adicional Suplementar no valor de </w:t>
      </w:r>
      <w:r w:rsidRPr="008F00BD">
        <w:rPr>
          <w:rFonts w:ascii="Tahoma" w:hAnsi="Tahoma" w:cs="Tahoma"/>
          <w:b/>
          <w:sz w:val="18"/>
          <w:szCs w:val="18"/>
        </w:rPr>
        <w:t>R$800.000,00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(Oitocentos mil reais)</w:t>
      </w:r>
      <w:r w:rsidRPr="008F00BD">
        <w:rPr>
          <w:rFonts w:ascii="Tahoma" w:hAnsi="Tahoma" w:cs="Tahoma"/>
          <w:sz w:val="18"/>
          <w:szCs w:val="18"/>
        </w:rPr>
        <w:t>, com a seguinte classificação institucional, funcional e programática: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270"/>
        <w:gridCol w:w="2891"/>
        <w:gridCol w:w="2638"/>
        <w:gridCol w:w="1177"/>
      </w:tblGrid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07.00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SECRETARIA MUNICIPAL DE INFRAESTRUTURA E SERVIÇOS PÚBLICOS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07.01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SECRETARIA MUNICIPAL DE INFRAESTRUTURA E SERVIÇOS PÚBLICOS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119-15.452.0007-2.024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2.024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de Ruas, estradas, praças, pontes e bueiros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trHeight w:val="277"/>
          <w:jc w:val="center"/>
        </w:trPr>
        <w:tc>
          <w:tcPr>
            <w:tcW w:w="2276" w:type="dxa"/>
            <w:gridSpan w:val="2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891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3.3.90.00.00.00.00.00.00.0742</w:t>
            </w:r>
          </w:p>
        </w:tc>
        <w:tc>
          <w:tcPr>
            <w:tcW w:w="2638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800.000,00</w:t>
            </w:r>
          </w:p>
        </w:tc>
      </w:tr>
      <w:tr w:rsidR="00D72BC2" w:rsidRPr="008F00BD" w:rsidTr="006C3A5B">
        <w:trPr>
          <w:gridBefore w:val="1"/>
          <w:wBefore w:w="6" w:type="dxa"/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706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800.000,00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Artigo 2º. </w:t>
      </w:r>
      <w:r w:rsidRPr="008F00BD">
        <w:rPr>
          <w:rFonts w:ascii="Tahoma" w:hAnsi="Tahoma" w:cs="Tahoma"/>
          <w:sz w:val="18"/>
          <w:szCs w:val="18"/>
        </w:rPr>
        <w:t xml:space="preserve">Para Suporte do Crédito Adicional Suplementar de que trata o artigo precedente, fica o Executivo Municipal autorizado a suplementar o valor de </w:t>
      </w:r>
      <w:r w:rsidRPr="008F00BD">
        <w:rPr>
          <w:rFonts w:ascii="Tahoma" w:hAnsi="Tahoma" w:cs="Tahoma"/>
          <w:b/>
          <w:sz w:val="18"/>
          <w:szCs w:val="18"/>
        </w:rPr>
        <w:t>R$800.000,00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(Oitocentos mil reais)</w:t>
      </w:r>
      <w:r w:rsidRPr="008F00BD">
        <w:rPr>
          <w:rFonts w:ascii="Tahoma" w:hAnsi="Tahoma" w:cs="Tahoma"/>
          <w:sz w:val="18"/>
          <w:szCs w:val="18"/>
        </w:rPr>
        <w:t xml:space="preserve">, referente a Emendas parlamentares dos Deputados Jorginho Mello e Fabio </w:t>
      </w:r>
      <w:proofErr w:type="spellStart"/>
      <w:r w:rsidRPr="008F00BD">
        <w:rPr>
          <w:rFonts w:ascii="Tahoma" w:hAnsi="Tahoma" w:cs="Tahoma"/>
          <w:sz w:val="18"/>
          <w:szCs w:val="18"/>
        </w:rPr>
        <w:t>Schoichet</w:t>
      </w:r>
      <w:proofErr w:type="spellEnd"/>
      <w:r w:rsidRPr="008F00BD">
        <w:rPr>
          <w:rFonts w:ascii="Tahoma" w:hAnsi="Tahoma" w:cs="Tahoma"/>
          <w:sz w:val="18"/>
          <w:szCs w:val="18"/>
        </w:rPr>
        <w:t xml:space="preserve"> para recuperação da malha viária do município, conforme relatório em anexo</w:t>
      </w:r>
    </w:p>
    <w:p w:rsidR="008F00BD" w:rsidRDefault="008F00BD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3º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DECRETO </w:t>
      </w:r>
      <w:r w:rsidRPr="008F00BD">
        <w:rPr>
          <w:rFonts w:ascii="Tahoma" w:hAnsi="Tahoma" w:cs="Tahoma"/>
          <w:b/>
          <w:bCs/>
          <w:sz w:val="18"/>
          <w:szCs w:val="18"/>
        </w:rPr>
        <w:t>Nº 817/2020 DE 17 DE JULHO DE 2020.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 ABERTURA DE CRÉDITO ADICIONAL SUPLEMENTAR E CONTÉM OUTRAS PROVIDÊNCIAS”.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ADELMO ALBERTI, </w:t>
      </w:r>
      <w:r w:rsidRPr="008F00BD">
        <w:rPr>
          <w:rFonts w:ascii="Tahoma" w:hAnsi="Tahoma" w:cs="Tahoma"/>
          <w:sz w:val="18"/>
          <w:szCs w:val="18"/>
        </w:rPr>
        <w:t>Prefeito Municipal de Bela Vista do Toldo, Estado de Santa Catarina, no uso de suas atribuições legais, e amparado pela Lei Municipal n.º 1404/2020, de 17 de julho de 2020.</w:t>
      </w:r>
    </w:p>
    <w:p w:rsidR="00D72BC2" w:rsidRPr="008F00BD" w:rsidRDefault="00D72BC2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72BC2" w:rsidRPr="008F00BD" w:rsidRDefault="00D72BC2" w:rsidP="008F00BD">
      <w:pPr>
        <w:pStyle w:val="Ttulo1"/>
        <w:jc w:val="both"/>
        <w:rPr>
          <w:rFonts w:ascii="Tahoma" w:hAnsi="Tahoma" w:cs="Tahoma"/>
          <w:bCs w:val="0"/>
          <w:sz w:val="18"/>
          <w:szCs w:val="18"/>
        </w:rPr>
      </w:pPr>
      <w:r w:rsidRPr="008F00BD">
        <w:rPr>
          <w:rFonts w:ascii="Tahoma" w:hAnsi="Tahoma" w:cs="Tahoma"/>
          <w:bCs w:val="0"/>
          <w:sz w:val="18"/>
          <w:szCs w:val="18"/>
        </w:rPr>
        <w:t xml:space="preserve"> DECRETA:</w:t>
      </w:r>
    </w:p>
    <w:p w:rsidR="00D72BC2" w:rsidRPr="008F00BD" w:rsidRDefault="00D72BC2" w:rsidP="008F00BD">
      <w:pPr>
        <w:pStyle w:val="Ttulo1"/>
        <w:jc w:val="both"/>
        <w:rPr>
          <w:rFonts w:ascii="Tahoma" w:hAnsi="Tahoma" w:cs="Tahoma"/>
          <w:b w:val="0"/>
          <w:bCs w:val="0"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1</w:t>
      </w:r>
      <w:r w:rsidRPr="008F00BD">
        <w:rPr>
          <w:rFonts w:ascii="Tahoma" w:hAnsi="Tahoma" w:cs="Tahoma"/>
          <w:b/>
          <w:sz w:val="18"/>
          <w:szCs w:val="18"/>
          <w:vertAlign w:val="superscript"/>
        </w:rPr>
        <w:t>o</w:t>
      </w:r>
      <w:r w:rsidRPr="008F00BD">
        <w:rPr>
          <w:rFonts w:ascii="Tahoma" w:hAnsi="Tahoma" w:cs="Tahoma"/>
          <w:sz w:val="18"/>
          <w:szCs w:val="18"/>
        </w:rPr>
        <w:t xml:space="preserve"> Fica o Chefe do Poder Executivo Municipal autorizado a abrir No Orçamento Geral do Município de Bela Vista do Toldo – Estado de Santa Catarina, no corrente exercício financeiro, Crédito Adicional Suplementar no valor de </w:t>
      </w:r>
      <w:r w:rsidRPr="008F00BD">
        <w:rPr>
          <w:rFonts w:ascii="Tahoma" w:hAnsi="Tahoma" w:cs="Tahoma"/>
          <w:b/>
          <w:sz w:val="18"/>
          <w:szCs w:val="18"/>
        </w:rPr>
        <w:t>R$34.007,26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(Trinta e quatro mil, sete reais e vinte e seis centavos)</w:t>
      </w:r>
      <w:r w:rsidRPr="008F00BD">
        <w:rPr>
          <w:rFonts w:ascii="Tahoma" w:hAnsi="Tahoma" w:cs="Tahoma"/>
          <w:sz w:val="18"/>
          <w:szCs w:val="18"/>
        </w:rPr>
        <w:t>, com a seguinte classificação institucional, funcional e programática:</w:t>
      </w:r>
    </w:p>
    <w:p w:rsidR="00D72BC2" w:rsidRPr="008F00BD" w:rsidRDefault="00D72BC2" w:rsidP="008F00BD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</w:rPr>
      </w:pP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08.00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FUNDO MUNICIPAL DE ASSISTÊNCIA SOCIAL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08.01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FUNDO MUNICIPAL DE ASSISTÊNCIA SOCIAL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23-08.244.0011-2.036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2.036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e Ações do Fundo Municipal de Assistência Social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3.3.90.00.00.00.00.00.00.0700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34.007,26</w:t>
            </w: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572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Artigo 2º. </w:t>
      </w:r>
      <w:r w:rsidRPr="008F00BD">
        <w:rPr>
          <w:rFonts w:ascii="Tahoma" w:hAnsi="Tahoma" w:cs="Tahoma"/>
          <w:sz w:val="18"/>
          <w:szCs w:val="18"/>
        </w:rPr>
        <w:t>Suporte do Crédito Adicional Suplementar de que trata o artigo precedente, fica o Chefe do Poder Executivo Municipal autorizado a anular o valor de</w:t>
      </w:r>
      <w:r w:rsidRPr="008F00BD">
        <w:rPr>
          <w:rFonts w:ascii="Tahoma" w:hAnsi="Tahoma" w:cs="Tahoma"/>
          <w:b/>
          <w:sz w:val="18"/>
          <w:szCs w:val="18"/>
        </w:rPr>
        <w:t xml:space="preserve"> R$34.007,26</w:t>
      </w:r>
      <w:r w:rsidRPr="008F00BD">
        <w:rPr>
          <w:rFonts w:ascii="Tahoma" w:hAnsi="Tahoma" w:cs="Tahoma"/>
          <w:b/>
          <w:bCs/>
          <w:sz w:val="18"/>
          <w:szCs w:val="18"/>
        </w:rPr>
        <w:t xml:space="preserve"> (Trinta e quatro mil, sete reais e vinte e seis centavos)</w:t>
      </w:r>
      <w:r w:rsidRPr="008F00BD">
        <w:rPr>
          <w:rFonts w:ascii="Tahoma" w:hAnsi="Tahoma" w:cs="Tahoma"/>
          <w:sz w:val="18"/>
          <w:szCs w:val="18"/>
        </w:rPr>
        <w:t>, conforme abaixo especificado:</w:t>
      </w:r>
    </w:p>
    <w:p w:rsidR="00D72BC2" w:rsidRPr="008F00BD" w:rsidRDefault="00D72BC2" w:rsidP="008F00BD">
      <w:pPr>
        <w:pStyle w:val="Cabealh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977"/>
        <w:gridCol w:w="2410"/>
        <w:gridCol w:w="1185"/>
      </w:tblGrid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ÓRGÃO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08.00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FUNDO MUNICIPAL DE ASSISTÊNCIA SOCIAL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Unidade Orçamentária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08.01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FUNDO MUNICIPAL DE ASSISTÊNCIA SOCIAL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23-08.244.0011-2.040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2.040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Convênio com o Lar São Francisco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3.3.90.00.00.00.00.00.00.0700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20.000,00</w:t>
            </w: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19-08.244.0011-2.038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2.038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Manutenção do SCFV e CRAS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Dotação</w:t>
            </w:r>
          </w:p>
        </w:tc>
        <w:tc>
          <w:tcPr>
            <w:tcW w:w="2977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4.4.90.00.00.00.00.00.00.0700</w:t>
            </w:r>
          </w:p>
        </w:tc>
        <w:tc>
          <w:tcPr>
            <w:tcW w:w="2410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 xml:space="preserve">Aplicações Diretas </w:t>
            </w:r>
          </w:p>
        </w:tc>
        <w:tc>
          <w:tcPr>
            <w:tcW w:w="1185" w:type="dxa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F00BD">
              <w:rPr>
                <w:rFonts w:ascii="Tahoma" w:hAnsi="Tahoma" w:cs="Tahoma"/>
                <w:sz w:val="18"/>
                <w:szCs w:val="18"/>
              </w:rPr>
              <w:t>14.007,26</w:t>
            </w:r>
          </w:p>
        </w:tc>
      </w:tr>
      <w:tr w:rsidR="00D72BC2" w:rsidRPr="008F00BD" w:rsidTr="006C3A5B">
        <w:trPr>
          <w:jc w:val="center"/>
        </w:trPr>
        <w:tc>
          <w:tcPr>
            <w:tcW w:w="2270" w:type="dxa"/>
          </w:tcPr>
          <w:p w:rsidR="00D72BC2" w:rsidRPr="008F00BD" w:rsidRDefault="00D72BC2" w:rsidP="008F00BD">
            <w:pPr>
              <w:pStyle w:val="Cabealho"/>
              <w:tabs>
                <w:tab w:val="left" w:pos="70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TOTAL GERAL</w:t>
            </w:r>
          </w:p>
        </w:tc>
        <w:tc>
          <w:tcPr>
            <w:tcW w:w="6572" w:type="dxa"/>
            <w:gridSpan w:val="3"/>
          </w:tcPr>
          <w:p w:rsidR="00D72BC2" w:rsidRPr="008F00BD" w:rsidRDefault="00D72BC2" w:rsidP="008F00B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8F00BD">
              <w:rPr>
                <w:rFonts w:ascii="Tahoma" w:hAnsi="Tahoma" w:cs="Tahoma"/>
                <w:b/>
                <w:sz w:val="18"/>
                <w:szCs w:val="18"/>
              </w:rPr>
              <w:t>34.007,26</w:t>
            </w:r>
          </w:p>
        </w:tc>
      </w:tr>
    </w:tbl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Artigo 3º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ab/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17 de julho de 2020.</w:t>
      </w:r>
    </w:p>
    <w:p w:rsidR="008F00BD" w:rsidRDefault="008F00BD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 xml:space="preserve">Prefeito Municipal </w:t>
      </w:r>
    </w:p>
    <w:p w:rsidR="00D72BC2" w:rsidRPr="008F00BD" w:rsidRDefault="00D72BC2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DECRETO Nº 821/2020, DE 22 DE JULHO DE 2020.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“DISPÕE SOBRE</w:t>
      </w:r>
      <w:r w:rsidRPr="008F00BD">
        <w:rPr>
          <w:rFonts w:ascii="Tahoma" w:hAnsi="Tahoma" w:cs="Tahoma"/>
          <w:b/>
          <w:sz w:val="18"/>
          <w:szCs w:val="18"/>
        </w:rPr>
        <w:t xml:space="preserve"> A CONTRATAÇÃO DE PROFISSIONAL DE ENFERMAGEM EM CARATER TEMPORARIO EMERGENCIAL E DÁ OUTRAS PROVIDÊNCIAS</w:t>
      </w:r>
      <w:r w:rsidRPr="008F00BD">
        <w:rPr>
          <w:rFonts w:ascii="Tahoma" w:hAnsi="Tahoma" w:cs="Tahoma"/>
          <w:b/>
          <w:bCs/>
          <w:sz w:val="18"/>
          <w:szCs w:val="18"/>
        </w:rPr>
        <w:t>”.</w:t>
      </w:r>
    </w:p>
    <w:p w:rsidR="00967DC4" w:rsidRPr="008F00BD" w:rsidRDefault="00967DC4" w:rsidP="008F00BD">
      <w:pPr>
        <w:spacing w:after="0" w:line="240" w:lineRule="auto"/>
        <w:ind w:left="3119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8F00BD">
        <w:rPr>
          <w:rFonts w:ascii="Tahoma" w:hAnsi="Tahoma" w:cs="Tahoma"/>
          <w:b/>
          <w:bCs/>
          <w:color w:val="000000" w:themeColor="text1"/>
          <w:sz w:val="18"/>
          <w:szCs w:val="18"/>
        </w:rPr>
        <w:t>ADELMO ALBERTI</w:t>
      </w:r>
      <w:r w:rsidRPr="008F00BD">
        <w:rPr>
          <w:rFonts w:ascii="Tahoma" w:hAnsi="Tahoma" w:cs="Tahoma"/>
          <w:bCs/>
          <w:color w:val="000000" w:themeColor="text1"/>
          <w:sz w:val="18"/>
          <w:szCs w:val="18"/>
        </w:rPr>
        <w:t xml:space="preserve">, </w:t>
      </w:r>
      <w:r w:rsidRPr="008F00BD">
        <w:rPr>
          <w:rFonts w:ascii="Tahoma" w:hAnsi="Tahoma" w:cs="Tahoma"/>
          <w:color w:val="000000" w:themeColor="text1"/>
          <w:sz w:val="18"/>
          <w:szCs w:val="18"/>
        </w:rPr>
        <w:t xml:space="preserve">Prefeito Municipal de Bela Vista do Toldo, Estado de Santa Catarina, no uso das atribuições que lhe são conferidas por intermédio de Lei, em especial o artigo 67, inciso IV, da Lei Orgânica do Município, </w:t>
      </w:r>
      <w:r w:rsidRPr="008F00BD">
        <w:rPr>
          <w:rFonts w:ascii="Tahoma" w:hAnsi="Tahoma" w:cs="Tahoma"/>
          <w:color w:val="000000"/>
          <w:sz w:val="18"/>
          <w:szCs w:val="18"/>
          <w:lang w:eastAsia="ar-SA"/>
        </w:rPr>
        <w:t>Lei Municipal nº 1.093, de 08 de maio de 2015</w:t>
      </w:r>
      <w:r w:rsidRPr="008F00BD">
        <w:rPr>
          <w:rFonts w:ascii="Tahoma" w:hAnsi="Tahoma" w:cs="Tahoma"/>
          <w:color w:val="000000" w:themeColor="text1"/>
          <w:sz w:val="18"/>
          <w:szCs w:val="18"/>
        </w:rPr>
        <w:t>, e ainda;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8F00BD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>CONSIDERANDO</w:t>
      </w:r>
      <w:r w:rsidRPr="008F00BD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que a Organização Mundial de Saúde (OMS) declarou, em 11 de março de 2020, que a disseminação comunitária do COVID-19 em todos os Continentes caracteriza pandemia;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a Portaria nº 188/GM/MS, de 4 de fevereiro de 2020, que Declara Emergência em Saúde Pública de Importância Nacional (ESPIN), em decorrência da Infecção Humana pelo SARS-CoV-2/COVID-19;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CONSIDERANDO </w:t>
      </w:r>
      <w:r w:rsidRPr="008F00BD">
        <w:rPr>
          <w:rFonts w:ascii="Tahoma" w:hAnsi="Tahoma" w:cs="Tahoma"/>
          <w:sz w:val="18"/>
          <w:szCs w:val="18"/>
        </w:rPr>
        <w:t>que em 20 de março de 2020 a Assembleia Legislativa do Estado de Santa Catarina editou o Decreto Legislativo nº 1.8332, declarando estado de calamidade pública em Santa Catarina;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8F00BD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>CONSIDERANDO</w:t>
      </w:r>
      <w:r w:rsidRPr="008F00BD">
        <w:rPr>
          <w:rFonts w:ascii="Tahoma" w:hAnsi="Tahoma" w:cs="Tahoma"/>
          <w:bCs/>
          <w:color w:val="000000" w:themeColor="text1"/>
          <w:sz w:val="18"/>
          <w:szCs w:val="18"/>
          <w:shd w:val="clear" w:color="auto" w:fill="FFFFFF"/>
        </w:rPr>
        <w:t>, ainda,</w:t>
      </w:r>
      <w:r w:rsidRPr="008F00BD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o Decreto Municipal nº. 775, de 19 de março de 2020 que declarou SITUAÇÃO DE EMERGÊNCIA no Município de Bela Vista do Toldo/SC;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que a referida pandemia assola todo o país e o perigo iminente paira sobre nosso Município;</w:t>
      </w:r>
    </w:p>
    <w:p w:rsidR="008F00BD" w:rsidRDefault="008F00BD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a necessidade de assegurar o acesso a serviços de saúde para toda a população, bem como maior efetivo de profissionais nas Unidades de Saúde, especialmente neste período;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que foi realizado Processo Seletivo Simplificado para contratação emergencial de profissionais na área de saúde;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CONSIDERANDO </w:t>
      </w:r>
      <w:r w:rsidRPr="008F00BD">
        <w:rPr>
          <w:rFonts w:ascii="Tahoma" w:hAnsi="Tahoma" w:cs="Tahoma"/>
          <w:sz w:val="18"/>
          <w:szCs w:val="18"/>
        </w:rPr>
        <w:t>que haviam 03 (três) vagas para o Cargo de Enfermeiro ESF, e houve 03 (três) candidatas inscritas e classificadas;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que 01 (uma) candidata desistiu da vaga e não há candidatas classificadas em aludido Processo Seletivo;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CONSIDERANDO</w:t>
      </w:r>
      <w:r w:rsidRPr="008F00BD">
        <w:rPr>
          <w:rFonts w:ascii="Tahoma" w:hAnsi="Tahoma" w:cs="Tahoma"/>
          <w:sz w:val="18"/>
          <w:szCs w:val="18"/>
        </w:rPr>
        <w:t xml:space="preserve"> a necessidade de manter as 03 (três) equipes da Estratégia da Saúde da Família – ESF em pleno funcionamento, para a correta investigação de casos suspeitos de </w:t>
      </w:r>
      <w:proofErr w:type="spellStart"/>
      <w:r w:rsidRPr="008F00BD">
        <w:rPr>
          <w:rFonts w:ascii="Tahoma" w:hAnsi="Tahoma" w:cs="Tahoma"/>
          <w:sz w:val="18"/>
          <w:szCs w:val="18"/>
        </w:rPr>
        <w:t>coronavírus</w:t>
      </w:r>
      <w:proofErr w:type="spellEnd"/>
      <w:r w:rsidRPr="008F00BD">
        <w:rPr>
          <w:rFonts w:ascii="Tahoma" w:hAnsi="Tahoma" w:cs="Tahoma"/>
          <w:sz w:val="18"/>
          <w:szCs w:val="18"/>
        </w:rPr>
        <w:t>;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CONSIDERANDO </w:t>
      </w:r>
      <w:r w:rsidRPr="008F00BD">
        <w:rPr>
          <w:rFonts w:ascii="Tahoma" w:hAnsi="Tahoma" w:cs="Tahoma"/>
          <w:sz w:val="18"/>
          <w:szCs w:val="18"/>
        </w:rPr>
        <w:t xml:space="preserve">a obrigação de manter os serviços de atendimento em saúde nos termos da Constituição Federal; 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DECRETA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Art. 1º. </w:t>
      </w:r>
      <w:r w:rsidRPr="008F00BD">
        <w:rPr>
          <w:rFonts w:ascii="Tahoma" w:hAnsi="Tahoma" w:cs="Tahoma"/>
          <w:sz w:val="18"/>
          <w:szCs w:val="18"/>
        </w:rPr>
        <w:t xml:space="preserve">Fica contratada, em caráter emergencial a Sra. </w:t>
      </w:r>
      <w:proofErr w:type="spellStart"/>
      <w:r w:rsidRPr="008F00BD">
        <w:rPr>
          <w:rFonts w:ascii="Tahoma" w:hAnsi="Tahoma" w:cs="Tahoma"/>
          <w:b/>
          <w:sz w:val="18"/>
          <w:szCs w:val="18"/>
        </w:rPr>
        <w:t>Liziane</w:t>
      </w:r>
      <w:proofErr w:type="spellEnd"/>
      <w:r w:rsidRPr="008F00BD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8F00BD">
        <w:rPr>
          <w:rFonts w:ascii="Tahoma" w:hAnsi="Tahoma" w:cs="Tahoma"/>
          <w:b/>
          <w:sz w:val="18"/>
          <w:szCs w:val="18"/>
        </w:rPr>
        <w:t>Josino</w:t>
      </w:r>
      <w:proofErr w:type="spellEnd"/>
      <w:r w:rsidRPr="008F00BD">
        <w:rPr>
          <w:rFonts w:ascii="Tahoma" w:hAnsi="Tahoma" w:cs="Tahoma"/>
          <w:b/>
          <w:sz w:val="18"/>
          <w:szCs w:val="18"/>
        </w:rPr>
        <w:t xml:space="preserve">, </w:t>
      </w:r>
      <w:r w:rsidRPr="008F00BD">
        <w:rPr>
          <w:rFonts w:ascii="Tahoma" w:hAnsi="Tahoma" w:cs="Tahoma"/>
          <w:sz w:val="18"/>
          <w:szCs w:val="18"/>
        </w:rPr>
        <w:t>CPF nº 053.596.569-99, RG nº 9.644.093-6, para exercer a função de Enfermeira ESF, com carga horaria de 40 (quarenta) horas semanais, na Secretaria Municipal de Saúde.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 Art. 2º. </w:t>
      </w:r>
      <w:r w:rsidRPr="008F00BD">
        <w:rPr>
          <w:rFonts w:ascii="Tahoma" w:hAnsi="Tahoma" w:cs="Tahoma"/>
          <w:sz w:val="18"/>
          <w:szCs w:val="18"/>
        </w:rPr>
        <w:t>A servidora, ora contratada, ocupante do cargo de Enfermeira ESF, será contratada de forma temporária e emergencial, prescindindo de processo seletivo e pelo prazo de 06 (seis) meses.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Art. 3º. </w:t>
      </w:r>
      <w:r w:rsidRPr="008F00BD">
        <w:rPr>
          <w:rFonts w:ascii="Tahoma" w:hAnsi="Tahoma" w:cs="Tahoma"/>
          <w:sz w:val="18"/>
          <w:szCs w:val="18"/>
        </w:rPr>
        <w:t>A contratação deverá obedecer ao disposto na Lei Municipal nº 1.093/2015 e Lei Federal nº 8.745/1993.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 xml:space="preserve">Art. 4º. </w:t>
      </w:r>
      <w:r w:rsidRPr="008F00BD">
        <w:rPr>
          <w:rFonts w:ascii="Tahoma" w:hAnsi="Tahoma" w:cs="Tahoma"/>
          <w:sz w:val="18"/>
          <w:szCs w:val="18"/>
        </w:rPr>
        <w:t>Este Decreto terá vigência de 180 (cento e oitenta) dias, a contar de 23/07/2020, podendo ser prorrogado nos termos da Lei.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Art. 5º.</w:t>
      </w:r>
      <w:r w:rsidRPr="008F00BD">
        <w:rPr>
          <w:rFonts w:ascii="Tahoma" w:hAnsi="Tahoma" w:cs="Tahoma"/>
          <w:sz w:val="18"/>
          <w:szCs w:val="18"/>
        </w:rPr>
        <w:t xml:space="preserve"> Este Decreto entra em vigor na data de sua publicação, revogadas as disposições em contrário.</w:t>
      </w:r>
    </w:p>
    <w:p w:rsidR="00967DC4" w:rsidRPr="008F00BD" w:rsidRDefault="00967DC4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Bela Vista do Toldo - SC, 23 de julho de 2020.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8F00BD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967DC4" w:rsidRPr="008F00BD" w:rsidRDefault="00967DC4" w:rsidP="008F00BD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bCs/>
          <w:sz w:val="18"/>
          <w:szCs w:val="18"/>
        </w:rPr>
        <w:t>Prefeito Municipal</w:t>
      </w:r>
    </w:p>
    <w:p w:rsidR="00967DC4" w:rsidRPr="008F00BD" w:rsidRDefault="00967DC4" w:rsidP="008F00BD">
      <w:pPr>
        <w:pStyle w:val="Corpodetexto"/>
        <w:spacing w:after="0"/>
        <w:ind w:right="4536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ind w:right="4536"/>
        <w:jc w:val="both"/>
        <w:rPr>
          <w:rFonts w:ascii="Tahoma" w:hAnsi="Tahoma" w:cs="Tahoma"/>
          <w:sz w:val="18"/>
          <w:szCs w:val="18"/>
        </w:rPr>
      </w:pPr>
      <w:r w:rsidRPr="008F00BD">
        <w:rPr>
          <w:rFonts w:ascii="Tahoma" w:hAnsi="Tahoma" w:cs="Tahoma"/>
          <w:sz w:val="18"/>
          <w:szCs w:val="18"/>
        </w:rPr>
        <w:t>Este Decreto foi registrado e publicado na Secretaria Municipal de Saúde, na data supra.</w:t>
      </w:r>
    </w:p>
    <w:p w:rsidR="00967DC4" w:rsidRPr="008F00BD" w:rsidRDefault="00967DC4" w:rsidP="008F00BD">
      <w:pPr>
        <w:pStyle w:val="Corpodetexto"/>
        <w:spacing w:after="0"/>
        <w:ind w:right="4536"/>
        <w:jc w:val="both"/>
        <w:rPr>
          <w:rFonts w:ascii="Tahoma" w:hAnsi="Tahoma" w:cs="Tahoma"/>
          <w:sz w:val="18"/>
          <w:szCs w:val="18"/>
        </w:rPr>
      </w:pPr>
    </w:p>
    <w:p w:rsidR="00967DC4" w:rsidRPr="008F00BD" w:rsidRDefault="00967DC4" w:rsidP="008F00BD">
      <w:pPr>
        <w:pStyle w:val="Corpodetexto"/>
        <w:spacing w:after="0"/>
        <w:ind w:right="4536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8F00BD">
        <w:rPr>
          <w:rFonts w:ascii="Tahoma" w:hAnsi="Tahoma" w:cs="Tahoma"/>
          <w:b/>
          <w:sz w:val="18"/>
          <w:szCs w:val="18"/>
        </w:rPr>
        <w:t>NATANAEL PIRES</w:t>
      </w:r>
    </w:p>
    <w:p w:rsidR="00967DC4" w:rsidRPr="008F00BD" w:rsidRDefault="00967DC4" w:rsidP="008F00BD">
      <w:pPr>
        <w:pStyle w:val="Corpodetexto"/>
        <w:spacing w:after="0"/>
        <w:ind w:right="4536"/>
        <w:jc w:val="both"/>
        <w:rPr>
          <w:rFonts w:ascii="Tahoma" w:hAnsi="Tahoma" w:cs="Tahoma"/>
          <w:b/>
          <w:sz w:val="18"/>
          <w:szCs w:val="18"/>
        </w:rPr>
      </w:pPr>
      <w:r w:rsidRPr="008F00BD">
        <w:rPr>
          <w:rFonts w:ascii="Tahoma" w:hAnsi="Tahoma" w:cs="Tahoma"/>
          <w:b/>
          <w:sz w:val="18"/>
          <w:szCs w:val="18"/>
        </w:rPr>
        <w:t>Secretário Municipal de Saúde</w:t>
      </w:r>
    </w:p>
    <w:p w:rsidR="00967DC4" w:rsidRPr="008F00BD" w:rsidRDefault="00967DC4" w:rsidP="008F00BD">
      <w:pPr>
        <w:pStyle w:val="Corpodetexto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1A4E10" w:rsidRPr="008F00BD" w:rsidRDefault="008F00BD" w:rsidP="008F00B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1A4E10" w:rsidRPr="008F00BD" w:rsidSect="00641B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54633"/>
    <w:rsid w:val="000F3383"/>
    <w:rsid w:val="00514C89"/>
    <w:rsid w:val="00641BEA"/>
    <w:rsid w:val="008F00BD"/>
    <w:rsid w:val="00967DC4"/>
    <w:rsid w:val="00A174C3"/>
    <w:rsid w:val="00AF4B9D"/>
    <w:rsid w:val="00B57184"/>
    <w:rsid w:val="00BD6C73"/>
    <w:rsid w:val="00D7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67D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Hyperlink">
    <w:name w:val="Hyperlink"/>
    <w:basedOn w:val="Fontepargpadro"/>
    <w:uiPriority w:val="99"/>
    <w:rsid w:val="00054633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054633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054633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054633"/>
    <w:rPr>
      <w:b/>
      <w:bCs/>
      <w:i/>
      <w:iCs/>
      <w:color w:val="5B9BD5" w:themeColor="accent1"/>
    </w:rPr>
  </w:style>
  <w:style w:type="character" w:customStyle="1" w:styleId="Ttulo1Char">
    <w:name w:val="Título 1 Char"/>
    <w:basedOn w:val="Fontepargpadro"/>
    <w:link w:val="Ttulo1"/>
    <w:rsid w:val="00967DC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967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11523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DECRETA:</vt:lpstr>
      <vt:lpstr>DECRETA:</vt:lpstr>
      <vt:lpstr>DECRETA:</vt:lpstr>
      <vt:lpstr>DECRETA:</vt:lpstr>
      <vt:lpstr>DECRETA:</vt:lpstr>
      <vt:lpstr/>
    </vt:vector>
  </TitlesOfParts>
  <Company/>
  <LinksUpToDate>false</LinksUpToDate>
  <CharactersWithSpaces>13629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2020-07-23T16:52:00Z</dcterms:created>
  <dcterms:modified xsi:type="dcterms:W3CDTF">2020-07-23T16:52:00Z</dcterms:modified>
</cp:coreProperties>
</file>