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6" w:rsidRPr="00491513" w:rsidRDefault="005D17E6" w:rsidP="000100CD">
      <w:pPr>
        <w:spacing w:after="0" w:line="340" w:lineRule="atLeast"/>
        <w:contextualSpacing/>
        <w:jc w:val="center"/>
        <w:rPr>
          <w:rFonts w:ascii="Arial" w:hAnsi="Arial" w:cs="Arial"/>
          <w:b/>
          <w:bCs/>
          <w:sz w:val="60"/>
          <w:szCs w:val="60"/>
        </w:rPr>
      </w:pPr>
      <w:r w:rsidRPr="00491513">
        <w:rPr>
          <w:rFonts w:ascii="Arial" w:hAnsi="Arial" w:cs="Arial"/>
          <w:b/>
          <w:bCs/>
          <w:sz w:val="60"/>
          <w:szCs w:val="60"/>
        </w:rPr>
        <w:t>DECRETO Nº. 4.29</w:t>
      </w:r>
      <w:r w:rsidR="00122146">
        <w:rPr>
          <w:rFonts w:ascii="Arial" w:hAnsi="Arial" w:cs="Arial"/>
          <w:b/>
          <w:bCs/>
          <w:sz w:val="60"/>
          <w:szCs w:val="60"/>
        </w:rPr>
        <w:t>5</w:t>
      </w:r>
    </w:p>
    <w:p w:rsidR="00C75586" w:rsidRPr="000100CD" w:rsidRDefault="005D17E6" w:rsidP="000100CD">
      <w:pPr>
        <w:spacing w:after="0" w:line="340" w:lineRule="atLeast"/>
        <w:contextualSpacing/>
        <w:jc w:val="center"/>
        <w:rPr>
          <w:rFonts w:ascii="Arial" w:hAnsi="Arial" w:cs="Arial"/>
        </w:rPr>
      </w:pPr>
      <w:r w:rsidRPr="00491513">
        <w:rPr>
          <w:rFonts w:ascii="Arial" w:hAnsi="Arial" w:cs="Arial"/>
          <w:b/>
          <w:bCs/>
        </w:rPr>
        <w:t xml:space="preserve">DE </w:t>
      </w:r>
      <w:r w:rsidR="00122146">
        <w:rPr>
          <w:rFonts w:ascii="Arial" w:hAnsi="Arial" w:cs="Arial"/>
          <w:b/>
          <w:bCs/>
        </w:rPr>
        <w:t>23</w:t>
      </w:r>
      <w:r w:rsidRPr="00491513">
        <w:rPr>
          <w:rFonts w:ascii="Arial" w:hAnsi="Arial" w:cs="Arial"/>
          <w:b/>
          <w:bCs/>
        </w:rPr>
        <w:t xml:space="preserve"> DE MARÇO DE 2020</w:t>
      </w:r>
    </w:p>
    <w:p w:rsidR="00491513" w:rsidRDefault="00491513" w:rsidP="000100CD">
      <w:pPr>
        <w:pStyle w:val="Default"/>
        <w:spacing w:line="340" w:lineRule="atLeast"/>
        <w:ind w:left="3402"/>
        <w:jc w:val="both"/>
        <w:rPr>
          <w:color w:val="auto"/>
        </w:rPr>
      </w:pPr>
    </w:p>
    <w:p w:rsidR="000100CD" w:rsidRPr="00491513" w:rsidRDefault="000100CD" w:rsidP="000100CD">
      <w:pPr>
        <w:pStyle w:val="Default"/>
        <w:spacing w:line="340" w:lineRule="atLeast"/>
        <w:ind w:left="3402"/>
        <w:jc w:val="both"/>
        <w:rPr>
          <w:color w:val="auto"/>
        </w:rPr>
      </w:pPr>
    </w:p>
    <w:p w:rsidR="005D17E6" w:rsidRPr="000100CD" w:rsidRDefault="005D17E6" w:rsidP="000100CD">
      <w:pPr>
        <w:pStyle w:val="Default"/>
        <w:spacing w:line="340" w:lineRule="atLeast"/>
        <w:ind w:left="3402"/>
        <w:jc w:val="both"/>
        <w:rPr>
          <w:b/>
          <w:color w:val="auto"/>
        </w:rPr>
      </w:pPr>
      <w:r w:rsidRPr="00491513">
        <w:rPr>
          <w:b/>
          <w:color w:val="auto"/>
        </w:rPr>
        <w:t>DISPÕE SOBRE MEDIDAS</w:t>
      </w:r>
      <w:r w:rsidR="000100CD">
        <w:rPr>
          <w:b/>
          <w:color w:val="auto"/>
        </w:rPr>
        <w:t xml:space="preserve"> </w:t>
      </w:r>
      <w:r w:rsidR="00122146">
        <w:rPr>
          <w:b/>
          <w:color w:val="auto"/>
        </w:rPr>
        <w:t xml:space="preserve">EXCEPCIONAIS </w:t>
      </w:r>
      <w:r w:rsidR="00122146" w:rsidRPr="00491513">
        <w:rPr>
          <w:b/>
          <w:color w:val="auto"/>
        </w:rPr>
        <w:t>PARA</w:t>
      </w:r>
      <w:r w:rsidR="000100CD">
        <w:rPr>
          <w:b/>
          <w:color w:val="auto"/>
        </w:rPr>
        <w:t xml:space="preserve"> </w:t>
      </w:r>
      <w:r w:rsidR="00C636C2">
        <w:rPr>
          <w:b/>
          <w:color w:val="auto"/>
        </w:rPr>
        <w:t xml:space="preserve">A REDUÇÃO DOS IMPACTOS SOBRE A ATIVIDADE ECONÔMICA DO MUNICÍPIO CAUSADOS </w:t>
      </w:r>
      <w:r w:rsidR="00122146">
        <w:rPr>
          <w:b/>
          <w:color w:val="auto"/>
        </w:rPr>
        <w:t xml:space="preserve">PELAS MEDIDAS DE PREVENÇÃO E </w:t>
      </w:r>
      <w:r w:rsidRPr="00491513">
        <w:rPr>
          <w:b/>
          <w:color w:val="auto"/>
        </w:rPr>
        <w:t>ENFRENTAMENTO DO CORONAVÍRUS (COVI</w:t>
      </w:r>
      <w:r w:rsidR="000100CD">
        <w:rPr>
          <w:b/>
          <w:color w:val="auto"/>
        </w:rPr>
        <w:t>D-19), E DÁ OUTRAS PROVIDÊNCIAS.</w:t>
      </w:r>
    </w:p>
    <w:p w:rsidR="005D17E6" w:rsidRDefault="005D17E6" w:rsidP="000100CD">
      <w:pPr>
        <w:pStyle w:val="Default"/>
        <w:spacing w:line="340" w:lineRule="atLeast"/>
        <w:ind w:left="3402"/>
        <w:jc w:val="both"/>
        <w:rPr>
          <w:b/>
          <w:bCs/>
          <w:color w:val="auto"/>
        </w:rPr>
      </w:pPr>
    </w:p>
    <w:p w:rsidR="000100CD" w:rsidRPr="00491513" w:rsidRDefault="000100CD" w:rsidP="000100CD">
      <w:pPr>
        <w:pStyle w:val="Default"/>
        <w:spacing w:line="340" w:lineRule="atLeast"/>
        <w:ind w:left="3402"/>
        <w:jc w:val="both"/>
        <w:rPr>
          <w:b/>
          <w:bCs/>
          <w:color w:val="auto"/>
        </w:rPr>
      </w:pPr>
    </w:p>
    <w:p w:rsidR="005D17E6" w:rsidRPr="00491513" w:rsidRDefault="005D17E6" w:rsidP="000100CD">
      <w:pPr>
        <w:spacing w:after="0" w:line="340" w:lineRule="atLeast"/>
        <w:ind w:firstLine="1134"/>
        <w:jc w:val="both"/>
      </w:pPr>
      <w:r w:rsidRPr="00491513">
        <w:rPr>
          <w:rFonts w:ascii="Arial" w:hAnsi="Arial" w:cs="Arial"/>
        </w:rPr>
        <w:t xml:space="preserve">O Prefeito do Município de Mafra, </w:t>
      </w:r>
      <w:r w:rsidRPr="00491513">
        <w:rPr>
          <w:rFonts w:ascii="Arial" w:hAnsi="Arial" w:cs="Arial"/>
          <w:b/>
          <w:bCs/>
          <w:caps/>
        </w:rPr>
        <w:t>WELLINGTON ROBERTO BIELECKI</w:t>
      </w:r>
      <w:r w:rsidRPr="00491513">
        <w:rPr>
          <w:rFonts w:ascii="Arial" w:hAnsi="Arial" w:cs="Arial"/>
        </w:rPr>
        <w:t>, no uso de suas atribuições, de acordo com o art.68, inciso XVII, da Lei Orgânica do Município:</w:t>
      </w:r>
    </w:p>
    <w:p w:rsidR="0073268C" w:rsidRPr="00491513" w:rsidRDefault="0073268C" w:rsidP="000100CD">
      <w:pPr>
        <w:pStyle w:val="Default"/>
        <w:spacing w:line="340" w:lineRule="atLeast"/>
        <w:ind w:firstLine="1134"/>
        <w:jc w:val="both"/>
        <w:rPr>
          <w:color w:val="auto"/>
        </w:rPr>
      </w:pPr>
    </w:p>
    <w:p w:rsidR="005311D6" w:rsidRPr="00491513" w:rsidRDefault="005D17E6" w:rsidP="000100CD">
      <w:pPr>
        <w:pStyle w:val="Default"/>
        <w:spacing w:line="340" w:lineRule="atLeast"/>
        <w:ind w:firstLine="1134"/>
        <w:jc w:val="both"/>
        <w:rPr>
          <w:iCs/>
          <w:color w:val="auto"/>
        </w:rPr>
      </w:pPr>
      <w:r w:rsidRPr="00491513">
        <w:rPr>
          <w:b/>
          <w:iCs/>
          <w:color w:val="auto"/>
        </w:rPr>
        <w:t>CONSIDERANDO</w:t>
      </w:r>
      <w:r w:rsidR="005311D6" w:rsidRPr="00491513">
        <w:rPr>
          <w:iCs/>
          <w:color w:val="auto"/>
        </w:rPr>
        <w:t xml:space="preserve">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:rsidR="005D17E6" w:rsidRPr="00491513" w:rsidRDefault="005D17E6" w:rsidP="000100CD">
      <w:pPr>
        <w:pStyle w:val="Default"/>
        <w:spacing w:line="340" w:lineRule="atLeast"/>
        <w:ind w:firstLine="1134"/>
        <w:jc w:val="both"/>
        <w:rPr>
          <w:iCs/>
          <w:color w:val="auto"/>
        </w:rPr>
      </w:pPr>
    </w:p>
    <w:p w:rsidR="0073268C" w:rsidRPr="00491513" w:rsidRDefault="0073268C" w:rsidP="000100CD">
      <w:pPr>
        <w:pStyle w:val="Default"/>
        <w:spacing w:line="340" w:lineRule="atLeast"/>
        <w:ind w:firstLine="1134"/>
        <w:jc w:val="both"/>
        <w:rPr>
          <w:iCs/>
          <w:color w:val="auto"/>
        </w:rPr>
      </w:pPr>
      <w:r w:rsidRPr="00491513">
        <w:rPr>
          <w:b/>
          <w:iCs/>
          <w:color w:val="auto"/>
        </w:rPr>
        <w:t>CONSIDERANDO</w:t>
      </w:r>
      <w:r w:rsidRPr="00491513">
        <w:rPr>
          <w:iCs/>
          <w:color w:val="auto"/>
        </w:rPr>
        <w:t xml:space="preserve"> que a Organização Mundial de Saúde (OMS) declarou, em 11 de março de 2020, que a disseminação comunitária do COVID-19 em todos os Continentes caracteriza pandemia; </w:t>
      </w:r>
    </w:p>
    <w:p w:rsidR="001A6F3D" w:rsidRPr="00491513" w:rsidRDefault="001A6F3D" w:rsidP="000100CD">
      <w:pPr>
        <w:spacing w:after="0" w:line="3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7B3D94" w:rsidRDefault="00E06358" w:rsidP="000100CD">
      <w:pPr>
        <w:spacing w:after="0" w:line="34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491513">
        <w:rPr>
          <w:rFonts w:ascii="Arial" w:hAnsi="Arial" w:cs="Arial"/>
          <w:b/>
          <w:iCs/>
          <w:sz w:val="24"/>
          <w:szCs w:val="24"/>
        </w:rPr>
        <w:t>CONSIDERANDO</w:t>
      </w:r>
      <w:r w:rsidRPr="00491513">
        <w:rPr>
          <w:rFonts w:ascii="Arial" w:hAnsi="Arial" w:cs="Arial"/>
          <w:iCs/>
          <w:sz w:val="24"/>
          <w:szCs w:val="24"/>
        </w:rPr>
        <w:t xml:space="preserve"> que no dia 17 de março de 2020 o Governador do Estado de Santa Catarina </w:t>
      </w:r>
      <w:r w:rsidR="00602DD8">
        <w:rPr>
          <w:rFonts w:ascii="Arial" w:hAnsi="Arial" w:cs="Arial"/>
          <w:iCs/>
          <w:sz w:val="24"/>
          <w:szCs w:val="24"/>
        </w:rPr>
        <w:t>editou</w:t>
      </w:r>
      <w:r w:rsidRPr="00491513">
        <w:rPr>
          <w:rFonts w:ascii="Arial" w:hAnsi="Arial" w:cs="Arial"/>
          <w:iCs/>
          <w:sz w:val="24"/>
          <w:szCs w:val="24"/>
        </w:rPr>
        <w:t xml:space="preserve"> o Decreto n. 5</w:t>
      </w:r>
      <w:r w:rsidR="00CD3DF1" w:rsidRPr="00491513">
        <w:rPr>
          <w:rFonts w:ascii="Arial" w:hAnsi="Arial" w:cs="Arial"/>
          <w:iCs/>
          <w:sz w:val="24"/>
          <w:szCs w:val="24"/>
        </w:rPr>
        <w:t>15</w:t>
      </w:r>
      <w:r w:rsidRPr="00491513">
        <w:rPr>
          <w:rFonts w:ascii="Arial" w:hAnsi="Arial" w:cs="Arial"/>
          <w:iCs/>
          <w:sz w:val="24"/>
          <w:szCs w:val="24"/>
        </w:rPr>
        <w:t xml:space="preserve">, por meio do qual declarou “situação de emergência em todo o território catarinense”, para os fins de prevenção e enfrentamento </w:t>
      </w:r>
      <w:r w:rsidR="00602DD8">
        <w:rPr>
          <w:rFonts w:ascii="Arial" w:hAnsi="Arial" w:cs="Arial"/>
          <w:iCs/>
          <w:sz w:val="24"/>
          <w:szCs w:val="24"/>
        </w:rPr>
        <w:t>do</w:t>
      </w:r>
      <w:r w:rsidRPr="00491513">
        <w:rPr>
          <w:rFonts w:ascii="Arial" w:hAnsi="Arial" w:cs="Arial"/>
          <w:iCs/>
          <w:sz w:val="24"/>
          <w:szCs w:val="24"/>
        </w:rPr>
        <w:t xml:space="preserve"> COVID-19</w:t>
      </w:r>
      <w:r w:rsidR="00B00DA7" w:rsidRPr="00491513">
        <w:rPr>
          <w:rFonts w:ascii="Arial" w:hAnsi="Arial" w:cs="Arial"/>
          <w:iCs/>
          <w:sz w:val="24"/>
          <w:szCs w:val="24"/>
        </w:rPr>
        <w:t>, em face do qual foi decretada a quarentena pelo período de 7 (sete) dias;</w:t>
      </w:r>
    </w:p>
    <w:p w:rsidR="00602DD8" w:rsidRDefault="00602DD8" w:rsidP="000100CD">
      <w:pPr>
        <w:spacing w:after="0" w:line="34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B6522B" w:rsidRPr="00B6522B" w:rsidRDefault="00602DD8" w:rsidP="000100CD">
      <w:pPr>
        <w:spacing w:after="0" w:line="34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491513">
        <w:rPr>
          <w:rFonts w:ascii="Arial" w:hAnsi="Arial" w:cs="Arial"/>
          <w:b/>
          <w:iCs/>
          <w:sz w:val="24"/>
          <w:szCs w:val="24"/>
        </w:rPr>
        <w:t>CONSIDERANDO</w:t>
      </w:r>
      <w:r w:rsidR="000100CD">
        <w:rPr>
          <w:rFonts w:ascii="Arial" w:hAnsi="Arial" w:cs="Arial"/>
          <w:b/>
          <w:iCs/>
          <w:sz w:val="24"/>
          <w:szCs w:val="24"/>
        </w:rPr>
        <w:t xml:space="preserve"> </w:t>
      </w:r>
      <w:r w:rsidR="00B6522B">
        <w:rPr>
          <w:rFonts w:ascii="Arial" w:hAnsi="Arial" w:cs="Arial"/>
          <w:bCs/>
          <w:iCs/>
          <w:sz w:val="24"/>
          <w:szCs w:val="24"/>
        </w:rPr>
        <w:t xml:space="preserve">que no dia 19 de março de 2020 o Prefeito Municipal editou o Decreto n° 4.292, por meio do qual </w:t>
      </w:r>
      <w:r w:rsidR="00B6522B">
        <w:rPr>
          <w:rFonts w:ascii="Arial" w:hAnsi="Arial" w:cs="Arial"/>
          <w:bCs/>
          <w:sz w:val="24"/>
          <w:szCs w:val="24"/>
        </w:rPr>
        <w:t>dispôs</w:t>
      </w:r>
      <w:r w:rsidR="00B6522B" w:rsidRPr="00B6522B">
        <w:rPr>
          <w:rFonts w:ascii="Arial" w:hAnsi="Arial" w:cs="Arial"/>
          <w:bCs/>
          <w:sz w:val="24"/>
          <w:szCs w:val="24"/>
        </w:rPr>
        <w:t xml:space="preserve"> sobre as medidas para enfrentamento da emergência de saúde pública de importância internacional decorrente do novo coronavírus (COVID-19)</w:t>
      </w:r>
      <w:r w:rsidR="00B6522B">
        <w:rPr>
          <w:rFonts w:ascii="Arial" w:hAnsi="Arial" w:cs="Arial"/>
          <w:bCs/>
          <w:sz w:val="24"/>
          <w:szCs w:val="24"/>
        </w:rPr>
        <w:t xml:space="preserve"> em âmbito municipal;</w:t>
      </w:r>
    </w:p>
    <w:p w:rsidR="00B6522B" w:rsidRDefault="00B6522B" w:rsidP="000100CD">
      <w:pPr>
        <w:spacing w:after="0" w:line="340" w:lineRule="atLeast"/>
        <w:ind w:firstLine="1134"/>
        <w:jc w:val="both"/>
        <w:rPr>
          <w:rFonts w:ascii="Arial" w:hAnsi="Arial" w:cs="Arial"/>
          <w:b/>
          <w:iCs/>
          <w:sz w:val="24"/>
          <w:szCs w:val="24"/>
        </w:rPr>
      </w:pPr>
    </w:p>
    <w:p w:rsidR="00602DD8" w:rsidRPr="00602DD8" w:rsidRDefault="00B6522B" w:rsidP="000100CD">
      <w:pPr>
        <w:spacing w:after="0" w:line="340" w:lineRule="atLeast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 xml:space="preserve">CONSIDERANDO </w:t>
      </w:r>
      <w:r w:rsidR="00602DD8">
        <w:rPr>
          <w:rFonts w:ascii="Arial" w:hAnsi="Arial" w:cs="Arial"/>
          <w:bCs/>
          <w:iCs/>
          <w:sz w:val="24"/>
          <w:szCs w:val="24"/>
        </w:rPr>
        <w:t>que no dia 20 de março de 2020, o Prefeito Municipal editou o Decreto n° 4.293, por meio do qual declarou “situação de emergência no Município de Mafra”, para fins de prevenção e enfrentamento do COVID-19</w:t>
      </w:r>
    </w:p>
    <w:p w:rsidR="001A6F3D" w:rsidRPr="00491513" w:rsidRDefault="001A6F3D" w:rsidP="000100CD">
      <w:pPr>
        <w:spacing w:after="0" w:line="34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</w:p>
    <w:p w:rsidR="004C3B4D" w:rsidRPr="00491513" w:rsidRDefault="00E34F4B" w:rsidP="000100CD">
      <w:pPr>
        <w:spacing w:after="0" w:line="340" w:lineRule="atLeast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491513">
        <w:rPr>
          <w:rFonts w:ascii="Arial" w:hAnsi="Arial" w:cs="Arial"/>
          <w:b/>
          <w:iCs/>
          <w:sz w:val="24"/>
          <w:szCs w:val="24"/>
        </w:rPr>
        <w:t>CONSIDERANDO</w:t>
      </w:r>
      <w:r w:rsidRPr="00491513">
        <w:rPr>
          <w:rFonts w:ascii="Arial" w:hAnsi="Arial" w:cs="Arial"/>
          <w:iCs/>
          <w:sz w:val="24"/>
          <w:szCs w:val="24"/>
        </w:rPr>
        <w:t>, por fim,</w:t>
      </w:r>
      <w:r w:rsidR="000100CD">
        <w:rPr>
          <w:rFonts w:ascii="Arial" w:hAnsi="Arial" w:cs="Arial"/>
          <w:iCs/>
          <w:sz w:val="24"/>
          <w:szCs w:val="24"/>
        </w:rPr>
        <w:t xml:space="preserve"> </w:t>
      </w:r>
      <w:r w:rsidR="00602DD8">
        <w:rPr>
          <w:rFonts w:ascii="Arial" w:hAnsi="Arial" w:cs="Arial"/>
          <w:iCs/>
          <w:sz w:val="24"/>
          <w:szCs w:val="24"/>
        </w:rPr>
        <w:t>os impactos sobre a atividade econômica do Município causados pelas medidas de prevenção e enfrentamento do COVID-19</w:t>
      </w:r>
      <w:r w:rsidR="004C3B4D" w:rsidRPr="00491513">
        <w:rPr>
          <w:rFonts w:ascii="Arial" w:hAnsi="Arial" w:cs="Arial"/>
          <w:iCs/>
          <w:sz w:val="24"/>
          <w:szCs w:val="24"/>
        </w:rPr>
        <w:t>;</w:t>
      </w:r>
    </w:p>
    <w:p w:rsidR="001A6F3D" w:rsidRPr="00491513" w:rsidRDefault="001A6F3D" w:rsidP="000100CD">
      <w:pPr>
        <w:spacing w:after="0" w:line="340" w:lineRule="atLeast"/>
        <w:jc w:val="both"/>
        <w:rPr>
          <w:rFonts w:ascii="Arial" w:hAnsi="Arial" w:cs="Arial"/>
          <w:iCs/>
          <w:sz w:val="24"/>
          <w:szCs w:val="24"/>
        </w:rPr>
      </w:pPr>
    </w:p>
    <w:p w:rsidR="00FF69D2" w:rsidRPr="00491513" w:rsidRDefault="001A6F3D" w:rsidP="000100CD">
      <w:pPr>
        <w:spacing w:after="0" w:line="34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491513">
        <w:rPr>
          <w:rFonts w:ascii="Arial" w:hAnsi="Arial" w:cs="Arial"/>
          <w:b/>
          <w:bCs/>
          <w:sz w:val="36"/>
          <w:szCs w:val="36"/>
        </w:rPr>
        <w:t>DECRETA</w:t>
      </w:r>
    </w:p>
    <w:p w:rsidR="001A6F3D" w:rsidRPr="00491513" w:rsidRDefault="001A6F3D" w:rsidP="000100CD">
      <w:pPr>
        <w:spacing w:after="0" w:line="3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816A6F" w:rsidRPr="00491513" w:rsidRDefault="00CD3DF1" w:rsidP="000100CD">
      <w:pPr>
        <w:spacing w:after="0" w:line="34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491513">
        <w:rPr>
          <w:rFonts w:ascii="Arial" w:hAnsi="Arial" w:cs="Arial"/>
          <w:b/>
          <w:sz w:val="24"/>
          <w:szCs w:val="24"/>
        </w:rPr>
        <w:t>Art.1º.</w:t>
      </w:r>
      <w:r w:rsidR="000100CD">
        <w:rPr>
          <w:rFonts w:ascii="Arial" w:hAnsi="Arial" w:cs="Arial"/>
          <w:b/>
          <w:sz w:val="24"/>
          <w:szCs w:val="24"/>
        </w:rPr>
        <w:t xml:space="preserve"> </w:t>
      </w:r>
      <w:r w:rsidR="00122146">
        <w:rPr>
          <w:rFonts w:ascii="Arial" w:hAnsi="Arial" w:cs="Arial"/>
          <w:sz w:val="24"/>
          <w:szCs w:val="24"/>
        </w:rPr>
        <w:t xml:space="preserve">Este Decreto </w:t>
      </w:r>
      <w:r w:rsidR="00122146" w:rsidRPr="00122146">
        <w:rPr>
          <w:rFonts w:ascii="Arial" w:hAnsi="Arial" w:cs="Arial"/>
          <w:bCs/>
          <w:sz w:val="24"/>
          <w:szCs w:val="24"/>
        </w:rPr>
        <w:t xml:space="preserve">dispõe sobre medidas excepcionais para a redução dos impactos sobre a atividade econômica do </w:t>
      </w:r>
      <w:r w:rsidR="00122146">
        <w:rPr>
          <w:rFonts w:ascii="Arial" w:hAnsi="Arial" w:cs="Arial"/>
          <w:bCs/>
          <w:sz w:val="24"/>
          <w:szCs w:val="24"/>
        </w:rPr>
        <w:t>M</w:t>
      </w:r>
      <w:r w:rsidR="00122146" w:rsidRPr="00122146">
        <w:rPr>
          <w:rFonts w:ascii="Arial" w:hAnsi="Arial" w:cs="Arial"/>
          <w:bCs/>
          <w:sz w:val="24"/>
          <w:szCs w:val="24"/>
        </w:rPr>
        <w:t>unicípio causados pelas medidas de prevenção e enfrentamento do coronavírus (COVID-19)</w:t>
      </w:r>
      <w:r w:rsidR="00122146">
        <w:rPr>
          <w:rFonts w:ascii="Arial" w:hAnsi="Arial" w:cs="Arial"/>
          <w:bCs/>
          <w:sz w:val="24"/>
          <w:szCs w:val="24"/>
        </w:rPr>
        <w:t>.</w:t>
      </w:r>
    </w:p>
    <w:p w:rsidR="001A6F3D" w:rsidRPr="00491513" w:rsidRDefault="001A6F3D" w:rsidP="000100CD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1024CF" w:rsidRDefault="000D09CF" w:rsidP="000100CD">
      <w:pPr>
        <w:spacing w:after="0" w:line="34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491513">
        <w:rPr>
          <w:rFonts w:ascii="Arial" w:hAnsi="Arial" w:cs="Arial"/>
          <w:b/>
          <w:sz w:val="24"/>
          <w:szCs w:val="24"/>
        </w:rPr>
        <w:t xml:space="preserve">Art. </w:t>
      </w:r>
      <w:r w:rsidR="00CD3DF1" w:rsidRPr="00491513">
        <w:rPr>
          <w:rFonts w:ascii="Arial" w:hAnsi="Arial" w:cs="Arial"/>
          <w:b/>
          <w:sz w:val="24"/>
          <w:szCs w:val="24"/>
        </w:rPr>
        <w:t>2</w:t>
      </w:r>
      <w:r w:rsidRPr="00491513">
        <w:rPr>
          <w:rFonts w:ascii="Arial" w:hAnsi="Arial" w:cs="Arial"/>
          <w:b/>
          <w:sz w:val="24"/>
          <w:szCs w:val="24"/>
        </w:rPr>
        <w:t>º</w:t>
      </w:r>
      <w:r w:rsidR="000100CD">
        <w:rPr>
          <w:rFonts w:ascii="Arial" w:hAnsi="Arial" w:cs="Arial"/>
          <w:b/>
          <w:sz w:val="24"/>
          <w:szCs w:val="24"/>
        </w:rPr>
        <w:t xml:space="preserve"> </w:t>
      </w:r>
      <w:r w:rsidR="00122146">
        <w:rPr>
          <w:rFonts w:ascii="Arial" w:hAnsi="Arial" w:cs="Arial"/>
          <w:sz w:val="24"/>
          <w:szCs w:val="24"/>
        </w:rPr>
        <w:t>Fica prorrogada a validade do Alvará Sanitário do exercício 2019</w:t>
      </w:r>
      <w:r w:rsidR="000100CD">
        <w:rPr>
          <w:rFonts w:ascii="Arial" w:hAnsi="Arial" w:cs="Arial"/>
          <w:sz w:val="24"/>
          <w:szCs w:val="24"/>
        </w:rPr>
        <w:t xml:space="preserve"> </w:t>
      </w:r>
      <w:r w:rsidR="00122146">
        <w:rPr>
          <w:rFonts w:ascii="Arial" w:hAnsi="Arial" w:cs="Arial"/>
          <w:sz w:val="24"/>
          <w:szCs w:val="24"/>
        </w:rPr>
        <w:t>até 31 de maio de 2020.</w:t>
      </w:r>
    </w:p>
    <w:p w:rsidR="001024CF" w:rsidRDefault="001024CF" w:rsidP="000100CD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B00DA7" w:rsidRPr="00491513" w:rsidRDefault="001024CF" w:rsidP="000100CD">
      <w:pPr>
        <w:spacing w:after="0" w:line="34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1024CF">
        <w:rPr>
          <w:rFonts w:ascii="Arial" w:hAnsi="Arial" w:cs="Arial"/>
          <w:b/>
          <w:bCs/>
          <w:sz w:val="24"/>
          <w:szCs w:val="24"/>
        </w:rPr>
        <w:t>Art. 3°</w:t>
      </w:r>
      <w:r w:rsidR="000100CD">
        <w:rPr>
          <w:rFonts w:ascii="Arial" w:hAnsi="Arial" w:cs="Arial"/>
          <w:b/>
          <w:bCs/>
          <w:sz w:val="24"/>
          <w:szCs w:val="24"/>
        </w:rPr>
        <w:t xml:space="preserve"> </w:t>
      </w:r>
      <w:r w:rsidR="00122146">
        <w:rPr>
          <w:rFonts w:ascii="Arial" w:hAnsi="Arial" w:cs="Arial"/>
          <w:sz w:val="24"/>
          <w:szCs w:val="24"/>
        </w:rPr>
        <w:t>Fica prorrogada a validade do Alvará de Licença, Localização e Funcionamento do exercício 2019 até 31 de maio de 2020.</w:t>
      </w:r>
    </w:p>
    <w:p w:rsidR="001A6F3D" w:rsidRPr="005D17E6" w:rsidRDefault="001A6F3D" w:rsidP="000100CD">
      <w:pPr>
        <w:spacing w:after="0" w:line="34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:rsidR="00816A6F" w:rsidRDefault="00816A6F" w:rsidP="000100CD">
      <w:pPr>
        <w:spacing w:after="0" w:line="34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491513">
        <w:rPr>
          <w:rFonts w:ascii="Arial" w:hAnsi="Arial" w:cs="Arial"/>
          <w:b/>
          <w:sz w:val="24"/>
          <w:szCs w:val="24"/>
        </w:rPr>
        <w:t xml:space="preserve">Art. </w:t>
      </w:r>
      <w:r w:rsidR="001024CF">
        <w:rPr>
          <w:rFonts w:ascii="Arial" w:hAnsi="Arial" w:cs="Arial"/>
          <w:b/>
          <w:sz w:val="24"/>
          <w:szCs w:val="24"/>
        </w:rPr>
        <w:t>4</w:t>
      </w:r>
      <w:r w:rsidRPr="00491513">
        <w:rPr>
          <w:rFonts w:ascii="Arial" w:hAnsi="Arial" w:cs="Arial"/>
          <w:b/>
          <w:sz w:val="24"/>
          <w:szCs w:val="24"/>
        </w:rPr>
        <w:t>º</w:t>
      </w:r>
      <w:r w:rsidR="000100CD">
        <w:rPr>
          <w:rFonts w:ascii="Arial" w:hAnsi="Arial" w:cs="Arial"/>
          <w:b/>
          <w:sz w:val="24"/>
          <w:szCs w:val="24"/>
        </w:rPr>
        <w:t xml:space="preserve"> </w:t>
      </w:r>
      <w:r w:rsidR="0078068A">
        <w:rPr>
          <w:rFonts w:ascii="Arial" w:hAnsi="Arial" w:cs="Arial"/>
          <w:sz w:val="24"/>
          <w:szCs w:val="24"/>
        </w:rPr>
        <w:t xml:space="preserve">Ficam prorrogadas, para o dia </w:t>
      </w:r>
      <w:r w:rsidR="00FD20FC">
        <w:rPr>
          <w:rFonts w:ascii="Arial" w:hAnsi="Arial" w:cs="Arial"/>
          <w:sz w:val="24"/>
          <w:szCs w:val="24"/>
        </w:rPr>
        <w:t>10</w:t>
      </w:r>
      <w:r w:rsidR="0078068A">
        <w:rPr>
          <w:rFonts w:ascii="Arial" w:hAnsi="Arial" w:cs="Arial"/>
          <w:sz w:val="24"/>
          <w:szCs w:val="24"/>
        </w:rPr>
        <w:t xml:space="preserve"> de ju</w:t>
      </w:r>
      <w:r w:rsidR="00FD20FC">
        <w:rPr>
          <w:rFonts w:ascii="Arial" w:hAnsi="Arial" w:cs="Arial"/>
          <w:sz w:val="24"/>
          <w:szCs w:val="24"/>
        </w:rPr>
        <w:t>lho</w:t>
      </w:r>
      <w:r w:rsidR="0078068A">
        <w:rPr>
          <w:rFonts w:ascii="Arial" w:hAnsi="Arial" w:cs="Arial"/>
          <w:sz w:val="24"/>
          <w:szCs w:val="24"/>
        </w:rPr>
        <w:t xml:space="preserve"> de 2020, a data de vencimento das obrigações tributárias, principais e acessórias, e das multas aplicadas pela autoridade administrativa em razão do exercício do poder de polícia, cujo vencimento se encerre no período compreendido entre a data de publicação deste Decreto até 31 de maio de 202</w:t>
      </w:r>
      <w:r w:rsidR="00B6522B">
        <w:rPr>
          <w:rFonts w:ascii="Arial" w:hAnsi="Arial" w:cs="Arial"/>
          <w:sz w:val="24"/>
          <w:szCs w:val="24"/>
        </w:rPr>
        <w:t>0.</w:t>
      </w:r>
      <w:bookmarkStart w:id="0" w:name="_GoBack"/>
      <w:bookmarkEnd w:id="0"/>
    </w:p>
    <w:p w:rsidR="00491513" w:rsidRPr="00491513" w:rsidRDefault="00491513" w:rsidP="000100CD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</w:p>
    <w:p w:rsidR="00B00DA7" w:rsidRPr="00491513" w:rsidRDefault="00CD3DF1" w:rsidP="000100CD">
      <w:pPr>
        <w:spacing w:after="0" w:line="34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491513">
        <w:rPr>
          <w:rFonts w:ascii="Arial" w:hAnsi="Arial" w:cs="Arial"/>
          <w:b/>
          <w:sz w:val="24"/>
          <w:szCs w:val="24"/>
        </w:rPr>
        <w:t xml:space="preserve">Art. </w:t>
      </w:r>
      <w:r w:rsidR="00FD20FC">
        <w:rPr>
          <w:rFonts w:ascii="Arial" w:hAnsi="Arial" w:cs="Arial"/>
          <w:b/>
          <w:sz w:val="24"/>
          <w:szCs w:val="24"/>
        </w:rPr>
        <w:t>5</w:t>
      </w:r>
      <w:r w:rsidR="000100CD">
        <w:rPr>
          <w:rFonts w:ascii="Arial" w:hAnsi="Arial" w:cs="Arial"/>
          <w:b/>
          <w:sz w:val="24"/>
          <w:szCs w:val="24"/>
        </w:rPr>
        <w:t xml:space="preserve">º </w:t>
      </w:r>
      <w:r w:rsidR="000E3569" w:rsidRPr="00491513">
        <w:rPr>
          <w:rFonts w:ascii="Arial" w:hAnsi="Arial" w:cs="Arial"/>
          <w:sz w:val="24"/>
          <w:szCs w:val="24"/>
        </w:rPr>
        <w:t xml:space="preserve">Este Decreto entra em vigor na data de sua publicação, </w:t>
      </w:r>
      <w:r w:rsidR="00FD20FC">
        <w:rPr>
          <w:rFonts w:ascii="Arial" w:hAnsi="Arial" w:cs="Arial"/>
          <w:sz w:val="24"/>
          <w:szCs w:val="24"/>
        </w:rPr>
        <w:t>revogando-se às disposições em contrário.</w:t>
      </w:r>
    </w:p>
    <w:p w:rsidR="00491513" w:rsidRPr="00491513" w:rsidRDefault="00491513" w:rsidP="000100CD">
      <w:pPr>
        <w:spacing w:after="0" w:line="34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91513" w:rsidRPr="00FD20FC" w:rsidRDefault="00491513" w:rsidP="000100CD">
      <w:pPr>
        <w:spacing w:after="0" w:line="340" w:lineRule="atLeast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FD20FC">
        <w:rPr>
          <w:rFonts w:ascii="Arial" w:hAnsi="Arial" w:cs="Arial"/>
          <w:sz w:val="24"/>
          <w:szCs w:val="24"/>
        </w:rPr>
        <w:t xml:space="preserve">Mafra/SC, </w:t>
      </w:r>
      <w:r w:rsidR="00FD20FC">
        <w:rPr>
          <w:rFonts w:ascii="Arial" w:hAnsi="Arial" w:cs="Arial"/>
          <w:sz w:val="24"/>
          <w:szCs w:val="24"/>
        </w:rPr>
        <w:t>23</w:t>
      </w:r>
      <w:r w:rsidRPr="00FD20FC">
        <w:rPr>
          <w:rFonts w:ascii="Arial" w:hAnsi="Arial" w:cs="Arial"/>
          <w:sz w:val="24"/>
          <w:szCs w:val="24"/>
        </w:rPr>
        <w:t xml:space="preserve"> de março de 2020.</w:t>
      </w:r>
    </w:p>
    <w:p w:rsidR="00491513" w:rsidRPr="00491513" w:rsidRDefault="00491513" w:rsidP="000100CD">
      <w:pPr>
        <w:spacing w:after="0" w:line="340" w:lineRule="atLeast"/>
        <w:jc w:val="both"/>
        <w:rPr>
          <w:rFonts w:ascii="Arial" w:hAnsi="Arial" w:cs="Arial"/>
          <w:b/>
        </w:rPr>
      </w:pPr>
    </w:p>
    <w:p w:rsidR="00491513" w:rsidRPr="00491513" w:rsidRDefault="00491513" w:rsidP="000100CD">
      <w:pPr>
        <w:spacing w:after="0" w:line="340" w:lineRule="atLeast"/>
        <w:jc w:val="both"/>
        <w:rPr>
          <w:rFonts w:ascii="Arial" w:hAnsi="Arial" w:cs="Arial"/>
          <w:b/>
        </w:rPr>
      </w:pPr>
    </w:p>
    <w:p w:rsidR="00491513" w:rsidRPr="00FD20FC" w:rsidRDefault="00491513" w:rsidP="000100CD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FD20FC">
        <w:rPr>
          <w:rFonts w:ascii="Arial" w:hAnsi="Arial" w:cs="Arial"/>
          <w:b/>
          <w:sz w:val="24"/>
          <w:szCs w:val="24"/>
        </w:rPr>
        <w:t>WELLINGTON ROBERTO BIELECKI</w:t>
      </w:r>
    </w:p>
    <w:p w:rsidR="00FD20FC" w:rsidRDefault="00491513" w:rsidP="000100CD">
      <w:pPr>
        <w:spacing w:after="0" w:line="340" w:lineRule="atLeast"/>
        <w:jc w:val="center"/>
        <w:rPr>
          <w:rFonts w:ascii="Arial" w:hAnsi="Arial" w:cs="Arial"/>
          <w:sz w:val="24"/>
          <w:szCs w:val="24"/>
        </w:rPr>
      </w:pPr>
      <w:r w:rsidRPr="00FD20FC">
        <w:rPr>
          <w:rFonts w:ascii="Arial" w:hAnsi="Arial" w:cs="Arial"/>
          <w:sz w:val="24"/>
          <w:szCs w:val="24"/>
        </w:rPr>
        <w:t xml:space="preserve">Prefeito Municipal </w:t>
      </w:r>
    </w:p>
    <w:p w:rsidR="00FD20FC" w:rsidRDefault="00FD20FC" w:rsidP="000100CD">
      <w:pPr>
        <w:spacing w:after="0" w:line="340" w:lineRule="atLeast"/>
        <w:jc w:val="center"/>
        <w:rPr>
          <w:rFonts w:ascii="Arial" w:hAnsi="Arial" w:cs="Arial"/>
          <w:sz w:val="24"/>
          <w:szCs w:val="24"/>
        </w:rPr>
      </w:pPr>
    </w:p>
    <w:p w:rsidR="00FD20FC" w:rsidRPr="00FD20FC" w:rsidRDefault="00FD20FC" w:rsidP="000100CD">
      <w:pPr>
        <w:spacing w:after="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D20FC">
        <w:rPr>
          <w:rFonts w:ascii="Arial" w:hAnsi="Arial" w:cs="Arial"/>
          <w:b/>
          <w:bCs/>
          <w:sz w:val="24"/>
          <w:szCs w:val="24"/>
        </w:rPr>
        <w:t>ENALTO DE OLIVEIRA GONDRIGE</w:t>
      </w:r>
    </w:p>
    <w:p w:rsidR="00FD20FC" w:rsidRDefault="00FD20FC" w:rsidP="000100CD">
      <w:pPr>
        <w:spacing w:after="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da Fazenda e Planejamento</w:t>
      </w:r>
    </w:p>
    <w:p w:rsidR="00FD20FC" w:rsidRDefault="00FD20FC" w:rsidP="000100CD">
      <w:pPr>
        <w:spacing w:after="0" w:line="340" w:lineRule="atLeast"/>
        <w:rPr>
          <w:rFonts w:ascii="Arial" w:hAnsi="Arial" w:cs="Arial"/>
          <w:sz w:val="24"/>
          <w:szCs w:val="24"/>
        </w:rPr>
      </w:pPr>
    </w:p>
    <w:p w:rsidR="00FD20FC" w:rsidRPr="00FD20FC" w:rsidRDefault="00FD20FC" w:rsidP="000100CD">
      <w:pPr>
        <w:spacing w:after="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D20FC">
        <w:rPr>
          <w:rFonts w:ascii="Arial" w:hAnsi="Arial" w:cs="Arial"/>
          <w:b/>
          <w:bCs/>
          <w:sz w:val="24"/>
          <w:szCs w:val="24"/>
        </w:rPr>
        <w:t>JADERSON WEBER</w:t>
      </w:r>
    </w:p>
    <w:p w:rsidR="00FD20FC" w:rsidRPr="00FD20FC" w:rsidRDefault="00FD20FC" w:rsidP="000100CD">
      <w:pPr>
        <w:spacing w:after="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Procurador Geral</w:t>
      </w:r>
    </w:p>
    <w:sectPr w:rsidR="00FD20FC" w:rsidRPr="00FD20FC" w:rsidSect="005D17E6">
      <w:headerReference w:type="default" r:id="rId6"/>
      <w:footerReference w:type="default" r:id="rId7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F3" w:rsidRDefault="00C948F3" w:rsidP="005D17E6">
      <w:pPr>
        <w:spacing w:after="0" w:line="240" w:lineRule="auto"/>
      </w:pPr>
      <w:r>
        <w:separator/>
      </w:r>
    </w:p>
  </w:endnote>
  <w:endnote w:type="continuationSeparator" w:id="1">
    <w:p w:rsidR="00C948F3" w:rsidRDefault="00C948F3" w:rsidP="005D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82"/>
      <w:docPartObj>
        <w:docPartGallery w:val="Page Numbers (Bottom of Page)"/>
        <w:docPartUnique/>
      </w:docPartObj>
    </w:sdtPr>
    <w:sdtContent>
      <w:p w:rsidR="00D10477" w:rsidRDefault="00C03C7D">
        <w:pPr>
          <w:pStyle w:val="Rodap"/>
          <w:jc w:val="right"/>
        </w:pPr>
        <w:r>
          <w:fldChar w:fldCharType="begin"/>
        </w:r>
        <w:r w:rsidR="00D10477">
          <w:instrText xml:space="preserve"> PAGE   \* MERGEFORMAT </w:instrText>
        </w:r>
        <w:r>
          <w:fldChar w:fldCharType="separate"/>
        </w:r>
        <w:r w:rsidR="000100CD">
          <w:rPr>
            <w:noProof/>
          </w:rPr>
          <w:t>1</w:t>
        </w:r>
        <w:r>
          <w:rPr>
            <w:noProof/>
          </w:rPr>
          <w:fldChar w:fldCharType="end"/>
        </w:r>
        <w:r w:rsidR="000100CD">
          <w:t>/2</w:t>
        </w:r>
      </w:p>
    </w:sdtContent>
  </w:sdt>
  <w:p w:rsidR="00D10477" w:rsidRDefault="00D104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F3" w:rsidRDefault="00C948F3" w:rsidP="005D17E6">
      <w:pPr>
        <w:spacing w:after="0" w:line="240" w:lineRule="auto"/>
      </w:pPr>
      <w:r>
        <w:separator/>
      </w:r>
    </w:p>
  </w:footnote>
  <w:footnote w:type="continuationSeparator" w:id="1">
    <w:p w:rsidR="00C948F3" w:rsidRDefault="00C948F3" w:rsidP="005D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7" w:rsidRDefault="00D10477" w:rsidP="005D17E6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76910" cy="581660"/>
          <wp:effectExtent l="19050" t="0" r="8890" b="0"/>
          <wp:docPr id="1" name="Imagem 6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477" w:rsidRPr="005D17E6" w:rsidRDefault="00D10477" w:rsidP="005D17E6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68C"/>
    <w:rsid w:val="000100CD"/>
    <w:rsid w:val="000930BE"/>
    <w:rsid w:val="000D09CF"/>
    <w:rsid w:val="000E3569"/>
    <w:rsid w:val="00100CBF"/>
    <w:rsid w:val="001024CF"/>
    <w:rsid w:val="001210EC"/>
    <w:rsid w:val="00122146"/>
    <w:rsid w:val="00170289"/>
    <w:rsid w:val="00175601"/>
    <w:rsid w:val="001864EB"/>
    <w:rsid w:val="001A6F3D"/>
    <w:rsid w:val="001D3F10"/>
    <w:rsid w:val="00212907"/>
    <w:rsid w:val="002C06C3"/>
    <w:rsid w:val="002D2DF9"/>
    <w:rsid w:val="0030101B"/>
    <w:rsid w:val="00325EA3"/>
    <w:rsid w:val="003900B3"/>
    <w:rsid w:val="00491513"/>
    <w:rsid w:val="00495DF5"/>
    <w:rsid w:val="004C3B4D"/>
    <w:rsid w:val="005311D6"/>
    <w:rsid w:val="005D17E6"/>
    <w:rsid w:val="00602DD8"/>
    <w:rsid w:val="00602E87"/>
    <w:rsid w:val="00674DAE"/>
    <w:rsid w:val="006B56F2"/>
    <w:rsid w:val="006C5562"/>
    <w:rsid w:val="006E5CF0"/>
    <w:rsid w:val="007311A7"/>
    <w:rsid w:val="0073268C"/>
    <w:rsid w:val="00761C98"/>
    <w:rsid w:val="007706C4"/>
    <w:rsid w:val="0078068A"/>
    <w:rsid w:val="00796EC6"/>
    <w:rsid w:val="007B3D94"/>
    <w:rsid w:val="007D2BE6"/>
    <w:rsid w:val="00816A6F"/>
    <w:rsid w:val="00825062"/>
    <w:rsid w:val="00830A4C"/>
    <w:rsid w:val="00896D19"/>
    <w:rsid w:val="008C2CEC"/>
    <w:rsid w:val="008D5C5A"/>
    <w:rsid w:val="0090683D"/>
    <w:rsid w:val="009F2D80"/>
    <w:rsid w:val="00A11DB7"/>
    <w:rsid w:val="00A44A75"/>
    <w:rsid w:val="00A56008"/>
    <w:rsid w:val="00A71E51"/>
    <w:rsid w:val="00AA06CA"/>
    <w:rsid w:val="00AA7BDF"/>
    <w:rsid w:val="00AB01FB"/>
    <w:rsid w:val="00AC7A7E"/>
    <w:rsid w:val="00B00DA7"/>
    <w:rsid w:val="00B0605D"/>
    <w:rsid w:val="00B6522B"/>
    <w:rsid w:val="00BE3FBA"/>
    <w:rsid w:val="00C03C7D"/>
    <w:rsid w:val="00C042C9"/>
    <w:rsid w:val="00C636C2"/>
    <w:rsid w:val="00C66FFB"/>
    <w:rsid w:val="00C75586"/>
    <w:rsid w:val="00C948F3"/>
    <w:rsid w:val="00CD3DF1"/>
    <w:rsid w:val="00CF480C"/>
    <w:rsid w:val="00D10477"/>
    <w:rsid w:val="00DC329B"/>
    <w:rsid w:val="00E06358"/>
    <w:rsid w:val="00E34F4B"/>
    <w:rsid w:val="00E352A6"/>
    <w:rsid w:val="00E52872"/>
    <w:rsid w:val="00EA3EDB"/>
    <w:rsid w:val="00F6524C"/>
    <w:rsid w:val="00FD20FC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7E6"/>
  </w:style>
  <w:style w:type="paragraph" w:styleId="Rodap">
    <w:name w:val="footer"/>
    <w:basedOn w:val="Normal"/>
    <w:link w:val="RodapChar"/>
    <w:uiPriority w:val="99"/>
    <w:unhideWhenUsed/>
    <w:rsid w:val="005D1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7E6"/>
  </w:style>
  <w:style w:type="paragraph" w:styleId="Textodebalo">
    <w:name w:val="Balloon Text"/>
    <w:basedOn w:val="Normal"/>
    <w:link w:val="TextodebaloChar"/>
    <w:uiPriority w:val="99"/>
    <w:semiHidden/>
    <w:unhideWhenUsed/>
    <w:rsid w:val="005D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E6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49151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Dagostin Marchi</dc:creator>
  <cp:keywords/>
  <dc:description/>
  <cp:lastModifiedBy>larissa.xavier</cp:lastModifiedBy>
  <cp:revision>6</cp:revision>
  <cp:lastPrinted>2020-03-19T18:01:00Z</cp:lastPrinted>
  <dcterms:created xsi:type="dcterms:W3CDTF">2020-03-23T15:44:00Z</dcterms:created>
  <dcterms:modified xsi:type="dcterms:W3CDTF">2020-03-23T17:57:00Z</dcterms:modified>
</cp:coreProperties>
</file>