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34" w:rsidRPr="00E42074" w:rsidRDefault="00C10534" w:rsidP="00C10534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42074">
        <w:rPr>
          <w:rFonts w:ascii="Bookman Old Style" w:hAnsi="Bookman Old Style"/>
          <w:b/>
          <w:bCs/>
          <w:sz w:val="22"/>
          <w:szCs w:val="22"/>
        </w:rPr>
        <w:t>DECRETO N° 29</w:t>
      </w:r>
      <w:r>
        <w:rPr>
          <w:rFonts w:ascii="Bookman Old Style" w:hAnsi="Bookman Old Style"/>
          <w:b/>
          <w:bCs/>
          <w:sz w:val="22"/>
          <w:szCs w:val="22"/>
        </w:rPr>
        <w:t>40</w:t>
      </w:r>
      <w:r w:rsidRPr="00E42074">
        <w:rPr>
          <w:rFonts w:ascii="Bookman Old Style" w:hAnsi="Bookman Old Style"/>
          <w:b/>
          <w:bCs/>
          <w:sz w:val="22"/>
          <w:szCs w:val="22"/>
        </w:rPr>
        <w:t xml:space="preserve">, DE 13 DE ABRIL DE 2020. </w:t>
      </w:r>
    </w:p>
    <w:p w:rsidR="00C10534" w:rsidRPr="00E42074" w:rsidRDefault="00C10534" w:rsidP="00C10534">
      <w:pPr>
        <w:jc w:val="center"/>
        <w:rPr>
          <w:rFonts w:ascii="Bookman Old Style" w:hAnsi="Bookman Old Style"/>
          <w:sz w:val="22"/>
          <w:szCs w:val="22"/>
        </w:rPr>
      </w:pPr>
    </w:p>
    <w:p w:rsidR="00C10534" w:rsidRPr="00E42074" w:rsidRDefault="00C10534" w:rsidP="00C10534">
      <w:pPr>
        <w:ind w:left="450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Suspende gratificação pela regência de classe, conforme consta.</w:t>
      </w:r>
    </w:p>
    <w:p w:rsidR="00C10534" w:rsidRPr="00E42074" w:rsidRDefault="00C10534" w:rsidP="00C10534">
      <w:pPr>
        <w:ind w:left="4080"/>
        <w:jc w:val="both"/>
        <w:rPr>
          <w:rFonts w:ascii="Bookman Old Style" w:hAnsi="Bookman Old Style"/>
          <w:sz w:val="22"/>
          <w:szCs w:val="22"/>
        </w:rPr>
      </w:pP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  <w:r w:rsidRPr="00E42074">
        <w:rPr>
          <w:rFonts w:ascii="Bookman Old Style" w:hAnsi="Bookman Old Style"/>
          <w:bCs/>
          <w:sz w:val="22"/>
          <w:szCs w:val="22"/>
        </w:rPr>
        <w:t xml:space="preserve">Luiz Henrique </w:t>
      </w:r>
      <w:proofErr w:type="spellStart"/>
      <w:r w:rsidRPr="00E42074">
        <w:rPr>
          <w:rFonts w:ascii="Bookman Old Style" w:hAnsi="Bookman Old Style"/>
          <w:bCs/>
          <w:sz w:val="22"/>
          <w:szCs w:val="22"/>
        </w:rPr>
        <w:t>Saliba</w:t>
      </w:r>
      <w:proofErr w:type="spellEnd"/>
      <w:r w:rsidRPr="00E42074">
        <w:rPr>
          <w:rFonts w:ascii="Bookman Old Style" w:hAnsi="Bookman Old Style"/>
          <w:bCs/>
          <w:sz w:val="22"/>
          <w:szCs w:val="22"/>
        </w:rPr>
        <w:t>, Prefeito Municipal de Papanduva, Estado de Santa Catarina,</w:t>
      </w:r>
      <w:r w:rsidRPr="00E4207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E42074">
        <w:rPr>
          <w:rFonts w:ascii="Bookman Old Style" w:hAnsi="Bookman Old Style"/>
          <w:sz w:val="22"/>
          <w:szCs w:val="22"/>
        </w:rPr>
        <w:t xml:space="preserve">no uso de suas atribuições legais conferidas pelo inciso VI do artigo 59 da Lei Orgânica Municipal, </w:t>
      </w:r>
      <w:proofErr w:type="gramStart"/>
      <w:r w:rsidRPr="00E42074">
        <w:rPr>
          <w:rFonts w:ascii="Bookman Old Style" w:hAnsi="Bookman Old Style"/>
          <w:sz w:val="22"/>
          <w:szCs w:val="22"/>
        </w:rPr>
        <w:t>e</w:t>
      </w:r>
      <w:proofErr w:type="gramEnd"/>
    </w:p>
    <w:p w:rsidR="00C10534" w:rsidRPr="00E42074" w:rsidRDefault="00C10534" w:rsidP="00C105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1701"/>
        <w:jc w:val="both"/>
        <w:rPr>
          <w:rFonts w:ascii="Bookman Old Style" w:eastAsia="Palatino Linotype" w:hAnsi="Bookman Old Style" w:cs="Palatino Linotype"/>
          <w:color w:val="000000"/>
          <w:sz w:val="22"/>
          <w:szCs w:val="22"/>
        </w:rPr>
      </w:pPr>
      <w:r w:rsidRPr="00E42074">
        <w:rPr>
          <w:rFonts w:ascii="Bookman Old Style" w:eastAsia="Palatino Linotype" w:hAnsi="Bookman Old Style" w:cs="Palatino Linotype"/>
          <w:color w:val="000000"/>
          <w:sz w:val="22"/>
          <w:szCs w:val="22"/>
        </w:rPr>
        <w:t>CONSIDERANDO que a Organização Mundial de Saúde (OMS), no dia 11 de março do corrente ano, atribuiu à epidemia causada pelo novo CORONAVÍRUS (COVID-19) o </w:t>
      </w:r>
      <w:r w:rsidRPr="00E42074">
        <w:rPr>
          <w:rFonts w:ascii="Bookman Old Style" w:eastAsia="Palatino Linotype" w:hAnsi="Bookman Old Style" w:cs="Palatino Linotype"/>
          <w:i/>
          <w:color w:val="000000"/>
          <w:sz w:val="22"/>
          <w:szCs w:val="22"/>
        </w:rPr>
        <w:t>status</w:t>
      </w:r>
      <w:r w:rsidRPr="00E42074">
        <w:rPr>
          <w:rFonts w:ascii="Bookman Old Style" w:eastAsia="Palatino Linotype" w:hAnsi="Bookman Old Style" w:cs="Palatino Linotype"/>
          <w:color w:val="000000"/>
          <w:sz w:val="22"/>
          <w:szCs w:val="22"/>
        </w:rPr>
        <w:t> de pandemia;</w:t>
      </w:r>
    </w:p>
    <w:p w:rsidR="00C10534" w:rsidRPr="00E42074" w:rsidRDefault="00C10534" w:rsidP="00C105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1701"/>
        <w:jc w:val="both"/>
        <w:rPr>
          <w:rFonts w:ascii="Bookman Old Style" w:eastAsia="Palatino Linotype" w:hAnsi="Bookman Old Style" w:cs="Palatino Linotype"/>
          <w:color w:val="000000"/>
          <w:sz w:val="22"/>
          <w:szCs w:val="22"/>
        </w:rPr>
      </w:pPr>
      <w:r w:rsidRPr="00E42074">
        <w:rPr>
          <w:rFonts w:ascii="Bookman Old Style" w:eastAsia="Palatino Linotype" w:hAnsi="Bookman Old Style" w:cs="Palatino Linotype"/>
          <w:color w:val="000000"/>
          <w:sz w:val="22"/>
          <w:szCs w:val="22"/>
        </w:rPr>
        <w:t xml:space="preserve">CONSIDERANDO o disposto na Lei nº 13.979, de 06 de fevereiro de 2020, que dispõe sobre as medidas para enfrentamento da emergência de saúde pública de importância internacional de corrente do </w:t>
      </w:r>
      <w:proofErr w:type="spellStart"/>
      <w:r w:rsidRPr="00E42074">
        <w:rPr>
          <w:rFonts w:ascii="Bookman Old Style" w:eastAsia="Palatino Linotype" w:hAnsi="Bookman Old Style" w:cs="Palatino Linotype"/>
          <w:color w:val="000000"/>
          <w:sz w:val="22"/>
          <w:szCs w:val="22"/>
        </w:rPr>
        <w:t>coronavírus</w:t>
      </w:r>
      <w:proofErr w:type="spellEnd"/>
      <w:r w:rsidRPr="00E42074">
        <w:rPr>
          <w:rFonts w:ascii="Bookman Old Style" w:eastAsia="Palatino Linotype" w:hAnsi="Bookman Old Style" w:cs="Palatino Linotype"/>
          <w:color w:val="000000"/>
          <w:sz w:val="22"/>
          <w:szCs w:val="22"/>
        </w:rPr>
        <w:t>;</w:t>
      </w:r>
    </w:p>
    <w:p w:rsidR="00C10534" w:rsidRDefault="00C10534" w:rsidP="00C105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1701"/>
        <w:jc w:val="both"/>
        <w:rPr>
          <w:rFonts w:ascii="Bookman Old Style" w:eastAsia="Palatino Linotype" w:hAnsi="Bookman Old Style" w:cs="Palatino Linotype"/>
          <w:color w:val="000000"/>
          <w:sz w:val="22"/>
          <w:szCs w:val="22"/>
        </w:rPr>
      </w:pPr>
      <w:r w:rsidRPr="00E42074">
        <w:rPr>
          <w:rFonts w:ascii="Bookman Old Style" w:eastAsia="Palatino Linotype" w:hAnsi="Bookman Old Style" w:cs="Palatino Linotype"/>
          <w:color w:val="000000"/>
          <w:sz w:val="22"/>
          <w:szCs w:val="22"/>
        </w:rPr>
        <w:t>CONSIDERANDO o disposto nos Decretos Estaduais 515, de 17 de março de 2020, 521, de 19 de março de 2020, 525, de 23 de março de 2020 e suas alterações;</w:t>
      </w:r>
    </w:p>
    <w:p w:rsidR="00C10534" w:rsidRDefault="00C10534" w:rsidP="00C105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1701"/>
        <w:jc w:val="both"/>
        <w:rPr>
          <w:rFonts w:ascii="Bookman Old Style" w:eastAsia="Palatino Linotype" w:hAnsi="Bookman Old Style" w:cs="Palatino Linotype"/>
          <w:color w:val="000000"/>
          <w:sz w:val="22"/>
          <w:szCs w:val="22"/>
        </w:rPr>
      </w:pPr>
      <w:r>
        <w:rPr>
          <w:rFonts w:ascii="Bookman Old Style" w:eastAsia="Palatino Linotype" w:hAnsi="Bookman Old Style" w:cs="Palatino Linotype"/>
          <w:color w:val="000000"/>
          <w:sz w:val="22"/>
          <w:szCs w:val="22"/>
        </w:rPr>
        <w:t>CONSIDERANDO o disposto nos Decretos Municipais n 2923, de 17.03.2020, 2930, de 27.03.2020 e 2938, de 13.04.2020,</w:t>
      </w:r>
    </w:p>
    <w:p w:rsidR="003050CB" w:rsidRPr="00E42074" w:rsidRDefault="003050CB" w:rsidP="00C105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1701"/>
        <w:jc w:val="both"/>
        <w:rPr>
          <w:rFonts w:ascii="Bookman Old Style" w:eastAsia="Palatino Linotype" w:hAnsi="Bookman Old Style" w:cs="Palatino Linotype"/>
          <w:color w:val="000000"/>
          <w:sz w:val="22"/>
          <w:szCs w:val="22"/>
        </w:rPr>
      </w:pPr>
      <w:r>
        <w:rPr>
          <w:rFonts w:ascii="Bookman Old Style" w:eastAsia="Palatino Linotype" w:hAnsi="Bookman Old Style" w:cs="Palatino Linotype"/>
          <w:color w:val="000000"/>
          <w:sz w:val="22"/>
          <w:szCs w:val="22"/>
        </w:rPr>
        <w:t>CONSIDERANDO o caráter transitório da gratificação de regência (pressupõe o efetivo exercício);</w:t>
      </w:r>
    </w:p>
    <w:p w:rsidR="00C10534" w:rsidRPr="00E42074" w:rsidRDefault="00C10534" w:rsidP="00C10534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42074">
        <w:rPr>
          <w:rFonts w:ascii="Bookman Old Style" w:hAnsi="Bookman Old Style"/>
          <w:b/>
          <w:bCs/>
          <w:sz w:val="22"/>
          <w:szCs w:val="22"/>
        </w:rPr>
        <w:t>DECRETA</w:t>
      </w: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</w:p>
    <w:p w:rsidR="0026203E" w:rsidRDefault="00C10534" w:rsidP="00C10534">
      <w:pPr>
        <w:ind w:firstLine="168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42074">
        <w:rPr>
          <w:rFonts w:ascii="Bookman Old Style" w:hAnsi="Bookman Old Style"/>
          <w:sz w:val="22"/>
          <w:szCs w:val="22"/>
        </w:rPr>
        <w:t xml:space="preserve">Art. 1º. </w:t>
      </w:r>
      <w:r w:rsidR="0026203E">
        <w:rPr>
          <w:rFonts w:ascii="Bookman Old Style" w:hAnsi="Bookman Old Style"/>
          <w:sz w:val="22"/>
          <w:szCs w:val="22"/>
        </w:rPr>
        <w:t>Em decorrência da paralisação das aulas por determinação do Governo do Estado de Santa Catarina desde o dia 18 de março de 2020 até o dia 31 de maio de 2020, f</w:t>
      </w:r>
      <w:r w:rsidRPr="00E42074">
        <w:rPr>
          <w:rFonts w:ascii="Bookman Old Style" w:hAnsi="Bookman Old Style"/>
          <w:color w:val="000000"/>
          <w:sz w:val="22"/>
          <w:szCs w:val="22"/>
        </w:rPr>
        <w:t>ica</w:t>
      </w:r>
      <w:r>
        <w:rPr>
          <w:rFonts w:ascii="Bookman Old Style" w:hAnsi="Bookman Old Style"/>
          <w:color w:val="000000"/>
          <w:sz w:val="22"/>
          <w:szCs w:val="22"/>
        </w:rPr>
        <w:t xml:space="preserve"> suspensa pelo período a contar de 17 de abril de 2020 a 31 de maio de 2020, a concessão de gratificação pela regência de classe</w:t>
      </w:r>
      <w:bookmarkStart w:id="0" w:name="_GoBack"/>
      <w:bookmarkEnd w:id="0"/>
      <w:r>
        <w:rPr>
          <w:rFonts w:ascii="Bookman Old Style" w:hAnsi="Bookman Old Style"/>
          <w:color w:val="000000"/>
          <w:sz w:val="22"/>
          <w:szCs w:val="22"/>
        </w:rPr>
        <w:t xml:space="preserve"> concedida aos profissionais </w:t>
      </w:r>
      <w:r w:rsidR="003050CB">
        <w:rPr>
          <w:rFonts w:ascii="Bookman Old Style" w:hAnsi="Bookman Old Style"/>
          <w:color w:val="000000"/>
          <w:sz w:val="22"/>
          <w:szCs w:val="22"/>
        </w:rPr>
        <w:t>lotados na secretaria de</w:t>
      </w:r>
      <w:r>
        <w:rPr>
          <w:rFonts w:ascii="Bookman Old Style" w:hAnsi="Bookman Old Style"/>
          <w:color w:val="000000"/>
          <w:sz w:val="22"/>
          <w:szCs w:val="22"/>
        </w:rPr>
        <w:t xml:space="preserve"> educação </w:t>
      </w:r>
      <w:r w:rsidR="003050CB">
        <w:rPr>
          <w:rFonts w:ascii="Bookman Old Style" w:hAnsi="Bookman Old Style"/>
          <w:color w:val="000000"/>
          <w:sz w:val="22"/>
          <w:szCs w:val="22"/>
        </w:rPr>
        <w:t xml:space="preserve">e assistência social, com base na </w:t>
      </w:r>
      <w:r>
        <w:rPr>
          <w:rFonts w:ascii="Bookman Old Style" w:hAnsi="Bookman Old Style"/>
          <w:color w:val="000000"/>
          <w:sz w:val="22"/>
          <w:szCs w:val="22"/>
        </w:rPr>
        <w:t>Lei Municipal n 1615, de 05 de julho de 2002</w:t>
      </w:r>
      <w:r w:rsidR="0026203E">
        <w:rPr>
          <w:rFonts w:ascii="Bookman Old Style" w:hAnsi="Bookman Old Style"/>
          <w:color w:val="000000"/>
          <w:sz w:val="22"/>
          <w:szCs w:val="22"/>
        </w:rPr>
        <w:t>.</w:t>
      </w:r>
    </w:p>
    <w:p w:rsidR="0026203E" w:rsidRDefault="0026203E" w:rsidP="00C10534">
      <w:pPr>
        <w:ind w:firstLine="168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Parágrafo único. Os demais dias serão considerados como recesso e férias escolares.</w:t>
      </w: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42074">
        <w:rPr>
          <w:rFonts w:ascii="Bookman Old Style" w:hAnsi="Bookman Old Style"/>
          <w:sz w:val="22"/>
          <w:szCs w:val="22"/>
        </w:rPr>
        <w:t>Art. 2°.</w:t>
      </w:r>
      <w:proofErr w:type="gramStart"/>
      <w:r w:rsidRPr="00E42074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E42074">
        <w:rPr>
          <w:rFonts w:ascii="Bookman Old Style" w:hAnsi="Bookman Old Style"/>
          <w:sz w:val="22"/>
          <w:szCs w:val="22"/>
        </w:rPr>
        <w:t>Este Decreto entra em vigor na data da sua publicação.</w:t>
      </w: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  <w:r w:rsidRPr="00E42074">
        <w:rPr>
          <w:rFonts w:ascii="Bookman Old Style" w:hAnsi="Bookman Old Style"/>
          <w:sz w:val="22"/>
          <w:szCs w:val="22"/>
        </w:rPr>
        <w:t>Art. 3°. Ficam revogadas as disposições em contrário.</w:t>
      </w: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  <w:r w:rsidRPr="00E42074">
        <w:rPr>
          <w:rFonts w:ascii="Bookman Old Style" w:hAnsi="Bookman Old Style"/>
          <w:sz w:val="22"/>
          <w:szCs w:val="22"/>
        </w:rPr>
        <w:t>Município de Papanduva, 13 de abril de 2020.</w:t>
      </w:r>
    </w:p>
    <w:p w:rsidR="00C10534" w:rsidRPr="00E42074" w:rsidRDefault="00C10534" w:rsidP="00C10534">
      <w:pPr>
        <w:ind w:firstLine="1680"/>
        <w:jc w:val="both"/>
        <w:rPr>
          <w:rFonts w:ascii="Bookman Old Style" w:hAnsi="Bookman Old Style"/>
          <w:sz w:val="22"/>
          <w:szCs w:val="22"/>
        </w:rPr>
      </w:pPr>
    </w:p>
    <w:p w:rsidR="00C10534" w:rsidRPr="00E42074" w:rsidRDefault="00C10534" w:rsidP="00C10534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E42074">
        <w:rPr>
          <w:rFonts w:ascii="Bookman Old Style" w:hAnsi="Bookman Old Style" w:cs="Bookman Old Style"/>
          <w:sz w:val="22"/>
          <w:szCs w:val="22"/>
        </w:rPr>
        <w:t xml:space="preserve">Luiz Henrique </w:t>
      </w:r>
      <w:proofErr w:type="spellStart"/>
      <w:r w:rsidRPr="00E42074">
        <w:rPr>
          <w:rFonts w:ascii="Bookman Old Style" w:hAnsi="Bookman Old Style" w:cs="Bookman Old Style"/>
          <w:sz w:val="22"/>
          <w:szCs w:val="22"/>
        </w:rPr>
        <w:t>Saliba</w:t>
      </w:r>
      <w:proofErr w:type="spellEnd"/>
    </w:p>
    <w:p w:rsidR="00C10534" w:rsidRPr="00E42074" w:rsidRDefault="00C10534" w:rsidP="00C10534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E42074">
        <w:rPr>
          <w:rFonts w:ascii="Bookman Old Style" w:hAnsi="Bookman Old Style" w:cs="Bookman Old Style"/>
          <w:b/>
          <w:bCs/>
          <w:sz w:val="22"/>
          <w:szCs w:val="22"/>
        </w:rPr>
        <w:t>Prefeito Municipal</w:t>
      </w:r>
    </w:p>
    <w:p w:rsidR="00C10534" w:rsidRPr="00E42074" w:rsidRDefault="00C10534" w:rsidP="00C10534">
      <w:pPr>
        <w:tabs>
          <w:tab w:val="left" w:pos="6630"/>
          <w:tab w:val="center" w:pos="9118"/>
        </w:tabs>
        <w:ind w:left="3969"/>
        <w:jc w:val="both"/>
        <w:rPr>
          <w:rFonts w:ascii="Bookman Old Style" w:hAnsi="Bookman Old Style" w:cs="Courier New"/>
          <w:sz w:val="22"/>
          <w:szCs w:val="22"/>
        </w:rPr>
      </w:pPr>
    </w:p>
    <w:p w:rsidR="00C10534" w:rsidRPr="0026203E" w:rsidRDefault="00C10534" w:rsidP="00C10534">
      <w:pPr>
        <w:pStyle w:val="SemEspaamento"/>
        <w:ind w:left="3402"/>
        <w:jc w:val="both"/>
        <w:rPr>
          <w:rFonts w:ascii="Bookman Old Style" w:eastAsia="Lucida Sans Unicode" w:hAnsi="Bookman Old Style" w:cs="Bookman Old Style"/>
          <w:sz w:val="18"/>
          <w:szCs w:val="18"/>
        </w:rPr>
      </w:pPr>
      <w:r w:rsidRPr="0026203E">
        <w:rPr>
          <w:rFonts w:ascii="Bookman Old Style" w:eastAsia="Lucida Sans Unicode" w:hAnsi="Bookman Old Style" w:cs="Bookman Old Style"/>
          <w:sz w:val="18"/>
          <w:szCs w:val="18"/>
        </w:rPr>
        <w:t>Este Decreto foi registrado na Secretaria da Administração e publicado no átrio – mural de publicações desta prefeitura municipal, na mesma data supra.</w:t>
      </w:r>
    </w:p>
    <w:p w:rsidR="00C10534" w:rsidRPr="0026203E" w:rsidRDefault="00C10534" w:rsidP="00C10534">
      <w:pPr>
        <w:pStyle w:val="SemEspaamento"/>
        <w:ind w:left="3402"/>
        <w:jc w:val="both"/>
        <w:rPr>
          <w:rFonts w:ascii="Bookman Old Style" w:hAnsi="Bookman Old Style"/>
          <w:sz w:val="18"/>
          <w:szCs w:val="18"/>
        </w:rPr>
      </w:pPr>
    </w:p>
    <w:p w:rsidR="00C10534" w:rsidRPr="0026203E" w:rsidRDefault="00C10534" w:rsidP="00C10534">
      <w:pPr>
        <w:pStyle w:val="SemEspaamento"/>
        <w:ind w:left="3402"/>
        <w:jc w:val="both"/>
        <w:rPr>
          <w:rFonts w:ascii="Bookman Old Style" w:hAnsi="Bookman Old Style"/>
          <w:sz w:val="18"/>
          <w:szCs w:val="18"/>
        </w:rPr>
      </w:pPr>
      <w:r w:rsidRPr="0026203E">
        <w:rPr>
          <w:rFonts w:ascii="Bookman Old Style" w:hAnsi="Bookman Old Style"/>
          <w:sz w:val="18"/>
          <w:szCs w:val="18"/>
        </w:rPr>
        <w:t xml:space="preserve">Estela Mari </w:t>
      </w:r>
      <w:proofErr w:type="spellStart"/>
      <w:r w:rsidRPr="0026203E">
        <w:rPr>
          <w:rFonts w:ascii="Bookman Old Style" w:hAnsi="Bookman Old Style"/>
          <w:sz w:val="18"/>
          <w:szCs w:val="18"/>
        </w:rPr>
        <w:t>Ferens</w:t>
      </w:r>
      <w:proofErr w:type="spellEnd"/>
    </w:p>
    <w:p w:rsidR="003050CB" w:rsidRPr="003050CB" w:rsidRDefault="00C10534" w:rsidP="003050CB">
      <w:pPr>
        <w:pStyle w:val="SemEspaamento"/>
        <w:ind w:left="3402"/>
        <w:jc w:val="both"/>
        <w:rPr>
          <w:rFonts w:ascii="Bookman Old Style" w:eastAsia="Lucida Sans Unicode" w:hAnsi="Bookman Old Style"/>
          <w:b/>
          <w:bCs/>
          <w:sz w:val="18"/>
          <w:szCs w:val="18"/>
        </w:rPr>
      </w:pPr>
      <w:r w:rsidRPr="0026203E">
        <w:rPr>
          <w:rFonts w:ascii="Bookman Old Style" w:eastAsia="Lucida Sans Unicode" w:hAnsi="Bookman Old Style"/>
          <w:b/>
          <w:bCs/>
          <w:sz w:val="18"/>
          <w:szCs w:val="18"/>
        </w:rPr>
        <w:t>Administradora</w:t>
      </w:r>
    </w:p>
    <w:sectPr w:rsidR="003050CB" w:rsidRPr="003050CB" w:rsidSect="00E42074">
      <w:pgSz w:w="11905" w:h="16837"/>
      <w:pgMar w:top="2892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34"/>
    <w:rsid w:val="0026203E"/>
    <w:rsid w:val="003050CB"/>
    <w:rsid w:val="00382FF2"/>
    <w:rsid w:val="006E1F68"/>
    <w:rsid w:val="00C1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05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05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cp:lastPrinted>2020-04-13T17:40:00Z</cp:lastPrinted>
  <dcterms:created xsi:type="dcterms:W3CDTF">2020-04-13T17:23:00Z</dcterms:created>
  <dcterms:modified xsi:type="dcterms:W3CDTF">2020-04-13T17:55:00Z</dcterms:modified>
</cp:coreProperties>
</file>