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F4" w:rsidRDefault="007415F4" w:rsidP="007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7415F4" w:rsidRPr="002B0CE4" w:rsidRDefault="007415F4" w:rsidP="00741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2B0CE4">
        <w:rPr>
          <w:rFonts w:ascii="Bookman Old Style" w:hAnsi="Bookman Old Style"/>
          <w:b/>
          <w:color w:val="000000"/>
          <w:sz w:val="24"/>
          <w:szCs w:val="24"/>
        </w:rPr>
        <w:t>DECRETO Nº 292</w:t>
      </w:r>
      <w:r>
        <w:rPr>
          <w:rFonts w:ascii="Bookman Old Style" w:hAnsi="Bookman Old Style"/>
          <w:b/>
          <w:color w:val="000000"/>
          <w:sz w:val="24"/>
          <w:szCs w:val="24"/>
        </w:rPr>
        <w:t>8</w:t>
      </w:r>
      <w:r w:rsidRPr="002B0CE4">
        <w:rPr>
          <w:rFonts w:ascii="Bookman Old Style" w:hAnsi="Bookman Old Style"/>
          <w:b/>
          <w:color w:val="000000"/>
          <w:sz w:val="24"/>
          <w:szCs w:val="24"/>
        </w:rPr>
        <w:t>, DE 20 DE MARÇO DE 2020.</w:t>
      </w:r>
    </w:p>
    <w:p w:rsidR="007415F4" w:rsidRPr="002B0CE4" w:rsidRDefault="007415F4" w:rsidP="007415F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402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415F4" w:rsidRPr="002B0CE4" w:rsidRDefault="007415F4" w:rsidP="007415F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402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Revoga o Art. 3° do Decreto n. 2923, de 17 de março de 2020, conforme consta.</w:t>
      </w:r>
    </w:p>
    <w:p w:rsidR="007415F4" w:rsidRPr="002B0CE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2B0CE4">
        <w:rPr>
          <w:rFonts w:ascii="Bookman Old Style" w:hAnsi="Bookman Old Style"/>
          <w:sz w:val="24"/>
          <w:szCs w:val="24"/>
        </w:rPr>
        <w:t xml:space="preserve">Luiz Henrique </w:t>
      </w:r>
      <w:proofErr w:type="spellStart"/>
      <w:r w:rsidRPr="002B0CE4">
        <w:rPr>
          <w:rFonts w:ascii="Bookman Old Style" w:hAnsi="Bookman Old Style"/>
          <w:sz w:val="24"/>
          <w:szCs w:val="24"/>
        </w:rPr>
        <w:t>Saliba</w:t>
      </w:r>
      <w:proofErr w:type="spellEnd"/>
      <w:r w:rsidRPr="002B0CE4">
        <w:rPr>
          <w:rFonts w:ascii="Bookman Old Style" w:hAnsi="Bookman Old Style"/>
          <w:sz w:val="24"/>
          <w:szCs w:val="24"/>
        </w:rPr>
        <w:t xml:space="preserve">, Prefeito Municipal de Papanduva, Estado de Santa Catarina, no uso de suas atribuições legais, conferidas pelo Art. 59, inciso VI da Lei Orgânica Municipal, </w:t>
      </w:r>
      <w:proofErr w:type="gramStart"/>
      <w:r w:rsidRPr="002B0CE4">
        <w:rPr>
          <w:rFonts w:ascii="Bookman Old Style" w:hAnsi="Bookman Old Style"/>
          <w:sz w:val="24"/>
          <w:szCs w:val="24"/>
        </w:rPr>
        <w:t>e</w:t>
      </w:r>
      <w:proofErr w:type="gramEnd"/>
    </w:p>
    <w:p w:rsidR="007415F4" w:rsidRDefault="007415F4" w:rsidP="007415F4">
      <w:pPr>
        <w:spacing w:after="240" w:line="240" w:lineRule="auto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415F4" w:rsidRDefault="007415F4" w:rsidP="007415F4">
      <w:pPr>
        <w:spacing w:after="240" w:line="240" w:lineRule="auto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0CE4">
        <w:rPr>
          <w:rFonts w:ascii="Bookman Old Style" w:hAnsi="Bookman Old Style"/>
          <w:color w:val="000000"/>
          <w:sz w:val="24"/>
          <w:szCs w:val="24"/>
        </w:rPr>
        <w:t xml:space="preserve">CONSIDERANDO </w:t>
      </w:r>
      <w:r>
        <w:rPr>
          <w:rFonts w:ascii="Bookman Old Style" w:hAnsi="Bookman Old Style"/>
          <w:color w:val="000000"/>
          <w:sz w:val="24"/>
          <w:szCs w:val="24"/>
        </w:rPr>
        <w:t>algumas alterações impostas pelo Governo do Estado de Santa Catarina com relação às medidas</w:t>
      </w:r>
      <w:proofErr w:type="gramStart"/>
      <w:r>
        <w:rPr>
          <w:rFonts w:ascii="Bookman Old Style" w:hAnsi="Bookman Old Style"/>
          <w:color w:val="000000"/>
          <w:sz w:val="24"/>
          <w:szCs w:val="24"/>
        </w:rPr>
        <w:t xml:space="preserve">  </w:t>
      </w:r>
      <w:proofErr w:type="gramEnd"/>
      <w:r>
        <w:rPr>
          <w:rFonts w:ascii="Bookman Old Style" w:hAnsi="Bookman Old Style"/>
          <w:color w:val="000000"/>
          <w:sz w:val="24"/>
          <w:szCs w:val="24"/>
        </w:rPr>
        <w:t>de prevenção e combate à pandemia do COVID-19,</w:t>
      </w:r>
    </w:p>
    <w:p w:rsidR="007415F4" w:rsidRDefault="007415F4" w:rsidP="007415F4">
      <w:pPr>
        <w:spacing w:after="240" w:line="240" w:lineRule="auto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7415F4" w:rsidRPr="002B0CE4" w:rsidRDefault="007415F4" w:rsidP="007415F4">
      <w:pPr>
        <w:spacing w:after="240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2B0CE4">
        <w:rPr>
          <w:rFonts w:ascii="Bookman Old Style" w:hAnsi="Bookman Old Style"/>
          <w:b/>
          <w:color w:val="000000"/>
          <w:sz w:val="24"/>
          <w:szCs w:val="24"/>
        </w:rPr>
        <w:t>DECRETA:</w:t>
      </w:r>
    </w:p>
    <w:p w:rsidR="007415F4" w:rsidRPr="002B0CE4" w:rsidRDefault="007415F4" w:rsidP="007415F4">
      <w:pPr>
        <w:spacing w:after="240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Art.1º</w:t>
      </w:r>
      <w:r w:rsidRPr="002B0CE4">
        <w:rPr>
          <w:rFonts w:ascii="Bookman Old Style" w:hAnsi="Bookman Old Style"/>
          <w:color w:val="000000"/>
          <w:sz w:val="24"/>
          <w:szCs w:val="24"/>
        </w:rPr>
        <w:t xml:space="preserve"> Fica </w:t>
      </w:r>
      <w:r>
        <w:rPr>
          <w:rFonts w:ascii="Bookman Old Style" w:hAnsi="Bookman Old Style"/>
          <w:color w:val="000000"/>
          <w:sz w:val="24"/>
          <w:szCs w:val="24"/>
        </w:rPr>
        <w:t>revogado o Art. 3° do Decreto n. 2923, de 17 de março de 2020.</w:t>
      </w:r>
    </w:p>
    <w:p w:rsidR="007415F4" w:rsidRPr="002B0CE4" w:rsidRDefault="007415F4" w:rsidP="007415F4">
      <w:pPr>
        <w:spacing w:after="240"/>
        <w:ind w:firstLine="170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B0CE4">
        <w:rPr>
          <w:rFonts w:ascii="Bookman Old Style" w:hAnsi="Bookman Old Style"/>
          <w:color w:val="000000"/>
          <w:sz w:val="24"/>
          <w:szCs w:val="24"/>
        </w:rPr>
        <w:t xml:space="preserve">Art. </w:t>
      </w:r>
      <w:r>
        <w:rPr>
          <w:rFonts w:ascii="Bookman Old Style" w:hAnsi="Bookman Old Style"/>
          <w:color w:val="000000"/>
          <w:sz w:val="24"/>
          <w:szCs w:val="24"/>
        </w:rPr>
        <w:t>2</w:t>
      </w:r>
      <w:r w:rsidRPr="002B0CE4">
        <w:rPr>
          <w:rFonts w:ascii="Bookman Old Style" w:hAnsi="Bookman Old Style"/>
          <w:color w:val="000000"/>
          <w:sz w:val="24"/>
          <w:szCs w:val="24"/>
        </w:rPr>
        <w:t>º. Este Decreto entra em vigor na data de sua publicação</w:t>
      </w:r>
      <w:r>
        <w:rPr>
          <w:rFonts w:ascii="Bookman Old Style" w:hAnsi="Bookman Old Style"/>
          <w:color w:val="000000"/>
          <w:sz w:val="24"/>
          <w:szCs w:val="24"/>
        </w:rPr>
        <w:t>.</w:t>
      </w:r>
    </w:p>
    <w:p w:rsidR="007415F4" w:rsidRPr="002B0CE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2B0CE4">
        <w:rPr>
          <w:rFonts w:ascii="Bookman Old Style" w:hAnsi="Bookman Old Style"/>
          <w:sz w:val="24"/>
          <w:szCs w:val="24"/>
        </w:rPr>
        <w:t>Município de Papanduva, em 20 de março de 2020.</w:t>
      </w:r>
    </w:p>
    <w:p w:rsidR="007415F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15F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15F4" w:rsidRPr="002B0CE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15F4" w:rsidRPr="002B0CE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2B0CE4">
        <w:rPr>
          <w:rFonts w:ascii="Bookman Old Style" w:hAnsi="Bookman Old Style"/>
          <w:sz w:val="24"/>
          <w:szCs w:val="24"/>
        </w:rPr>
        <w:t xml:space="preserve">Luiz Henrique </w:t>
      </w:r>
      <w:proofErr w:type="spellStart"/>
      <w:r w:rsidRPr="002B0CE4">
        <w:rPr>
          <w:rFonts w:ascii="Bookman Old Style" w:hAnsi="Bookman Old Style"/>
          <w:sz w:val="24"/>
          <w:szCs w:val="24"/>
        </w:rPr>
        <w:t>Saliba</w:t>
      </w:r>
      <w:proofErr w:type="spellEnd"/>
    </w:p>
    <w:p w:rsidR="007415F4" w:rsidRPr="002B0CE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2B0CE4">
        <w:rPr>
          <w:rFonts w:ascii="Bookman Old Style" w:hAnsi="Bookman Old Style"/>
          <w:sz w:val="24"/>
          <w:szCs w:val="24"/>
        </w:rPr>
        <w:t>Prefeito Municipal</w:t>
      </w:r>
    </w:p>
    <w:p w:rsidR="007415F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15F4" w:rsidRPr="002B0CE4" w:rsidRDefault="007415F4" w:rsidP="007415F4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</w:rPr>
      </w:pPr>
    </w:p>
    <w:p w:rsidR="007415F4" w:rsidRPr="002B0CE4" w:rsidRDefault="007415F4" w:rsidP="007415F4">
      <w:pPr>
        <w:pStyle w:val="SemEspaamento"/>
        <w:ind w:left="3402"/>
        <w:jc w:val="both"/>
        <w:rPr>
          <w:rFonts w:ascii="Bookman Old Style" w:eastAsia="Lucida Sans Unicode" w:hAnsi="Bookman Old Style" w:cs="Bookman Old Style"/>
          <w:sz w:val="20"/>
          <w:szCs w:val="20"/>
        </w:rPr>
      </w:pPr>
      <w:r w:rsidRPr="002B0CE4">
        <w:rPr>
          <w:rFonts w:ascii="Bookman Old Style" w:eastAsia="Lucida Sans Unicode" w:hAnsi="Bookman Old Style" w:cs="Bookman Old Style"/>
          <w:sz w:val="20"/>
          <w:szCs w:val="20"/>
        </w:rPr>
        <w:t>Este Decreto foi registrado na Secretaria da Administra</w:t>
      </w:r>
      <w:bookmarkStart w:id="0" w:name="_GoBack"/>
      <w:bookmarkEnd w:id="0"/>
      <w:r w:rsidRPr="002B0CE4">
        <w:rPr>
          <w:rFonts w:ascii="Bookman Old Style" w:eastAsia="Lucida Sans Unicode" w:hAnsi="Bookman Old Style" w:cs="Bookman Old Style"/>
          <w:sz w:val="20"/>
          <w:szCs w:val="20"/>
        </w:rPr>
        <w:t>ção e publicado no átrio – mural de publicações desta prefeitura municipal, na mesma data supra.</w:t>
      </w:r>
    </w:p>
    <w:p w:rsidR="007415F4" w:rsidRPr="002B0CE4" w:rsidRDefault="007415F4" w:rsidP="007415F4">
      <w:pPr>
        <w:pStyle w:val="SemEspaamento"/>
        <w:ind w:left="3402"/>
        <w:jc w:val="both"/>
        <w:rPr>
          <w:rFonts w:ascii="Bookman Old Style" w:hAnsi="Bookman Old Style"/>
          <w:sz w:val="20"/>
          <w:szCs w:val="20"/>
        </w:rPr>
      </w:pPr>
    </w:p>
    <w:p w:rsidR="007415F4" w:rsidRPr="002B0CE4" w:rsidRDefault="007415F4" w:rsidP="007415F4">
      <w:pPr>
        <w:pStyle w:val="SemEspaamento"/>
        <w:ind w:left="3402"/>
        <w:jc w:val="both"/>
        <w:rPr>
          <w:rFonts w:ascii="Bookman Old Style" w:hAnsi="Bookman Old Style"/>
          <w:sz w:val="20"/>
          <w:szCs w:val="20"/>
        </w:rPr>
      </w:pPr>
      <w:r w:rsidRPr="002B0CE4">
        <w:rPr>
          <w:rFonts w:ascii="Bookman Old Style" w:hAnsi="Bookman Old Style"/>
          <w:sz w:val="20"/>
          <w:szCs w:val="20"/>
        </w:rPr>
        <w:t xml:space="preserve">Estela Mari </w:t>
      </w:r>
      <w:proofErr w:type="spellStart"/>
      <w:r w:rsidRPr="002B0CE4">
        <w:rPr>
          <w:rFonts w:ascii="Bookman Old Style" w:hAnsi="Bookman Old Style"/>
          <w:sz w:val="20"/>
          <w:szCs w:val="20"/>
        </w:rPr>
        <w:t>Ferens</w:t>
      </w:r>
      <w:proofErr w:type="spellEnd"/>
    </w:p>
    <w:p w:rsidR="007415F4" w:rsidRPr="002B0CE4" w:rsidRDefault="007415F4" w:rsidP="007415F4">
      <w:pPr>
        <w:pStyle w:val="SemEspaamento"/>
        <w:ind w:left="3402"/>
        <w:jc w:val="both"/>
        <w:rPr>
          <w:rFonts w:ascii="Bookman Old Style" w:hAnsi="Bookman Old Style"/>
          <w:sz w:val="20"/>
          <w:szCs w:val="20"/>
        </w:rPr>
      </w:pPr>
      <w:r w:rsidRPr="002B0CE4">
        <w:rPr>
          <w:rFonts w:ascii="Bookman Old Style" w:eastAsia="Lucida Sans Unicode" w:hAnsi="Bookman Old Style"/>
          <w:b/>
          <w:bCs/>
          <w:sz w:val="20"/>
          <w:szCs w:val="20"/>
        </w:rPr>
        <w:t>Administradora</w:t>
      </w:r>
    </w:p>
    <w:p w:rsidR="007415F4" w:rsidRPr="002B0CE4" w:rsidRDefault="007415F4" w:rsidP="007415F4">
      <w:pPr>
        <w:spacing w:after="24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D44478" w:rsidRDefault="007415F4"/>
    <w:sectPr w:rsidR="00D44478" w:rsidSect="002B0CE4">
      <w:pgSz w:w="11906" w:h="16838"/>
      <w:pgMar w:top="2835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F4"/>
    <w:rsid w:val="00382FF2"/>
    <w:rsid w:val="006E1F68"/>
    <w:rsid w:val="007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5F4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15F4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5F4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15F4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2020-03-20T13:00:00Z</dcterms:created>
  <dcterms:modified xsi:type="dcterms:W3CDTF">2020-03-20T13:06:00Z</dcterms:modified>
</cp:coreProperties>
</file>