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DF" w:rsidRPr="00BB3DE9" w:rsidRDefault="00021FDF" w:rsidP="00021FDF">
      <w:pPr>
        <w:ind w:firstLine="1701"/>
        <w:jc w:val="both"/>
        <w:rPr>
          <w:rFonts w:ascii="Bookman Old Style" w:hAnsi="Bookman Old Style" w:cs="Bookman Old Style"/>
          <w:b/>
          <w:color w:val="000000" w:themeColor="text1"/>
        </w:rPr>
      </w:pPr>
      <w:bookmarkStart w:id="0" w:name="_GoBack"/>
      <w:bookmarkEnd w:id="0"/>
      <w:r w:rsidRPr="00BB3DE9">
        <w:rPr>
          <w:rFonts w:ascii="Bookman Old Style" w:hAnsi="Bookman Old Style" w:cs="Bookman Old Style"/>
          <w:b/>
          <w:color w:val="000000" w:themeColor="text1"/>
        </w:rPr>
        <w:t xml:space="preserve">DECRETO Nº 2966, DE </w:t>
      </w:r>
      <w:r w:rsidR="0043662A">
        <w:rPr>
          <w:rFonts w:ascii="Bookman Old Style" w:hAnsi="Bookman Old Style" w:cs="Bookman Old Style"/>
          <w:b/>
          <w:color w:val="000000" w:themeColor="text1"/>
        </w:rPr>
        <w:t>20</w:t>
      </w:r>
      <w:r w:rsidRPr="00BB3DE9">
        <w:rPr>
          <w:rFonts w:ascii="Bookman Old Style" w:hAnsi="Bookman Old Style" w:cs="Bookman Old Style"/>
          <w:b/>
          <w:color w:val="000000" w:themeColor="text1"/>
        </w:rPr>
        <w:t xml:space="preserve"> DE JUNHO DE 2020.</w:t>
      </w:r>
    </w:p>
    <w:p w:rsidR="00021FDF" w:rsidRPr="00BB3DE9" w:rsidRDefault="00021FDF" w:rsidP="00021FDF">
      <w:pPr>
        <w:ind w:firstLine="1701"/>
        <w:jc w:val="both"/>
        <w:rPr>
          <w:rFonts w:ascii="Bookman Old Style" w:hAnsi="Bookman Old Style" w:cs="Bookman Old Style"/>
          <w:b/>
          <w:bCs/>
          <w:color w:val="000000" w:themeColor="text1"/>
        </w:rPr>
      </w:pPr>
    </w:p>
    <w:p w:rsidR="00021FDF" w:rsidRPr="00BB3DE9" w:rsidRDefault="00021FDF" w:rsidP="00021FDF">
      <w:pPr>
        <w:tabs>
          <w:tab w:val="left" w:pos="1440"/>
          <w:tab w:val="left" w:pos="1980"/>
          <w:tab w:val="left" w:pos="4500"/>
          <w:tab w:val="left" w:pos="9180"/>
        </w:tabs>
        <w:autoSpaceDE w:val="0"/>
        <w:autoSpaceDN w:val="0"/>
        <w:adjustRightInd w:val="0"/>
        <w:ind w:left="3402" w:right="30"/>
        <w:jc w:val="both"/>
        <w:rPr>
          <w:rFonts w:ascii="Bookman Old Style" w:hAnsi="Bookman Old Style" w:cs="Bookman Old Style"/>
          <w:b/>
          <w:bCs/>
          <w:color w:val="000000" w:themeColor="text1"/>
        </w:rPr>
      </w:pPr>
      <w:r w:rsidRPr="00BB3DE9">
        <w:rPr>
          <w:rFonts w:ascii="Bookman Old Style" w:hAnsi="Bookman Old Style" w:cs="Bookman Old Style"/>
          <w:b/>
          <w:bCs/>
          <w:color w:val="000000" w:themeColor="text1"/>
        </w:rPr>
        <w:t>APROVA O</w:t>
      </w:r>
      <w:r w:rsidRPr="00BB3DE9">
        <w:rPr>
          <w:rFonts w:ascii="Bookman Old Style" w:hAnsi="Bookman Old Style" w:cs="Bookman Old Style"/>
          <w:b/>
          <w:bCs/>
          <w:color w:val="000000" w:themeColor="text1"/>
        </w:rPr>
        <w:t xml:space="preserve"> PLANO DE CONTINGÊNCIA DO MUNICÍPIO DE PAPANDUVA </w:t>
      </w:r>
      <w:r w:rsidRPr="00BB3DE9">
        <w:rPr>
          <w:rFonts w:ascii="Bookman Old Style" w:hAnsi="Bookman Old Style" w:cs="Bookman Old Style"/>
          <w:b/>
          <w:bCs/>
          <w:color w:val="000000" w:themeColor="text1"/>
        </w:rPr>
        <w:t xml:space="preserve">QUE DISPÕE SOBRE A DIVULGAÇÃO E FORNECIMENTO DE INFORMAÇÕES SOBRE </w:t>
      </w:r>
      <w:r w:rsidRPr="00BB3DE9">
        <w:rPr>
          <w:rFonts w:ascii="Bookman Old Style" w:hAnsi="Bookman Old Style" w:cs="Bookman Old Style"/>
          <w:b/>
          <w:bCs/>
          <w:color w:val="000000" w:themeColor="text1"/>
        </w:rPr>
        <w:t>A DOENÇA DO NOVO CORONAVÍRUS – COVID-19.</w:t>
      </w:r>
    </w:p>
    <w:p w:rsidR="00021FDF" w:rsidRPr="00BB3DE9" w:rsidRDefault="00021FDF" w:rsidP="00021FDF">
      <w:pPr>
        <w:tabs>
          <w:tab w:val="left" w:pos="1440"/>
          <w:tab w:val="left" w:pos="1980"/>
          <w:tab w:val="left" w:pos="4500"/>
          <w:tab w:val="left" w:pos="9180"/>
        </w:tabs>
        <w:autoSpaceDE w:val="0"/>
        <w:autoSpaceDN w:val="0"/>
        <w:adjustRightInd w:val="0"/>
        <w:ind w:left="3402" w:right="30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:rsidR="00021FDF" w:rsidRPr="00BB3DE9" w:rsidRDefault="00021FDF" w:rsidP="00021FDF">
      <w:pPr>
        <w:ind w:firstLine="1701"/>
        <w:jc w:val="both"/>
        <w:rPr>
          <w:rFonts w:ascii="Bookman Old Style" w:hAnsi="Bookman Old Style" w:cs="Bookman Old Style"/>
          <w:color w:val="000000" w:themeColor="text1"/>
        </w:rPr>
      </w:pPr>
      <w:r w:rsidRPr="00BB3DE9">
        <w:rPr>
          <w:rFonts w:ascii="Bookman Old Style" w:hAnsi="Bookman Old Style" w:cs="Bookman Old Style"/>
          <w:b/>
          <w:color w:val="000000" w:themeColor="text1"/>
        </w:rPr>
        <w:t xml:space="preserve">O Prefeito Municipal de Papanduva, </w:t>
      </w:r>
      <w:r w:rsidRPr="00BB3DE9">
        <w:rPr>
          <w:rFonts w:ascii="Bookman Old Style" w:hAnsi="Bookman Old Style" w:cs="Bookman Old Style"/>
          <w:color w:val="000000" w:themeColor="text1"/>
        </w:rPr>
        <w:t xml:space="preserve">Estado de Santa Catarina, no uso de suas atribuições legais, conferidas pelo Artigo 59, Inciso </w:t>
      </w:r>
      <w:r w:rsidRPr="00BB3DE9">
        <w:rPr>
          <w:rFonts w:ascii="Bookman Old Style" w:hAnsi="Bookman Old Style" w:cs="Bookman Old Style"/>
          <w:color w:val="000000" w:themeColor="text1"/>
        </w:rPr>
        <w:t xml:space="preserve">VI, </w:t>
      </w:r>
      <w:proofErr w:type="gramStart"/>
      <w:r w:rsidRPr="00BB3DE9">
        <w:rPr>
          <w:rFonts w:ascii="Bookman Old Style" w:hAnsi="Bookman Old Style" w:cs="Bookman Old Style"/>
          <w:color w:val="000000" w:themeColor="text1"/>
        </w:rPr>
        <w:t>e</w:t>
      </w:r>
      <w:proofErr w:type="gramEnd"/>
    </w:p>
    <w:p w:rsidR="00021FDF" w:rsidRPr="00BB3DE9" w:rsidRDefault="00021FDF" w:rsidP="00021FDF">
      <w:pPr>
        <w:ind w:firstLine="1701"/>
        <w:jc w:val="both"/>
        <w:rPr>
          <w:rFonts w:ascii="Bookman Old Style" w:hAnsi="Bookman Old Style" w:cs="Bookman Old Style"/>
          <w:color w:val="000000" w:themeColor="text1"/>
        </w:rPr>
      </w:pPr>
      <w:r w:rsidRPr="00BB3DE9">
        <w:rPr>
          <w:rFonts w:ascii="Bookman Old Style" w:hAnsi="Bookman Old Style" w:cs="Bookman Old Style"/>
          <w:color w:val="000000" w:themeColor="text1"/>
        </w:rPr>
        <w:t>Considerando a necessidade de fornecer informações sobre a doença</w:t>
      </w:r>
      <w:r w:rsidR="00BB3DE9" w:rsidRPr="00BB3DE9">
        <w:rPr>
          <w:rFonts w:ascii="Bookman Old Style" w:hAnsi="Bookman Old Style" w:cs="Bookman Old Style"/>
          <w:color w:val="000000" w:themeColor="text1"/>
        </w:rPr>
        <w:t xml:space="preserve"> do novo </w:t>
      </w:r>
      <w:proofErr w:type="spellStart"/>
      <w:r w:rsidR="00BB3DE9" w:rsidRPr="00BB3DE9">
        <w:rPr>
          <w:rFonts w:ascii="Bookman Old Style" w:hAnsi="Bookman Old Style" w:cs="Bookman Old Style"/>
          <w:color w:val="000000" w:themeColor="text1"/>
        </w:rPr>
        <w:t>coronavírus</w:t>
      </w:r>
      <w:proofErr w:type="spellEnd"/>
      <w:r w:rsidR="00BB3DE9" w:rsidRPr="00BB3DE9">
        <w:rPr>
          <w:rFonts w:ascii="Bookman Old Style" w:hAnsi="Bookman Old Style" w:cs="Bookman Old Style"/>
          <w:color w:val="000000" w:themeColor="text1"/>
        </w:rPr>
        <w:t xml:space="preserve"> – COVID-19</w:t>
      </w:r>
      <w:r w:rsidRPr="00BB3DE9">
        <w:rPr>
          <w:rFonts w:ascii="Bookman Old Style" w:hAnsi="Bookman Old Style" w:cs="Bookman Old Style"/>
          <w:color w:val="000000" w:themeColor="text1"/>
        </w:rPr>
        <w:t>, formas de evitar a transmissão, as medidas de proteção</w:t>
      </w:r>
      <w:r w:rsidR="00BB3DE9" w:rsidRPr="00BB3DE9">
        <w:rPr>
          <w:rFonts w:ascii="Bookman Old Style" w:hAnsi="Bookman Old Style" w:cs="Bookman Old Style"/>
          <w:color w:val="000000" w:themeColor="text1"/>
        </w:rPr>
        <w:t>, controle e outros,</w:t>
      </w:r>
    </w:p>
    <w:p w:rsidR="00021FDF" w:rsidRPr="00BB3DE9" w:rsidRDefault="00021FDF" w:rsidP="00021FDF">
      <w:pPr>
        <w:jc w:val="both"/>
        <w:rPr>
          <w:rFonts w:ascii="Bookman Old Style" w:hAnsi="Bookman Old Style" w:cs="Bookman Old Style"/>
          <w:b/>
          <w:bCs/>
          <w:color w:val="000000" w:themeColor="text1"/>
        </w:rPr>
      </w:pPr>
    </w:p>
    <w:p w:rsidR="00021FDF" w:rsidRPr="00BB3DE9" w:rsidRDefault="00021FDF" w:rsidP="00021FDF">
      <w:pPr>
        <w:jc w:val="center"/>
        <w:rPr>
          <w:rFonts w:ascii="Bookman Old Style" w:hAnsi="Bookman Old Style" w:cs="Bookman Old Style"/>
          <w:b/>
          <w:bCs/>
          <w:color w:val="000000" w:themeColor="text1"/>
        </w:rPr>
      </w:pPr>
      <w:r w:rsidRPr="00BB3DE9">
        <w:rPr>
          <w:rFonts w:ascii="Bookman Old Style" w:hAnsi="Bookman Old Style" w:cs="Bookman Old Style"/>
          <w:b/>
          <w:bCs/>
          <w:color w:val="000000" w:themeColor="text1"/>
        </w:rPr>
        <w:t>D E C R E T A</w:t>
      </w:r>
    </w:p>
    <w:p w:rsidR="00BB3DE9" w:rsidRPr="00BB3DE9" w:rsidRDefault="00BB3DE9" w:rsidP="00021FDF">
      <w:pPr>
        <w:jc w:val="center"/>
        <w:rPr>
          <w:rFonts w:ascii="Bookman Old Style" w:hAnsi="Bookman Old Style" w:cs="Bookman Old Style"/>
          <w:b/>
          <w:bCs/>
          <w:color w:val="000000" w:themeColor="text1"/>
        </w:rPr>
      </w:pPr>
    </w:p>
    <w:p w:rsidR="00021FDF" w:rsidRPr="00BB3DE9" w:rsidRDefault="00021FDF" w:rsidP="00BB3DE9">
      <w:pPr>
        <w:pStyle w:val="Ttulo4"/>
        <w:ind w:firstLine="1701"/>
        <w:jc w:val="both"/>
        <w:rPr>
          <w:rFonts w:ascii="Bookman Old Style" w:hAnsi="Bookman Old Style" w:cs="Arial"/>
          <w:b w:val="0"/>
          <w:color w:val="000000" w:themeColor="text1"/>
          <w:sz w:val="24"/>
          <w:szCs w:val="24"/>
        </w:rPr>
      </w:pPr>
      <w:r w:rsidRPr="00BB3DE9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>Art. 1°. Fi</w:t>
      </w:r>
      <w:r w:rsidR="00BB3DE9" w:rsidRPr="00BB3DE9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>ca</w:t>
      </w:r>
      <w:r w:rsidRPr="00BB3DE9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 xml:space="preserve"> </w:t>
      </w:r>
      <w:r w:rsidR="00BB3DE9" w:rsidRPr="00BB3DE9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 xml:space="preserve">aprovado o Plano de Contingência – COVID-19 do Município de Papanduva/SC, conforme Anexo Único que fica fazendo parte integrante deste Decreto. </w:t>
      </w:r>
    </w:p>
    <w:p w:rsidR="00021FDF" w:rsidRPr="00BB3DE9" w:rsidRDefault="00021FDF" w:rsidP="00021FDF">
      <w:pPr>
        <w:jc w:val="both"/>
        <w:rPr>
          <w:rFonts w:ascii="Bookman Old Style" w:hAnsi="Bookman Old Style"/>
          <w:color w:val="000000" w:themeColor="text1"/>
          <w:lang w:eastAsia="pt-BR" w:bidi="ar-SA"/>
        </w:rPr>
      </w:pPr>
    </w:p>
    <w:p w:rsidR="00021FDF" w:rsidRPr="00BB3DE9" w:rsidRDefault="00021FDF" w:rsidP="00021FDF">
      <w:pPr>
        <w:pStyle w:val="Ttulo4"/>
        <w:ind w:firstLine="1701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B3DE9">
        <w:rPr>
          <w:rFonts w:ascii="Bookman Old Style" w:hAnsi="Bookman Old Style" w:cs="Arial"/>
          <w:color w:val="000000" w:themeColor="text1"/>
          <w:sz w:val="24"/>
          <w:szCs w:val="24"/>
        </w:rPr>
        <w:t>Art. 2°.</w:t>
      </w:r>
      <w:r w:rsidRPr="00BB3DE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Pr="00BB3DE9">
        <w:rPr>
          <w:rFonts w:ascii="Bookman Old Style" w:hAnsi="Bookman Old Style" w:cs="Bookman Old Style"/>
          <w:b w:val="0"/>
          <w:color w:val="000000" w:themeColor="text1"/>
          <w:sz w:val="24"/>
          <w:szCs w:val="24"/>
        </w:rPr>
        <w:t>Este Decreto entra em vigor na data de sua publicação.</w:t>
      </w:r>
      <w:r w:rsidRPr="00BB3DE9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</w:p>
    <w:p w:rsidR="00BB3DE9" w:rsidRPr="00BB3DE9" w:rsidRDefault="00BB3DE9" w:rsidP="00021FDF">
      <w:pPr>
        <w:tabs>
          <w:tab w:val="left" w:pos="1440"/>
          <w:tab w:val="left" w:pos="1980"/>
          <w:tab w:val="left" w:pos="4500"/>
          <w:tab w:val="left" w:pos="9180"/>
        </w:tabs>
        <w:autoSpaceDE w:val="0"/>
        <w:autoSpaceDN w:val="0"/>
        <w:adjustRightInd w:val="0"/>
        <w:ind w:right="30" w:firstLine="1701"/>
        <w:jc w:val="both"/>
        <w:rPr>
          <w:rFonts w:ascii="Bookman Old Style" w:hAnsi="Bookman Old Style" w:cs="Bookman Old Style"/>
          <w:b/>
          <w:color w:val="000000" w:themeColor="text1"/>
        </w:rPr>
      </w:pPr>
    </w:p>
    <w:p w:rsidR="00021FDF" w:rsidRPr="00BB3DE9" w:rsidRDefault="00021FDF" w:rsidP="00021FDF">
      <w:pPr>
        <w:tabs>
          <w:tab w:val="left" w:pos="1440"/>
          <w:tab w:val="left" w:pos="1980"/>
          <w:tab w:val="left" w:pos="4500"/>
          <w:tab w:val="left" w:pos="9180"/>
        </w:tabs>
        <w:autoSpaceDE w:val="0"/>
        <w:autoSpaceDN w:val="0"/>
        <w:adjustRightInd w:val="0"/>
        <w:ind w:right="30" w:firstLine="1701"/>
        <w:jc w:val="both"/>
        <w:rPr>
          <w:rFonts w:ascii="Bookman Old Style" w:hAnsi="Bookman Old Style" w:cs="Bookman Old Style"/>
          <w:color w:val="000000" w:themeColor="text1"/>
        </w:rPr>
      </w:pPr>
      <w:r w:rsidRPr="00BB3DE9">
        <w:rPr>
          <w:rFonts w:ascii="Bookman Old Style" w:hAnsi="Bookman Old Style" w:cs="Bookman Old Style"/>
          <w:b/>
          <w:color w:val="000000" w:themeColor="text1"/>
        </w:rPr>
        <w:t>Art. 3°.</w:t>
      </w:r>
      <w:r w:rsidRPr="00BB3DE9">
        <w:rPr>
          <w:rFonts w:ascii="Bookman Old Style" w:hAnsi="Bookman Old Style" w:cs="Bookman Old Style"/>
          <w:color w:val="000000" w:themeColor="text1"/>
        </w:rPr>
        <w:t xml:space="preserve"> Ficam revogadas as disposições em contrário.</w:t>
      </w:r>
    </w:p>
    <w:p w:rsidR="00021FDF" w:rsidRPr="00BB3DE9" w:rsidRDefault="00021FDF" w:rsidP="00021FDF">
      <w:pPr>
        <w:tabs>
          <w:tab w:val="left" w:pos="1440"/>
          <w:tab w:val="left" w:pos="1980"/>
          <w:tab w:val="left" w:pos="4500"/>
          <w:tab w:val="left" w:pos="9180"/>
        </w:tabs>
        <w:autoSpaceDE w:val="0"/>
        <w:autoSpaceDN w:val="0"/>
        <w:adjustRightInd w:val="0"/>
        <w:ind w:right="30" w:firstLine="1701"/>
        <w:jc w:val="both"/>
        <w:rPr>
          <w:rFonts w:ascii="Bookman Old Style" w:hAnsi="Bookman Old Style" w:cs="Bookman Old Style"/>
          <w:b/>
          <w:color w:val="000000" w:themeColor="text1"/>
        </w:rPr>
      </w:pPr>
    </w:p>
    <w:p w:rsidR="00021FDF" w:rsidRPr="00BB3DE9" w:rsidRDefault="00021FDF" w:rsidP="00021FDF">
      <w:pPr>
        <w:ind w:firstLine="1701"/>
        <w:jc w:val="both"/>
        <w:rPr>
          <w:rFonts w:ascii="Bookman Old Style" w:hAnsi="Bookman Old Style" w:cs="Bookman Old Style"/>
          <w:color w:val="000000" w:themeColor="text1"/>
        </w:rPr>
      </w:pPr>
      <w:r w:rsidRPr="00BB3DE9">
        <w:rPr>
          <w:rFonts w:ascii="Bookman Old Style" w:hAnsi="Bookman Old Style" w:cs="Bookman Old Style"/>
          <w:color w:val="000000" w:themeColor="text1"/>
        </w:rPr>
        <w:t xml:space="preserve">Município de </w:t>
      </w:r>
      <w:r w:rsidR="0043662A">
        <w:rPr>
          <w:rFonts w:ascii="Bookman Old Style" w:hAnsi="Bookman Old Style" w:cs="Bookman Old Style"/>
          <w:color w:val="000000" w:themeColor="text1"/>
        </w:rPr>
        <w:t>Papanduva, 20</w:t>
      </w:r>
      <w:r w:rsidRPr="00BB3DE9">
        <w:rPr>
          <w:rFonts w:ascii="Bookman Old Style" w:hAnsi="Bookman Old Style" w:cs="Bookman Old Style"/>
          <w:color w:val="000000" w:themeColor="text1"/>
        </w:rPr>
        <w:t xml:space="preserve"> de junho de 2020.</w:t>
      </w:r>
    </w:p>
    <w:p w:rsidR="00021FDF" w:rsidRPr="00BB3DE9" w:rsidRDefault="00021FDF" w:rsidP="00021FDF">
      <w:pPr>
        <w:ind w:firstLine="1701"/>
        <w:jc w:val="both"/>
        <w:rPr>
          <w:rFonts w:ascii="Bookman Old Style" w:hAnsi="Bookman Old Style" w:cs="Bookman Old Style"/>
          <w:color w:val="000000" w:themeColor="text1"/>
        </w:rPr>
      </w:pPr>
    </w:p>
    <w:p w:rsidR="00021FDF" w:rsidRPr="00BB3DE9" w:rsidRDefault="00021FDF" w:rsidP="00021FDF">
      <w:pPr>
        <w:ind w:firstLine="1701"/>
        <w:jc w:val="both"/>
        <w:rPr>
          <w:rFonts w:ascii="Bookman Old Style" w:hAnsi="Bookman Old Style" w:cs="Bookman Old Style"/>
          <w:color w:val="000000" w:themeColor="text1"/>
        </w:rPr>
      </w:pPr>
      <w:r w:rsidRPr="00BB3DE9">
        <w:rPr>
          <w:rFonts w:ascii="Bookman Old Style" w:hAnsi="Bookman Old Style" w:cs="Bookman Old Style"/>
          <w:color w:val="000000" w:themeColor="text1"/>
        </w:rPr>
        <w:t xml:space="preserve">Luiz Henrique </w:t>
      </w:r>
      <w:proofErr w:type="spellStart"/>
      <w:r w:rsidRPr="00BB3DE9">
        <w:rPr>
          <w:rFonts w:ascii="Bookman Old Style" w:hAnsi="Bookman Old Style" w:cs="Bookman Old Style"/>
          <w:color w:val="000000" w:themeColor="text1"/>
        </w:rPr>
        <w:t>Saliba</w:t>
      </w:r>
      <w:proofErr w:type="spellEnd"/>
    </w:p>
    <w:p w:rsidR="00021FDF" w:rsidRPr="00BB3DE9" w:rsidRDefault="00021FDF" w:rsidP="00021FDF">
      <w:pPr>
        <w:ind w:firstLine="1701"/>
        <w:jc w:val="both"/>
        <w:rPr>
          <w:rFonts w:ascii="Bookman Old Style" w:hAnsi="Bookman Old Style" w:cs="Bookman Old Style"/>
          <w:b/>
          <w:bCs/>
          <w:color w:val="000000" w:themeColor="text1"/>
        </w:rPr>
      </w:pPr>
      <w:r w:rsidRPr="00BB3DE9">
        <w:rPr>
          <w:rFonts w:ascii="Bookman Old Style" w:hAnsi="Bookman Old Style" w:cs="Bookman Old Style"/>
          <w:b/>
          <w:bCs/>
          <w:color w:val="000000" w:themeColor="text1"/>
        </w:rPr>
        <w:t xml:space="preserve">Prefeito Municipal </w:t>
      </w:r>
    </w:p>
    <w:p w:rsidR="00021FDF" w:rsidRDefault="00021FDF" w:rsidP="00021FDF">
      <w:pPr>
        <w:tabs>
          <w:tab w:val="left" w:pos="6630"/>
          <w:tab w:val="center" w:pos="9118"/>
        </w:tabs>
        <w:ind w:left="3969" w:firstLine="1701"/>
        <w:jc w:val="both"/>
        <w:rPr>
          <w:rFonts w:ascii="Bookman Old Style" w:hAnsi="Bookman Old Style" w:cs="Courier New"/>
          <w:color w:val="000000" w:themeColor="text1"/>
        </w:rPr>
      </w:pPr>
    </w:p>
    <w:p w:rsidR="00BB3DE9" w:rsidRDefault="00BB3DE9" w:rsidP="00021FDF">
      <w:pPr>
        <w:tabs>
          <w:tab w:val="left" w:pos="6630"/>
          <w:tab w:val="center" w:pos="9118"/>
        </w:tabs>
        <w:ind w:left="3969" w:firstLine="1701"/>
        <w:jc w:val="both"/>
        <w:rPr>
          <w:rFonts w:ascii="Bookman Old Style" w:hAnsi="Bookman Old Style" w:cs="Courier New"/>
          <w:color w:val="000000" w:themeColor="text1"/>
        </w:rPr>
      </w:pPr>
    </w:p>
    <w:p w:rsidR="00BB3DE9" w:rsidRDefault="00BB3DE9" w:rsidP="00021FDF">
      <w:pPr>
        <w:tabs>
          <w:tab w:val="left" w:pos="6630"/>
          <w:tab w:val="center" w:pos="9118"/>
        </w:tabs>
        <w:ind w:left="3969" w:firstLine="1701"/>
        <w:jc w:val="both"/>
        <w:rPr>
          <w:rFonts w:ascii="Bookman Old Style" w:hAnsi="Bookman Old Style" w:cs="Courier New"/>
          <w:color w:val="000000" w:themeColor="text1"/>
        </w:rPr>
      </w:pPr>
    </w:p>
    <w:p w:rsidR="00BB3DE9" w:rsidRPr="00BB3DE9" w:rsidRDefault="00BB3DE9" w:rsidP="00021FDF">
      <w:pPr>
        <w:tabs>
          <w:tab w:val="left" w:pos="6630"/>
          <w:tab w:val="center" w:pos="9118"/>
        </w:tabs>
        <w:ind w:left="3969" w:firstLine="1701"/>
        <w:jc w:val="both"/>
        <w:rPr>
          <w:rFonts w:ascii="Bookman Old Style" w:hAnsi="Bookman Old Style" w:cs="Courier New"/>
          <w:color w:val="000000" w:themeColor="text1"/>
        </w:rPr>
      </w:pPr>
    </w:p>
    <w:p w:rsidR="00021FDF" w:rsidRPr="00BB3DE9" w:rsidRDefault="00021FDF" w:rsidP="00021FDF">
      <w:pPr>
        <w:tabs>
          <w:tab w:val="left" w:pos="6630"/>
          <w:tab w:val="center" w:pos="9118"/>
        </w:tabs>
        <w:ind w:left="3969"/>
        <w:jc w:val="both"/>
        <w:rPr>
          <w:rFonts w:ascii="Bookman Old Style" w:hAnsi="Bookman Old Style" w:cs="Courier New"/>
          <w:color w:val="000000" w:themeColor="text1"/>
        </w:rPr>
      </w:pPr>
      <w:r w:rsidRPr="00BB3DE9">
        <w:rPr>
          <w:rFonts w:ascii="Bookman Old Style" w:hAnsi="Bookman Old Style" w:cs="Courier New"/>
          <w:color w:val="000000" w:themeColor="text1"/>
        </w:rPr>
        <w:t xml:space="preserve">Este Decreto foi registrado na Secretaria da Administração e publicado no átrio – mural de publicações desta Prefeitura Municipal, e no site </w:t>
      </w:r>
      <w:hyperlink r:id="rId5" w:history="1">
        <w:r w:rsidRPr="00BB3DE9">
          <w:rPr>
            <w:rStyle w:val="Hyperlink"/>
            <w:rFonts w:ascii="Bookman Old Style" w:hAnsi="Bookman Old Style" w:cs="Courier New"/>
            <w:color w:val="000000" w:themeColor="text1"/>
          </w:rPr>
          <w:t>www.diariomunicipal.sc.gov.br</w:t>
        </w:r>
      </w:hyperlink>
      <w:r w:rsidRPr="00BB3DE9">
        <w:rPr>
          <w:rFonts w:ascii="Bookman Old Style" w:hAnsi="Bookman Old Style" w:cs="Courier New"/>
          <w:color w:val="000000" w:themeColor="text1"/>
        </w:rPr>
        <w:t>, na mesma data supra.</w:t>
      </w:r>
    </w:p>
    <w:p w:rsidR="00021FDF" w:rsidRPr="00BB3DE9" w:rsidRDefault="00021FDF" w:rsidP="00021FDF">
      <w:pPr>
        <w:tabs>
          <w:tab w:val="left" w:pos="6630"/>
          <w:tab w:val="center" w:pos="9118"/>
        </w:tabs>
        <w:ind w:left="3969" w:firstLine="1701"/>
        <w:jc w:val="both"/>
        <w:rPr>
          <w:rFonts w:ascii="Bookman Old Style" w:hAnsi="Bookman Old Style" w:cs="Courier New"/>
          <w:color w:val="000000" w:themeColor="text1"/>
        </w:rPr>
      </w:pPr>
    </w:p>
    <w:p w:rsidR="00021FDF" w:rsidRPr="00BB3DE9" w:rsidRDefault="00021FDF" w:rsidP="00021FDF">
      <w:pPr>
        <w:pStyle w:val="SemEspaamento"/>
        <w:ind w:firstLine="1701"/>
        <w:jc w:val="right"/>
        <w:rPr>
          <w:rFonts w:ascii="Bookman Old Style" w:hAnsi="Bookman Old Style"/>
          <w:color w:val="000000" w:themeColor="text1"/>
          <w:sz w:val="24"/>
          <w:szCs w:val="24"/>
        </w:rPr>
      </w:pPr>
      <w:r w:rsidRPr="00BB3DE9">
        <w:rPr>
          <w:rFonts w:ascii="Bookman Old Style" w:hAnsi="Bookman Old Style"/>
          <w:color w:val="000000" w:themeColor="text1"/>
          <w:sz w:val="24"/>
          <w:szCs w:val="24"/>
        </w:rPr>
        <w:t xml:space="preserve">Estela Mari </w:t>
      </w:r>
      <w:proofErr w:type="spellStart"/>
      <w:r w:rsidRPr="00BB3DE9">
        <w:rPr>
          <w:rFonts w:ascii="Bookman Old Style" w:hAnsi="Bookman Old Style"/>
          <w:color w:val="000000" w:themeColor="text1"/>
          <w:sz w:val="24"/>
          <w:szCs w:val="24"/>
        </w:rPr>
        <w:t>Ferens</w:t>
      </w:r>
      <w:proofErr w:type="spellEnd"/>
    </w:p>
    <w:p w:rsidR="00021FDF" w:rsidRPr="00BB3DE9" w:rsidRDefault="00021FDF" w:rsidP="00021FDF">
      <w:pPr>
        <w:pStyle w:val="SemEspaamento"/>
        <w:ind w:firstLine="1701"/>
        <w:jc w:val="right"/>
        <w:rPr>
          <w:rFonts w:ascii="Bookman Old Style" w:hAnsi="Bookman Old Style"/>
          <w:color w:val="000000" w:themeColor="text1"/>
          <w:sz w:val="24"/>
          <w:szCs w:val="24"/>
        </w:rPr>
      </w:pPr>
      <w:r w:rsidRPr="00BB3DE9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Administradora</w:t>
      </w:r>
    </w:p>
    <w:p w:rsidR="00D44478" w:rsidRPr="00BB3DE9" w:rsidRDefault="0043662A">
      <w:pPr>
        <w:rPr>
          <w:color w:val="000000" w:themeColor="text1"/>
        </w:rPr>
      </w:pPr>
    </w:p>
    <w:sectPr w:rsidR="00D44478" w:rsidRPr="00BB3DE9" w:rsidSect="007B3D7F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5C"/>
    <w:rsid w:val="00021FDF"/>
    <w:rsid w:val="00382FF2"/>
    <w:rsid w:val="0043662A"/>
    <w:rsid w:val="006E1F68"/>
    <w:rsid w:val="00BB3DE9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F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tulo4">
    <w:name w:val="heading 4"/>
    <w:basedOn w:val="Normal"/>
    <w:next w:val="Normal"/>
    <w:link w:val="Ttulo4Char"/>
    <w:uiPriority w:val="99"/>
    <w:qFormat/>
    <w:rsid w:val="00021FDF"/>
    <w:pPr>
      <w:keepNext/>
      <w:widowControl/>
      <w:suppressAutoHyphens w:val="0"/>
      <w:jc w:val="center"/>
      <w:outlineLvl w:val="3"/>
    </w:pPr>
    <w:rPr>
      <w:rFonts w:eastAsia="Times New Roman" w:cs="Times New Roman"/>
      <w:b/>
      <w:bCs/>
      <w:kern w:val="0"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021FD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styleId="Hyperlink">
    <w:name w:val="Hyperlink"/>
    <w:uiPriority w:val="99"/>
    <w:unhideWhenUsed/>
    <w:rsid w:val="00021FDF"/>
    <w:rPr>
      <w:color w:val="0000FF"/>
      <w:u w:val="single"/>
    </w:rPr>
  </w:style>
  <w:style w:type="paragraph" w:styleId="SemEspaamento">
    <w:name w:val="No Spacing"/>
    <w:uiPriority w:val="1"/>
    <w:qFormat/>
    <w:rsid w:val="00021F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F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tulo4">
    <w:name w:val="heading 4"/>
    <w:basedOn w:val="Normal"/>
    <w:next w:val="Normal"/>
    <w:link w:val="Ttulo4Char"/>
    <w:uiPriority w:val="99"/>
    <w:qFormat/>
    <w:rsid w:val="00021FDF"/>
    <w:pPr>
      <w:keepNext/>
      <w:widowControl/>
      <w:suppressAutoHyphens w:val="0"/>
      <w:jc w:val="center"/>
      <w:outlineLvl w:val="3"/>
    </w:pPr>
    <w:rPr>
      <w:rFonts w:eastAsia="Times New Roman" w:cs="Times New Roman"/>
      <w:b/>
      <w:bCs/>
      <w:kern w:val="0"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021FD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styleId="Hyperlink">
    <w:name w:val="Hyperlink"/>
    <w:uiPriority w:val="99"/>
    <w:unhideWhenUsed/>
    <w:rsid w:val="00021FDF"/>
    <w:rPr>
      <w:color w:val="0000FF"/>
      <w:u w:val="single"/>
    </w:rPr>
  </w:style>
  <w:style w:type="paragraph" w:styleId="SemEspaamento">
    <w:name w:val="No Spacing"/>
    <w:uiPriority w:val="1"/>
    <w:qFormat/>
    <w:rsid w:val="00021F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riomunicipal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</cp:revision>
  <dcterms:created xsi:type="dcterms:W3CDTF">2020-06-22T14:46:00Z</dcterms:created>
  <dcterms:modified xsi:type="dcterms:W3CDTF">2020-06-22T16:44:00Z</dcterms:modified>
</cp:coreProperties>
</file>