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3B" w:rsidRPr="00952D3B" w:rsidRDefault="00952D3B" w:rsidP="00952D3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bookmarkStart w:id="0" w:name="_GoBack"/>
      <w:r w:rsidRPr="00952D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DECRETO Nº 3.739 DE 19 DE MARÇO DE 2020.</w:t>
      </w:r>
    </w:p>
    <w:p w:rsidR="00952D3B" w:rsidRPr="00952D3B" w:rsidRDefault="00952D3B" w:rsidP="00952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0"/>
          <w:szCs w:val="20"/>
          <w:lang w:eastAsia="en-US"/>
        </w:rPr>
      </w:pPr>
      <w:r w:rsidRPr="00952D3B">
        <w:rPr>
          <w:rFonts w:ascii="Times New Roman" w:eastAsia="Calibri" w:hAnsi="Times New Roman" w:cs="Times New Roman"/>
          <w:b/>
          <w:i/>
          <w:iCs/>
          <w:color w:val="000000"/>
          <w:sz w:val="20"/>
          <w:szCs w:val="20"/>
          <w:lang w:eastAsia="en-US"/>
        </w:rPr>
        <w:t xml:space="preserve">Declara situação de emergência no Município de Irineópolis, define medidas adicionais para a prevenção e enfrentamento à COVID-19, em complementação às ações definidas no Decreto Estadual n. 515, de 17 de março de 2020 e dá outras providências. </w:t>
      </w:r>
    </w:p>
    <w:p w:rsidR="00952D3B" w:rsidRPr="00952D3B" w:rsidRDefault="00952D3B" w:rsidP="00952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0"/>
          <w:szCs w:val="20"/>
          <w:lang w:eastAsia="en-US"/>
        </w:rPr>
      </w:pPr>
    </w:p>
    <w:p w:rsidR="00952D3B" w:rsidRPr="00952D3B" w:rsidRDefault="00952D3B" w:rsidP="00952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5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O PREFEITO DO MUNICÍPIO DE </w:t>
      </w:r>
      <w:r w:rsidRPr="00952D3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IRINEÓPOLIS </w:t>
      </w:r>
      <w:r w:rsidRPr="00952D3B">
        <w:rPr>
          <w:rFonts w:ascii="Times New Roman" w:eastAsia="Calibri" w:hAnsi="Times New Roman" w:cs="Times New Roman"/>
          <w:sz w:val="20"/>
          <w:szCs w:val="20"/>
          <w:lang w:eastAsia="en-US"/>
        </w:rPr>
        <w:t>n</w:t>
      </w:r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o uso de suas atribuições legais, que lhe são conferidas </w:t>
      </w:r>
      <w:r w:rsidRPr="00952D3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pelo artigo 65, </w:t>
      </w:r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da Lei Orgânica do Município e, ainda, </w:t>
      </w:r>
    </w:p>
    <w:p w:rsidR="00952D3B" w:rsidRPr="00952D3B" w:rsidRDefault="00952D3B" w:rsidP="00952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952D3B" w:rsidRPr="00952D3B" w:rsidRDefault="00952D3B" w:rsidP="00952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52D3B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  <w:t xml:space="preserve">CONSIDERANDO que, o dia 3 de fevereiro de 2020, o Ministro da Saúde editou a Portaria n. 188, de 3 de fevereiro de 2020, que declara Emergência em Saúde Pública de Importância Nacional (ESPIN) em decorrência da Infecção Humana pelo novo </w:t>
      </w:r>
      <w:proofErr w:type="spellStart"/>
      <w:r w:rsidRPr="00952D3B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  <w:t>coronavírus</w:t>
      </w:r>
      <w:proofErr w:type="spellEnd"/>
      <w:r w:rsidRPr="00952D3B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  <w:t xml:space="preserve"> (2019-nCoV) e, em 17 de março de 2020, foi editada a Portaria Interministerial n 5, de 17 de março de 2020, que dispõe sobre a “compulsoriedade das medidas de enfrentamento da emergência de saúde pública”;</w:t>
      </w:r>
    </w:p>
    <w:p w:rsidR="00952D3B" w:rsidRPr="00952D3B" w:rsidRDefault="00952D3B" w:rsidP="00952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</w:pPr>
    </w:p>
    <w:p w:rsidR="00952D3B" w:rsidRPr="00952D3B" w:rsidRDefault="00952D3B" w:rsidP="00952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52D3B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  <w:t>CONSIDERANDO que, no dia 17 de março de 2020, o Governador do Estado de Santa Catarina promulgou o Decreto n. 515, por meio do qual declarou “situação de emergência em todo o território catarinense”, para os fins de prevenção e enfrentamento à COVID-19, em face do qual foi decretada a quarentena pelo período de 7 (sete) dias;</w:t>
      </w:r>
    </w:p>
    <w:p w:rsidR="00952D3B" w:rsidRPr="00952D3B" w:rsidRDefault="00952D3B" w:rsidP="00952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</w:pPr>
    </w:p>
    <w:p w:rsidR="00952D3B" w:rsidRPr="00952D3B" w:rsidRDefault="00952D3B" w:rsidP="00952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52D3B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  <w:t>CONSIDERANDO que o Presidente da República, em 18 de março de 2020, através da Mensagem n. 93, encaminhou requerimento de reconhecimento de calamidade pública com efeitos até o dia 31 de dezembro de 2020, em decorrência da pandemia de COVID-19, declarada pela Organização Mundial de Saúde;</w:t>
      </w:r>
    </w:p>
    <w:p w:rsidR="00952D3B" w:rsidRPr="00952D3B" w:rsidRDefault="00952D3B" w:rsidP="00952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</w:pPr>
    </w:p>
    <w:p w:rsidR="00952D3B" w:rsidRPr="00952D3B" w:rsidRDefault="00952D3B" w:rsidP="00952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52D3B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  <w:t>CONSIDERANDO os termos do Ofício n° 140/2020, da Procuradoria-Geral de Justiça, que noticia à presidência da FECAM que o Gabinete Gestor de Crise instalado no Ministério Público de Santa Catarina sugeriu aos membros do Ministério Público com atribuição na defesa à saúde e expedição de recomendações aos Prefeitos Municipais com objetivo de assegurar a aplicação de medidas não farmacológicas de distanciamento social e a restrição de circulação de pessoas.</w:t>
      </w:r>
    </w:p>
    <w:p w:rsidR="00952D3B" w:rsidRPr="00952D3B" w:rsidRDefault="00952D3B" w:rsidP="00952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</w:pPr>
    </w:p>
    <w:p w:rsidR="00952D3B" w:rsidRPr="00952D3B" w:rsidRDefault="00952D3B" w:rsidP="00952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52D3B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  <w:t xml:space="preserve">CONSIDERANDO a necessidade de complementação das ações fixadas por meio do </w:t>
      </w:r>
      <w:r w:rsidRPr="00952D3B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Decreto n. 3.737, de 18 de Março de 2020</w:t>
      </w:r>
      <w:r w:rsidRPr="00952D3B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  <w:t xml:space="preserve">, que </w:t>
      </w:r>
      <w:proofErr w:type="gramStart"/>
      <w:r w:rsidRPr="00952D3B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  <w:t>implementava</w:t>
      </w:r>
      <w:proofErr w:type="gramEnd"/>
      <w:r w:rsidRPr="00952D3B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  <w:t xml:space="preserve"> ações, no âmbito do Munícipio </w:t>
      </w:r>
      <w:r w:rsidRPr="00952D3B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de Irineópolis</w:t>
      </w:r>
      <w:r w:rsidRPr="00952D3B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  <w:t>, para dar cumprimento ao disposto nos Decretos n. 509 e 515, de 17 de março de 2020.</w:t>
      </w:r>
    </w:p>
    <w:p w:rsidR="00952D3B" w:rsidRPr="00952D3B" w:rsidRDefault="00952D3B" w:rsidP="00952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</w:pPr>
    </w:p>
    <w:p w:rsidR="00952D3B" w:rsidRPr="00952D3B" w:rsidRDefault="00952D3B" w:rsidP="00952D3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5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D E C R E T A:</w:t>
      </w:r>
    </w:p>
    <w:p w:rsidR="00952D3B" w:rsidRPr="00952D3B" w:rsidRDefault="00952D3B" w:rsidP="00952D3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952D3B" w:rsidRPr="00952D3B" w:rsidRDefault="00952D3B" w:rsidP="00952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52D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Art.1º</w:t>
      </w:r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Fica decretada Situação de Emergência de Saúde Pública no Município de </w:t>
      </w:r>
      <w:r w:rsidRPr="00952D3B">
        <w:rPr>
          <w:rFonts w:ascii="Times New Roman" w:eastAsia="Calibri" w:hAnsi="Times New Roman" w:cs="Times New Roman"/>
          <w:sz w:val="20"/>
          <w:szCs w:val="20"/>
          <w:lang w:eastAsia="en-US"/>
        </w:rPr>
        <w:t>Irineópolis (SC),</w:t>
      </w:r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para complementação de ações no plano local de enfrentamento da pandemia decorrente do </w:t>
      </w:r>
      <w:proofErr w:type="spellStart"/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Coronavírus</w:t>
      </w:r>
      <w:proofErr w:type="spellEnd"/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:rsidR="00952D3B" w:rsidRPr="00952D3B" w:rsidRDefault="00952D3B" w:rsidP="00952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952D3B" w:rsidRPr="00952D3B" w:rsidRDefault="00952D3B" w:rsidP="00952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52D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Art. 2º</w:t>
      </w:r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Para o enfrentamento da situação de emergência ora declarada, ficam estabelecidas as seguintes medidas:</w:t>
      </w:r>
    </w:p>
    <w:p w:rsidR="00952D3B" w:rsidRPr="00952D3B" w:rsidRDefault="00952D3B" w:rsidP="00952D3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poderão ser requisitados bens e serviços de pessoas naturais e jurídicas, hipótese em que será garantido o pagamento posterior de indenização justa, nos termos do art. 3º, inc. VII da Lei n. 13.979, de 6 de fevereiro de 2020;</w:t>
      </w:r>
    </w:p>
    <w:p w:rsidR="00952D3B" w:rsidRPr="00952D3B" w:rsidRDefault="00952D3B" w:rsidP="00952D3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nos termos do art. 24, IV, da Lei nº 8.666, de 21 de junho de 1993, fica autorizada a dispensa de licitação para aquisição de bens e serviços destinados ao enfrentamento da emergência; </w:t>
      </w:r>
      <w:proofErr w:type="gramStart"/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e</w:t>
      </w:r>
      <w:proofErr w:type="gramEnd"/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</w:p>
    <w:p w:rsidR="00952D3B" w:rsidRPr="00952D3B" w:rsidRDefault="00952D3B" w:rsidP="00952D3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eventuais contratos, parcerias, convênios e instrumentos </w:t>
      </w:r>
      <w:proofErr w:type="gramStart"/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análogos/congêneres</w:t>
      </w:r>
      <w:proofErr w:type="gramEnd"/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que eventualmente vencerem no período em que vigorar o presente decreto poderão ser prorrogados/renovados através de procedimento simplificado, enquanto durar o estado de emergência. </w:t>
      </w:r>
    </w:p>
    <w:p w:rsidR="00952D3B" w:rsidRPr="00952D3B" w:rsidRDefault="00952D3B" w:rsidP="00952D3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952D3B" w:rsidRPr="00952D3B" w:rsidRDefault="00952D3B" w:rsidP="00952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52D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Parágrafo único.</w:t>
      </w:r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Para o disposto no inciso III, a prorrogação se dará por meio de </w:t>
      </w:r>
      <w:proofErr w:type="spellStart"/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apostilamento</w:t>
      </w:r>
      <w:proofErr w:type="spellEnd"/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, sem necessidade de parecer jurídico prévio e publicações oficiais, fazendo constar no processo a manifestação de concordância do contratado/convenente, que poderá ser feita através de meio eletrônico. </w:t>
      </w:r>
    </w:p>
    <w:p w:rsidR="00952D3B" w:rsidRPr="00952D3B" w:rsidRDefault="00952D3B" w:rsidP="00952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952D3B" w:rsidRPr="00952D3B" w:rsidRDefault="00952D3B" w:rsidP="00952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52D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Art. 3º</w:t>
      </w:r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A tramitação dos processos administrativos referentes a assuntos vinculados a este decreto correrá em regime de urgência e prioridade em todas as Secretarias Municipais.</w:t>
      </w:r>
    </w:p>
    <w:p w:rsidR="00952D3B" w:rsidRPr="00952D3B" w:rsidRDefault="00952D3B" w:rsidP="00952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952D3B" w:rsidRPr="00952D3B" w:rsidRDefault="00952D3B" w:rsidP="00952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52D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Art. 4º</w:t>
      </w:r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Este Decreto entra em vigor na data de sua publicação, com prazo de vigência limitado ao disposto nos §§ 2º e 3º do art. 1º e no art. 8º da Lei federal nº 13.979, de 6 de fevereiro de 2020.</w:t>
      </w:r>
    </w:p>
    <w:p w:rsidR="00952D3B" w:rsidRPr="00952D3B" w:rsidRDefault="00952D3B" w:rsidP="00952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952D3B" w:rsidRPr="00952D3B" w:rsidRDefault="00952D3B" w:rsidP="00952D3B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lastRenderedPageBreak/>
        <w:t>Irineópolis (SC), 19 de Março de 2020.</w:t>
      </w:r>
    </w:p>
    <w:p w:rsidR="00952D3B" w:rsidRPr="00952D3B" w:rsidRDefault="00952D3B" w:rsidP="00952D3B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952D3B" w:rsidRPr="00952D3B" w:rsidRDefault="00952D3B" w:rsidP="00952D3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 w:rsidRPr="00952D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JULIANO POZZI PEREIRA</w:t>
      </w:r>
    </w:p>
    <w:p w:rsidR="00952D3B" w:rsidRPr="00952D3B" w:rsidRDefault="00952D3B" w:rsidP="00952D3B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52D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Prefeito Municipal.</w:t>
      </w:r>
    </w:p>
    <w:bookmarkEnd w:id="0"/>
    <w:p w:rsidR="00AA513E" w:rsidRPr="00952D3B" w:rsidRDefault="00AA513E" w:rsidP="00952D3B">
      <w:pPr>
        <w:rPr>
          <w:rFonts w:ascii="Times New Roman" w:hAnsi="Times New Roman" w:cs="Times New Roman"/>
          <w:sz w:val="20"/>
          <w:szCs w:val="20"/>
        </w:rPr>
      </w:pPr>
    </w:p>
    <w:sectPr w:rsidR="00AA513E" w:rsidRPr="00952D3B" w:rsidSect="0025501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53" w:rsidRDefault="00135F53" w:rsidP="00264201">
      <w:pPr>
        <w:spacing w:after="0" w:line="240" w:lineRule="auto"/>
      </w:pPr>
      <w:r>
        <w:separator/>
      </w:r>
    </w:p>
  </w:endnote>
  <w:endnote w:type="continuationSeparator" w:id="0">
    <w:p w:rsidR="00135F53" w:rsidRDefault="00135F53" w:rsidP="0026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53" w:rsidRDefault="00135F53" w:rsidP="00264201">
      <w:pPr>
        <w:spacing w:after="0" w:line="240" w:lineRule="auto"/>
      </w:pPr>
      <w:r>
        <w:separator/>
      </w:r>
    </w:p>
  </w:footnote>
  <w:footnote w:type="continuationSeparator" w:id="0">
    <w:p w:rsidR="00135F53" w:rsidRDefault="00135F53" w:rsidP="0026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01" w:rsidRPr="00264201" w:rsidRDefault="00264201" w:rsidP="00B9234A">
    <w:pPr>
      <w:pStyle w:val="SemEspaamen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C7F6F"/>
    <w:multiLevelType w:val="hybridMultilevel"/>
    <w:tmpl w:val="6688E4BC"/>
    <w:lvl w:ilvl="0" w:tplc="144CF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C6053"/>
    <w:rsid w:val="00135F53"/>
    <w:rsid w:val="00255013"/>
    <w:rsid w:val="00264201"/>
    <w:rsid w:val="00277828"/>
    <w:rsid w:val="0029220D"/>
    <w:rsid w:val="003749DF"/>
    <w:rsid w:val="003B09A0"/>
    <w:rsid w:val="003B2959"/>
    <w:rsid w:val="003C0EF2"/>
    <w:rsid w:val="003F357A"/>
    <w:rsid w:val="0040097A"/>
    <w:rsid w:val="00515452"/>
    <w:rsid w:val="00527E35"/>
    <w:rsid w:val="005545F8"/>
    <w:rsid w:val="005A7CEE"/>
    <w:rsid w:val="00642062"/>
    <w:rsid w:val="0064719B"/>
    <w:rsid w:val="006C20F5"/>
    <w:rsid w:val="006C578A"/>
    <w:rsid w:val="00741930"/>
    <w:rsid w:val="00821B8D"/>
    <w:rsid w:val="008A7BD0"/>
    <w:rsid w:val="00922665"/>
    <w:rsid w:val="00943F9B"/>
    <w:rsid w:val="00952D3B"/>
    <w:rsid w:val="0099584F"/>
    <w:rsid w:val="009F463C"/>
    <w:rsid w:val="00A068DF"/>
    <w:rsid w:val="00A25E8E"/>
    <w:rsid w:val="00AA513E"/>
    <w:rsid w:val="00AC5C20"/>
    <w:rsid w:val="00B1318C"/>
    <w:rsid w:val="00B9234A"/>
    <w:rsid w:val="00BF212F"/>
    <w:rsid w:val="00BF65D5"/>
    <w:rsid w:val="00CC3A8D"/>
    <w:rsid w:val="00CD48D5"/>
    <w:rsid w:val="00E235BD"/>
    <w:rsid w:val="00FD1095"/>
    <w:rsid w:val="00F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4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43F9B"/>
    <w:pPr>
      <w:keepNext/>
      <w:spacing w:after="0" w:line="240" w:lineRule="auto"/>
      <w:ind w:left="4140"/>
      <w:jc w:val="both"/>
      <w:outlineLvl w:val="2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43F9B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43F9B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Ttulo4Char">
    <w:name w:val="Título 4 Char"/>
    <w:basedOn w:val="Fontepargpadro"/>
    <w:link w:val="Ttulo4"/>
    <w:semiHidden/>
    <w:rsid w:val="00943F9B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943F9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3F9B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43F9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3F9B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43F9B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6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201"/>
  </w:style>
  <w:style w:type="paragraph" w:styleId="Rodap">
    <w:name w:val="footer"/>
    <w:basedOn w:val="Normal"/>
    <w:link w:val="RodapChar"/>
    <w:uiPriority w:val="99"/>
    <w:unhideWhenUsed/>
    <w:rsid w:val="0026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201"/>
  </w:style>
  <w:style w:type="character" w:customStyle="1" w:styleId="Ttulo1Char">
    <w:name w:val="Título 1 Char"/>
    <w:basedOn w:val="Fontepargpadro"/>
    <w:link w:val="Ttulo1"/>
    <w:uiPriority w:val="9"/>
    <w:rsid w:val="00264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semiHidden/>
    <w:rsid w:val="002642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4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43F9B"/>
    <w:pPr>
      <w:keepNext/>
      <w:spacing w:after="0" w:line="240" w:lineRule="auto"/>
      <w:ind w:left="4140"/>
      <w:jc w:val="both"/>
      <w:outlineLvl w:val="2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43F9B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43F9B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Ttulo4Char">
    <w:name w:val="Título 4 Char"/>
    <w:basedOn w:val="Fontepargpadro"/>
    <w:link w:val="Ttulo4"/>
    <w:semiHidden/>
    <w:rsid w:val="00943F9B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943F9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3F9B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43F9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3F9B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43F9B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6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201"/>
  </w:style>
  <w:style w:type="paragraph" w:styleId="Rodap">
    <w:name w:val="footer"/>
    <w:basedOn w:val="Normal"/>
    <w:link w:val="RodapChar"/>
    <w:uiPriority w:val="99"/>
    <w:unhideWhenUsed/>
    <w:rsid w:val="0026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201"/>
  </w:style>
  <w:style w:type="character" w:customStyle="1" w:styleId="Ttulo1Char">
    <w:name w:val="Título 1 Char"/>
    <w:basedOn w:val="Fontepargpadro"/>
    <w:link w:val="Ttulo1"/>
    <w:uiPriority w:val="9"/>
    <w:rsid w:val="00264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semiHidden/>
    <w:rsid w:val="00264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Ivete</cp:lastModifiedBy>
  <cp:revision>2</cp:revision>
  <cp:lastPrinted>2012-03-28T13:48:00Z</cp:lastPrinted>
  <dcterms:created xsi:type="dcterms:W3CDTF">2020-03-19T19:31:00Z</dcterms:created>
  <dcterms:modified xsi:type="dcterms:W3CDTF">2020-03-19T19:31:00Z</dcterms:modified>
</cp:coreProperties>
</file>