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0</w:t>
      </w:r>
      <w:r w:rsidR="006F3098">
        <w:rPr>
          <w:rFonts w:ascii="Bookman Old Style" w:hAnsi="Bookman Old Style" w:cs="Arial"/>
          <w:bCs w:val="0"/>
          <w:color w:val="auto"/>
          <w:lang w:val="pt-BR"/>
        </w:rPr>
        <w:t>81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835D54">
        <w:rPr>
          <w:rFonts w:ascii="Bookman Old Style" w:hAnsi="Bookman Old Style" w:cs="Lucida Sans Unicode"/>
          <w:b/>
        </w:rPr>
        <w:t>ABRE CRÉDITO ADICIONAL ATRAVÉS DO EXCESSO DE ARRECADAÇÃO E ADOTA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a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Lei </w:t>
      </w:r>
      <w:r w:rsidR="00570971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6.503</w:t>
      </w:r>
      <w:r w:rsidR="0002512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570971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14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/04/2020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B261DA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835D54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835D54" w:rsidRPr="006A6F33" w:rsidRDefault="00D037F6" w:rsidP="00835D54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no valor de </w:t>
      </w:r>
      <w:bookmarkStart w:id="3" w:name="OLE_LINK10"/>
      <w:bookmarkStart w:id="4" w:name="OLE_LINK11"/>
      <w:bookmarkStart w:id="5" w:name="OLE_LINK12"/>
      <w:bookmarkStart w:id="6" w:name="OLE_LINK7"/>
      <w:bookmarkStart w:id="7" w:name="OLE_LINK8"/>
      <w:bookmarkStart w:id="8" w:name="OLE_LINK1"/>
      <w:bookmarkStart w:id="9" w:name="OLE_LINK18"/>
      <w:bookmarkStart w:id="10" w:name="OLE_LINK22"/>
      <w:r w:rsidR="00835D54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835D54">
        <w:rPr>
          <w:rFonts w:ascii="Bookman Old Style" w:hAnsi="Bookman Old Style" w:cs="Lucida Sans Unicode"/>
          <w:b/>
          <w:sz w:val="23"/>
          <w:szCs w:val="23"/>
          <w:lang w:val="pt-BR"/>
        </w:rPr>
        <w:t>823.292,90</w:t>
      </w:r>
      <w:r w:rsidR="00835D54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835D54">
        <w:rPr>
          <w:rFonts w:ascii="Bookman Old Style" w:hAnsi="Bookman Old Style" w:cs="Lucida Sans Unicode"/>
          <w:b/>
          <w:sz w:val="23"/>
          <w:szCs w:val="23"/>
          <w:lang w:val="pt-BR"/>
        </w:rPr>
        <w:t>oitocentos e vinte e três mil, duzentos e noventa e dois reais e noventa centavos</w:t>
      </w:r>
      <w:r w:rsidR="00835D54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35D54" w:rsidRPr="0062433F">
        <w:rPr>
          <w:rFonts w:ascii="Bookman Old Style" w:hAnsi="Bookman Old Style"/>
          <w:lang w:val="pt-BR"/>
        </w:rPr>
        <w:t>, com a</w:t>
      </w:r>
      <w:r w:rsidR="00835D54" w:rsidRPr="006A6F33">
        <w:rPr>
          <w:rFonts w:ascii="Bookman Old Style" w:hAnsi="Bookman Old Style"/>
          <w:lang w:val="pt-BR"/>
        </w:rPr>
        <w:t xml:space="preserve"> seguinte classificação institucional:</w:t>
      </w:r>
    </w:p>
    <w:p w:rsidR="00835D54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835D54" w:rsidRPr="00DA3493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3"/>
      <w:bookmarkStart w:id="12" w:name="OLE_LINK14"/>
      <w:bookmarkStart w:id="13" w:name="OLE_LINK15"/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835D54" w:rsidRDefault="00835D54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Diretas......................................................823.292,90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23813 – SUS União – Custeio – Coronavírus (Covid-19)</w:t>
      </w:r>
    </w:p>
    <w:bookmarkEnd w:id="11"/>
    <w:bookmarkEnd w:id="12"/>
    <w:bookmarkEnd w:id="13"/>
    <w:p w:rsidR="00B261DA" w:rsidRDefault="00B261DA" w:rsidP="00835D54">
      <w:pPr>
        <w:spacing w:after="0"/>
        <w:ind w:left="567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835D54" w:rsidRDefault="005F3A74" w:rsidP="00835D54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780061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780061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780061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780061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</w:t>
      </w:r>
      <w:r w:rsidR="00780061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780061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780061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780061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296D72">
        <w:rPr>
          <w:rFonts w:ascii="Bookman Old Style" w:hAnsi="Bookman Old Style" w:cs="Lucida Sans Unicode"/>
          <w:bCs/>
          <w:lang w:val="pt-BR"/>
        </w:rPr>
        <w:t xml:space="preserve">o valor de </w:t>
      </w:r>
      <w:r w:rsidR="00835D54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835D54">
        <w:rPr>
          <w:rFonts w:ascii="Bookman Old Style" w:hAnsi="Bookman Old Style" w:cs="Lucida Sans Unicode"/>
          <w:b/>
          <w:sz w:val="23"/>
          <w:szCs w:val="23"/>
          <w:lang w:val="pt-BR"/>
        </w:rPr>
        <w:t>823.292,90</w:t>
      </w:r>
      <w:r w:rsidR="00835D54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835D54">
        <w:rPr>
          <w:rFonts w:ascii="Bookman Old Style" w:hAnsi="Bookman Old Style" w:cs="Lucida Sans Unicode"/>
          <w:b/>
          <w:sz w:val="23"/>
          <w:szCs w:val="23"/>
          <w:lang w:val="pt-BR"/>
        </w:rPr>
        <w:t>oitocentos e vinte e três mil, duzentos e noventa e dois reais e noventa centavos</w:t>
      </w:r>
      <w:r w:rsidR="00835D54"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="00835D54" w:rsidRPr="00296D72">
        <w:rPr>
          <w:rFonts w:ascii="Bookman Old Style" w:hAnsi="Bookman Old Style" w:cs="Lucida Sans Unicode"/>
          <w:b/>
          <w:bCs/>
          <w:lang w:val="pt-BR"/>
        </w:rPr>
        <w:t>,</w:t>
      </w:r>
      <w:r w:rsidR="00835D54">
        <w:rPr>
          <w:rFonts w:ascii="Bookman Old Style" w:hAnsi="Bookman Old Style" w:cs="Lucida Sans Unicode"/>
          <w:b/>
          <w:bCs/>
          <w:lang w:val="pt-BR"/>
        </w:rPr>
        <w:t xml:space="preserve"> </w:t>
      </w:r>
      <w:r w:rsidR="00835D54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obse</w:t>
      </w:r>
      <w:r w:rsidR="00835D54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rvando a </w:t>
      </w:r>
      <w:r w:rsidR="00835D54">
        <w:rPr>
          <w:rFonts w:ascii="Bookman Old Style" w:hAnsi="Bookman Old Style" w:cs="Lucida Sans Unicode"/>
          <w:bCs/>
          <w:sz w:val="23"/>
          <w:szCs w:val="23"/>
          <w:lang w:val="pt-BR"/>
        </w:rPr>
        <w:t>arrecadação prevista e a arrecadação do exercício de 2020</w:t>
      </w:r>
      <w:r w:rsidR="00835D54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, </w:t>
      </w:r>
      <w:r w:rsidR="00835D54">
        <w:rPr>
          <w:rFonts w:ascii="Bookman Old Style" w:hAnsi="Bookman Old Style" w:cs="Lucida Sans Unicode"/>
          <w:lang w:val="pt-BR"/>
        </w:rPr>
        <w:t>como é demonstrado na</w:t>
      </w:r>
      <w:r w:rsidR="00835D54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835D54" w:rsidRPr="00296D72">
        <w:rPr>
          <w:rFonts w:ascii="Bookman Old Style" w:hAnsi="Bookman Old Style" w:cs="Lucida Sans Unicode"/>
          <w:lang w:val="pt-BR"/>
        </w:rPr>
        <w:t>:</w:t>
      </w:r>
    </w:p>
    <w:p w:rsidR="00B261DA" w:rsidRDefault="00B261DA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80061" w:rsidRDefault="00780061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80061" w:rsidRDefault="00780061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80061" w:rsidRDefault="00780061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80061" w:rsidRDefault="00780061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80061" w:rsidRDefault="00780061" w:rsidP="0078006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80061" w:rsidRPr="00DA3493" w:rsidRDefault="00780061" w:rsidP="0078006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835D54" w:rsidRDefault="00835D54" w:rsidP="00835D54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 xml:space="preserve">Tabela 1 - Demonstrativo do </w:t>
      </w:r>
      <w:r w:rsidRPr="00EB6CE8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excesso de arrecadação</w:t>
      </w:r>
    </w:p>
    <w:tbl>
      <w:tblPr>
        <w:tblStyle w:val="Tabelacomgrade"/>
        <w:tblW w:w="9213" w:type="dxa"/>
        <w:tblInd w:w="675" w:type="dxa"/>
        <w:tblLayout w:type="fixed"/>
        <w:tblLook w:val="04A0"/>
      </w:tblPr>
      <w:tblGrid>
        <w:gridCol w:w="1134"/>
        <w:gridCol w:w="1984"/>
        <w:gridCol w:w="1985"/>
        <w:gridCol w:w="2126"/>
        <w:gridCol w:w="1984"/>
      </w:tblGrid>
      <w:tr w:rsidR="00835D54" w:rsidRPr="00341731" w:rsidTr="00835D54">
        <w:trPr>
          <w:trHeight w:val="1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54" w:rsidRPr="00EB5546" w:rsidRDefault="00835D54" w:rsidP="00570971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 w:rsidRPr="00EB5546"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EB5546"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EB5546">
              <w:rPr>
                <w:rFonts w:ascii="Bookman Old Style" w:hAnsi="Bookman Old Style" w:cs="Lucida Sans Unicode"/>
                <w:lang w:val="pt-BR"/>
              </w:rPr>
              <w:t>Estimativa de arrecadação 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 xml:space="preserve">Estimativa do </w:t>
            </w:r>
            <w:r w:rsidRPr="00EB5546">
              <w:rPr>
                <w:rFonts w:ascii="Bookman Old Style" w:hAnsi="Bookman Old Style" w:cs="Lucida Sans Unicode"/>
                <w:lang w:val="pt-BR"/>
              </w:rPr>
              <w:t>excesso de arrecadação no exercício  (C=B-A)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835D54" w:rsidRPr="00EB5546" w:rsidRDefault="00835D54" w:rsidP="00570971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EB5546"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835D54" w:rsidRPr="00EB5546" w:rsidTr="00835D54">
        <w:trPr>
          <w:trHeight w:val="3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156.976,10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980.269,00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823.292,90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823.292,90</w:t>
            </w:r>
          </w:p>
        </w:tc>
      </w:tr>
      <w:tr w:rsidR="00835D54" w:rsidRPr="00EB5546" w:rsidTr="00835D54">
        <w:trPr>
          <w:trHeight w:val="33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EB5546"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4" w:rsidRPr="00EB5546" w:rsidRDefault="00835D54" w:rsidP="00570971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54" w:rsidRPr="00EB5546" w:rsidRDefault="00835D54" w:rsidP="00570971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823.292,90</w:t>
            </w:r>
          </w:p>
        </w:tc>
      </w:tr>
    </w:tbl>
    <w:p w:rsidR="00835D54" w:rsidRDefault="00835D54" w:rsidP="00835D54">
      <w:pPr>
        <w:spacing w:after="0" w:line="360" w:lineRule="auto"/>
        <w:ind w:left="567"/>
        <w:jc w:val="both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B261DA" w:rsidRDefault="00B261DA" w:rsidP="00835D54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</w:p>
    <w:p w:rsidR="00835D54" w:rsidRPr="006A6F33" w:rsidRDefault="00835D54" w:rsidP="00835D54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62433F">
        <w:rPr>
          <w:rFonts w:ascii="Bookman Old Style" w:hAnsi="Bookman Old Style" w:cs="Lucida Sans Unicode"/>
          <w:b/>
          <w:bCs/>
          <w:lang w:val="pt-BR"/>
        </w:rPr>
        <w:t>CRÉDITO ADICIONAL SUPLEMENTAR</w:t>
      </w:r>
      <w:r w:rsidRPr="0062433F">
        <w:rPr>
          <w:rFonts w:ascii="Bookman Old Style" w:hAnsi="Bookman Old Style" w:cs="Lucida Sans Unicode"/>
          <w:lang w:val="pt-BR"/>
        </w:rPr>
        <w:t xml:space="preserve"> no valor de </w:t>
      </w:r>
      <w:r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105.000,00</w:t>
      </w:r>
      <w:r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cento e cinco mil reais</w:t>
      </w:r>
      <w:r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Pr="0062433F">
        <w:rPr>
          <w:rFonts w:ascii="Bookman Old Style" w:hAnsi="Bookman Old Style"/>
          <w:lang w:val="pt-BR"/>
        </w:rPr>
        <w:t>, com a</w:t>
      </w:r>
      <w:r w:rsidRPr="006A6F33">
        <w:rPr>
          <w:rFonts w:ascii="Bookman Old Style" w:hAnsi="Bookman Old Style"/>
          <w:lang w:val="pt-BR"/>
        </w:rPr>
        <w:t xml:space="preserve"> seguinte classificação institucional:</w:t>
      </w:r>
    </w:p>
    <w:p w:rsidR="00835D54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835D54" w:rsidRPr="00DA3493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01: Prefeitura Municipal de Canoinhas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12001: Secretaria Munic. de Obras e Desenv. Urbano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15: Urbanismo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452: Serviços Urbanos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06: Ações Eficientes em Obras e Urbanismo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2.38 – Ações atinentes ao Convênio Rádio Patrulha</w:t>
      </w:r>
    </w:p>
    <w:p w:rsidR="00835D54" w:rsidRDefault="00835D54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4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Diretas......................................................105.000,00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10070 – Rec. Ordinários – Rádio Patrulha</w:t>
      </w:r>
    </w:p>
    <w:p w:rsidR="00835D54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835D54" w:rsidRPr="00DA3493" w:rsidRDefault="00835D54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4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Para suporte do Crédito Adicional de que trata o artigo </w:t>
      </w:r>
      <w:r>
        <w:rPr>
          <w:rFonts w:ascii="Bookman Old Style" w:hAnsi="Bookman Old Style" w:cs="Lucida Sans Unicode"/>
          <w:sz w:val="23"/>
          <w:szCs w:val="23"/>
          <w:lang w:val="pt-BR"/>
        </w:rPr>
        <w:t>3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>
        <w:rPr>
          <w:rFonts w:ascii="Bookman Old Style" w:hAnsi="Bookman Old Style" w:cs="Lucida Sans Unicode"/>
          <w:b/>
          <w:bCs/>
          <w:lang w:val="pt-BR"/>
        </w:rPr>
        <w:t>anular</w:t>
      </w:r>
      <w:r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Pr="00B37835">
        <w:rPr>
          <w:rFonts w:ascii="Bookman Old Style" w:hAnsi="Bookman Old Style" w:cs="Lucida Sans Unicode"/>
          <w:lang w:val="pt-BR"/>
        </w:rPr>
        <w:t>na Lei de Diretrizes Orçamentárias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474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475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</w:t>
      </w:r>
      <w:r w:rsidRPr="00153167">
        <w:rPr>
          <w:rFonts w:ascii="Bookman Old Style" w:hAnsi="Bookman Old Style" w:cs="Lucida Sans Unicode"/>
          <w:lang w:val="pt-BR"/>
        </w:rPr>
        <w:t>,</w:t>
      </w:r>
      <w:r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Pr="00153167">
        <w:rPr>
          <w:rFonts w:ascii="Bookman Old Style" w:hAnsi="Bookman Old Style" w:cs="Lucida Sans Unicode"/>
          <w:lang w:val="pt-BR"/>
        </w:rPr>
        <w:t>no corrente exercício financeiro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Pr="00296D72">
        <w:rPr>
          <w:rFonts w:ascii="Bookman Old Style" w:hAnsi="Bookman Old Style" w:cs="Lucida Sans Unicode"/>
          <w:bCs/>
          <w:lang w:val="pt-BR"/>
        </w:rPr>
        <w:t xml:space="preserve">o valor de </w:t>
      </w:r>
      <w:r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105.000,00</w:t>
      </w:r>
      <w:r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cento e cinco mil reais</w:t>
      </w:r>
      <w:r w:rsidRPr="0062433F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Pr="00153167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, </w:t>
      </w:r>
      <w:r>
        <w:rPr>
          <w:rFonts w:ascii="Bookman Old Style" w:hAnsi="Bookman Old Style" w:cs="Lucida Sans Unicode"/>
          <w:sz w:val="23"/>
          <w:szCs w:val="23"/>
          <w:lang w:val="pt-BR"/>
        </w:rPr>
        <w:t>com a seguinte classificação institucional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:</w:t>
      </w:r>
    </w:p>
    <w:p w:rsidR="00835D54" w:rsidRPr="00DA3493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835D54" w:rsidRPr="00DA3493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01: Prefeitura Municipal de Canoinhas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12001: Secretaria Munic. de Obras e Desenv. Urbano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15: Urbanismo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452: Serviços Urbanos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06: Ações Eficientes em Obras e Urbanismo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2.38 – Ações atinentes ao Convênio Rádio Patrulha</w:t>
      </w:r>
    </w:p>
    <w:p w:rsidR="00835D54" w:rsidRDefault="00835D54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Diretas......................................................52.500,00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10000 – Recursos Ordinários</w:t>
      </w:r>
    </w:p>
    <w:p w:rsidR="00835D54" w:rsidRDefault="00835D54" w:rsidP="00835D54">
      <w:pPr>
        <w:pStyle w:val="Corpo"/>
        <w:tabs>
          <w:tab w:val="left" w:pos="142"/>
          <w:tab w:val="left" w:pos="10206"/>
        </w:tabs>
        <w:spacing w:line="276" w:lineRule="auto"/>
        <w:ind w:left="567"/>
        <w:jc w:val="both"/>
        <w:rPr>
          <w:rFonts w:ascii="Bookman Old Style" w:hAnsi="Bookman Old Style" w:cs="Lucida Sans Unicode"/>
          <w:b/>
          <w:bCs/>
          <w:sz w:val="22"/>
          <w:szCs w:val="22"/>
        </w:rPr>
      </w:pPr>
    </w:p>
    <w:p w:rsidR="00835D54" w:rsidRPr="00DA3493" w:rsidRDefault="00835D54" w:rsidP="00835D5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01: Prefeitura Municipal de Canoinhas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12001: Secretaria Munic. de Obras e Desenv. Urbano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lastRenderedPageBreak/>
        <w:t xml:space="preserve">Função </w:t>
      </w:r>
      <w:r>
        <w:rPr>
          <w:rFonts w:ascii="Bookman Old Style" w:hAnsi="Bookman Old Style" w:cs="Lucida Sans Unicode"/>
          <w:lang w:val="pt-BR"/>
        </w:rPr>
        <w:t>15: Urbanismo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452: Serviços Urbanos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06: Ações Eficientes em Obras e Urbanismo</w:t>
      </w:r>
    </w:p>
    <w:p w:rsidR="00835D54" w:rsidRPr="002E6419" w:rsidRDefault="00835D54" w:rsidP="00835D5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2.38 – Ações atinentes ao Convênio Rádio Patrulha</w:t>
      </w:r>
    </w:p>
    <w:p w:rsidR="00835D54" w:rsidRDefault="00835D54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4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Diretas......................................................52.500,00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10000 – Recursos Ordinários</w:t>
      </w:r>
    </w:p>
    <w:p w:rsidR="00835D54" w:rsidRDefault="00835D54" w:rsidP="00835D5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A56DAD" w:rsidRPr="006A6F33" w:rsidRDefault="00A56DAD" w:rsidP="005F3A74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35D54">
        <w:rPr>
          <w:rFonts w:ascii="Bookman Old Style" w:hAnsi="Bookman Old Style" w:cs="Lucida Sans Unicode"/>
          <w:b/>
          <w:bCs/>
          <w:lang w:val="pt-BR"/>
        </w:rPr>
        <w:t>5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6A6F33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35D54">
        <w:rPr>
          <w:rFonts w:ascii="Bookman Old Style" w:hAnsi="Bookman Old Style" w:cs="Lucida Sans Unicode"/>
          <w:b/>
          <w:bCs/>
          <w:lang w:val="pt-BR"/>
        </w:rPr>
        <w:t>6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835D54">
        <w:rPr>
          <w:rFonts w:ascii="Bookman Old Style" w:hAnsi="Bookman Old Style"/>
          <w:b/>
          <w:bCs/>
          <w:lang w:val="pt-BR"/>
        </w:rPr>
        <w:t>7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835D54">
        <w:rPr>
          <w:rFonts w:ascii="Bookman Old Style" w:hAnsi="Bookman Old Style" w:cs="Arial"/>
          <w:lang w:val="pt-BR"/>
        </w:rPr>
        <w:t>14</w:t>
      </w:r>
      <w:r w:rsidR="005F3A74">
        <w:rPr>
          <w:rFonts w:ascii="Bookman Old Style" w:hAnsi="Bookman Old Style" w:cs="Arial"/>
          <w:lang w:val="pt-BR"/>
        </w:rPr>
        <w:t xml:space="preserve"> de abril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AF60EC" w:rsidRDefault="00AF60E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432A8D" w:rsidRDefault="00432A8D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87D49" w:rsidRDefault="00887D49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E91712" w:rsidRPr="006A6F33" w:rsidRDefault="00E91712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8120FD" w:rsidRDefault="005F3A74" w:rsidP="005F3A74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467BEF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835D54">
        <w:rPr>
          <w:rFonts w:ascii="Bookman Old Style" w:hAnsi="Bookman Old Style" w:cs="Lucida Sans Unicode"/>
          <w:color w:val="auto"/>
          <w:sz w:val="22"/>
          <w:szCs w:val="22"/>
        </w:rPr>
        <w:t>14</w:t>
      </w:r>
      <w:r>
        <w:rPr>
          <w:rFonts w:ascii="Bookman Old Style" w:hAnsi="Bookman Old Style" w:cs="Lucida Sans Unicode"/>
          <w:color w:val="auto"/>
          <w:sz w:val="22"/>
          <w:szCs w:val="22"/>
        </w:rPr>
        <w:t>/04/2020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5F3A74" w:rsidRPr="008120FD" w:rsidRDefault="005F3A74" w:rsidP="005F3A74">
      <w:pPr>
        <w:ind w:left="567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p w:rsidR="00887D49" w:rsidRPr="0079386C" w:rsidRDefault="00887D49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</w:rPr>
      </w:pPr>
    </w:p>
    <w:sectPr w:rsidR="00887D49" w:rsidRPr="0079386C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71" w:rsidRDefault="00570971" w:rsidP="0045236A">
      <w:pPr>
        <w:spacing w:after="0" w:line="240" w:lineRule="auto"/>
      </w:pPr>
      <w:r>
        <w:separator/>
      </w:r>
    </w:p>
  </w:endnote>
  <w:endnote w:type="continuationSeparator" w:id="0">
    <w:p w:rsidR="00570971" w:rsidRDefault="00570971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Rodap"/>
    </w:pPr>
  </w:p>
  <w:p w:rsidR="00570971" w:rsidRDefault="00570971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56197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71" w:rsidRDefault="005709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71" w:rsidRDefault="00570971" w:rsidP="0045236A">
      <w:pPr>
        <w:spacing w:after="0" w:line="240" w:lineRule="auto"/>
      </w:pPr>
      <w:r>
        <w:separator/>
      </w:r>
    </w:p>
  </w:footnote>
  <w:footnote w:type="continuationSeparator" w:id="0">
    <w:p w:rsidR="00570971" w:rsidRDefault="00570971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Cabealho"/>
    </w:pPr>
    <w:r>
      <w:rPr>
        <w:noProof/>
        <w:lang w:eastAsia="pt-BR"/>
      </w:rPr>
      <w:drawing>
        <wp:inline distT="0" distB="0" distL="0" distR="0">
          <wp:extent cx="6810375" cy="1038225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71" w:rsidRDefault="005709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4558"/>
    <w:rsid w:val="00165809"/>
    <w:rsid w:val="00167689"/>
    <w:rsid w:val="00170080"/>
    <w:rsid w:val="00170C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09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803C8"/>
    <w:rsid w:val="00C868C5"/>
    <w:rsid w:val="00C92E87"/>
    <w:rsid w:val="00C965D3"/>
    <w:rsid w:val="00C9786B"/>
    <w:rsid w:val="00C97FBA"/>
    <w:rsid w:val="00CB0BBA"/>
    <w:rsid w:val="00CB1655"/>
    <w:rsid w:val="00CB5D3A"/>
    <w:rsid w:val="00CC092C"/>
    <w:rsid w:val="00CC0D99"/>
    <w:rsid w:val="00CC3739"/>
    <w:rsid w:val="00CC44BF"/>
    <w:rsid w:val="00CD2E07"/>
    <w:rsid w:val="00CD45C7"/>
    <w:rsid w:val="00CD497B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5</cp:revision>
  <cp:lastPrinted>2018-06-12T18:44:00Z</cp:lastPrinted>
  <dcterms:created xsi:type="dcterms:W3CDTF">2020-04-14T13:13:00Z</dcterms:created>
  <dcterms:modified xsi:type="dcterms:W3CDTF">2020-04-14T17:26:00Z</dcterms:modified>
</cp:coreProperties>
</file>