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B5" w:rsidRPr="00867F53" w:rsidRDefault="00115CB5" w:rsidP="00115CB5">
      <w:pPr>
        <w:jc w:val="center"/>
        <w:rPr>
          <w:rFonts w:ascii="Arial" w:hAnsi="Arial" w:cs="Arial"/>
        </w:rPr>
      </w:pPr>
    </w:p>
    <w:p w:rsidR="00115CB5" w:rsidRPr="00867F53" w:rsidRDefault="00C4726E" w:rsidP="00115C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RESOLUÇÃO 01/2019</w:t>
      </w:r>
    </w:p>
    <w:p w:rsidR="00115CB5" w:rsidRPr="00867F53" w:rsidRDefault="00115CB5" w:rsidP="00115CB5">
      <w:pPr>
        <w:jc w:val="center"/>
        <w:rPr>
          <w:rFonts w:ascii="Arial" w:hAnsi="Arial" w:cs="Arial"/>
          <w:b/>
        </w:rPr>
      </w:pPr>
      <w:r w:rsidRPr="00867F53">
        <w:rPr>
          <w:rFonts w:ascii="Arial" w:hAnsi="Arial" w:cs="Arial"/>
          <w:b/>
        </w:rPr>
        <w:t>APROVA ORÇAMENTO GERAL DA C</w:t>
      </w:r>
      <w:r w:rsidR="00871843">
        <w:rPr>
          <w:rFonts w:ascii="Arial" w:hAnsi="Arial" w:cs="Arial"/>
          <w:b/>
        </w:rPr>
        <w:t>ODEPLAN PARA O EXERCÍCIO DE 20</w:t>
      </w:r>
      <w:r w:rsidR="00C4726E">
        <w:rPr>
          <w:rFonts w:ascii="Arial" w:hAnsi="Arial" w:cs="Arial"/>
          <w:b/>
        </w:rPr>
        <w:t>20</w:t>
      </w:r>
    </w:p>
    <w:p w:rsidR="00115CB5" w:rsidRDefault="00115CB5" w:rsidP="00115CB5">
      <w:pPr>
        <w:jc w:val="both"/>
        <w:rPr>
          <w:rFonts w:ascii="Arial" w:hAnsi="Arial" w:cs="Arial"/>
          <w:sz w:val="16"/>
          <w:szCs w:val="16"/>
        </w:rPr>
      </w:pP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  <w:r w:rsidRPr="00115CB5">
        <w:rPr>
          <w:rFonts w:ascii="Arial" w:hAnsi="Arial" w:cs="Arial"/>
          <w:sz w:val="24"/>
          <w:szCs w:val="24"/>
        </w:rPr>
        <w:t xml:space="preserve">O Conselho Deliberativo do Consórcio de Desenvolvimento Econômico do Planalto Norte, reunido ordinariamente em </w:t>
      </w:r>
      <w:r w:rsidR="00C4726E">
        <w:rPr>
          <w:rFonts w:ascii="Arial" w:hAnsi="Arial" w:cs="Arial"/>
          <w:sz w:val="24"/>
          <w:szCs w:val="24"/>
        </w:rPr>
        <w:t>09</w:t>
      </w:r>
      <w:r w:rsidR="00871843">
        <w:rPr>
          <w:rFonts w:ascii="Arial" w:hAnsi="Arial" w:cs="Arial"/>
          <w:sz w:val="24"/>
          <w:szCs w:val="24"/>
        </w:rPr>
        <w:t xml:space="preserve"> </w:t>
      </w:r>
      <w:r w:rsidRPr="00115CB5">
        <w:rPr>
          <w:rFonts w:ascii="Arial" w:hAnsi="Arial" w:cs="Arial"/>
          <w:sz w:val="24"/>
          <w:szCs w:val="24"/>
        </w:rPr>
        <w:t xml:space="preserve">de </w:t>
      </w:r>
      <w:r w:rsidR="00C4726E">
        <w:rPr>
          <w:rFonts w:ascii="Arial" w:hAnsi="Arial" w:cs="Arial"/>
          <w:sz w:val="24"/>
          <w:szCs w:val="24"/>
        </w:rPr>
        <w:t>agosto</w:t>
      </w:r>
      <w:r w:rsidRPr="00115CB5">
        <w:rPr>
          <w:rFonts w:ascii="Arial" w:hAnsi="Arial" w:cs="Arial"/>
          <w:sz w:val="24"/>
          <w:szCs w:val="24"/>
        </w:rPr>
        <w:t xml:space="preserve"> de 201</w:t>
      </w:r>
      <w:r w:rsidR="00C4726E">
        <w:rPr>
          <w:rFonts w:ascii="Arial" w:hAnsi="Arial" w:cs="Arial"/>
          <w:sz w:val="24"/>
          <w:szCs w:val="24"/>
        </w:rPr>
        <w:t>9</w:t>
      </w:r>
      <w:r w:rsidRPr="00115CB5">
        <w:rPr>
          <w:rFonts w:ascii="Arial" w:hAnsi="Arial" w:cs="Arial"/>
          <w:sz w:val="24"/>
          <w:szCs w:val="24"/>
        </w:rPr>
        <w:t>, por decisão de seus membros presentes</w:t>
      </w:r>
      <w:r>
        <w:rPr>
          <w:rFonts w:ascii="Arial" w:hAnsi="Arial" w:cs="Arial"/>
          <w:sz w:val="24"/>
          <w:szCs w:val="24"/>
        </w:rPr>
        <w:t>, com fundamento nas disposições do protocolo de intenções aprovado e ratificado, estatuto e regimento interno.</w:t>
      </w: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RESOLVE:</w:t>
      </w: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  <w:r w:rsidRPr="009C3224">
        <w:rPr>
          <w:rFonts w:ascii="Arial" w:hAnsi="Arial" w:cs="Arial"/>
          <w:b/>
          <w:sz w:val="24"/>
          <w:szCs w:val="24"/>
        </w:rPr>
        <w:t>Art. 1º</w:t>
      </w:r>
      <w:r w:rsidR="008A0229">
        <w:rPr>
          <w:rFonts w:ascii="Arial" w:hAnsi="Arial" w:cs="Arial"/>
          <w:sz w:val="24"/>
          <w:szCs w:val="24"/>
        </w:rPr>
        <w:t xml:space="preserve"> - O Orçamento do CODEPLAN - Consórcio de Desenvolvimento Econômico do Planalto Norte</w:t>
      </w:r>
      <w:r w:rsidR="00C4726E">
        <w:rPr>
          <w:rFonts w:ascii="Arial" w:hAnsi="Arial" w:cs="Arial"/>
          <w:sz w:val="24"/>
          <w:szCs w:val="24"/>
        </w:rPr>
        <w:t>, para o exercício de 2020</w:t>
      </w:r>
      <w:r>
        <w:rPr>
          <w:rFonts w:ascii="Arial" w:hAnsi="Arial" w:cs="Arial"/>
          <w:sz w:val="24"/>
          <w:szCs w:val="24"/>
        </w:rPr>
        <w:t>, é constituído pela previsão da Receita no valor de R</w:t>
      </w:r>
      <w:r w:rsidRPr="00D60C1A">
        <w:rPr>
          <w:rFonts w:ascii="Arial" w:hAnsi="Arial" w:cs="Arial"/>
          <w:sz w:val="24"/>
          <w:szCs w:val="24"/>
        </w:rPr>
        <w:t xml:space="preserve">$ </w:t>
      </w:r>
      <w:r w:rsidR="004F060E">
        <w:rPr>
          <w:rFonts w:ascii="Arial" w:hAnsi="Arial" w:cs="Arial"/>
          <w:sz w:val="24"/>
          <w:szCs w:val="24"/>
        </w:rPr>
        <w:t>2.013.116,00</w:t>
      </w:r>
      <w:r w:rsidRPr="00D60C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4F060E">
        <w:rPr>
          <w:rFonts w:ascii="Arial" w:hAnsi="Arial" w:cs="Arial"/>
          <w:sz w:val="24"/>
          <w:szCs w:val="24"/>
        </w:rPr>
        <w:t>Dois milhões treze mil cento e dezesseis reais</w:t>
      </w:r>
      <w:r>
        <w:rPr>
          <w:rFonts w:ascii="Arial" w:hAnsi="Arial" w:cs="Arial"/>
          <w:sz w:val="24"/>
          <w:szCs w:val="24"/>
        </w:rPr>
        <w:t xml:space="preserve">), e fixada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despesa em igual valor conforme detalhamento.</w:t>
      </w: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  <w:r w:rsidRPr="009C3224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Fica o Diretor Administrativo do CODEPLAN – Consórcio de Desenvolvimento Econômico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Planalto Norte, autorizado a ajustar este orçamento através de Superávit financeiro, excesso de arrecadação, ou outros recursos que ingressarem pelos seus totais, e ainda pelas anulações de saldos dentro da mesma unidade administrativa, para o exer</w:t>
      </w:r>
      <w:r w:rsidR="00867F53">
        <w:rPr>
          <w:rFonts w:ascii="Arial" w:hAnsi="Arial" w:cs="Arial"/>
          <w:sz w:val="24"/>
          <w:szCs w:val="24"/>
        </w:rPr>
        <w:t>cício de 20</w:t>
      </w:r>
      <w:r w:rsidR="00D67DD9">
        <w:rPr>
          <w:rFonts w:ascii="Arial" w:hAnsi="Arial" w:cs="Arial"/>
          <w:sz w:val="24"/>
          <w:szCs w:val="24"/>
        </w:rPr>
        <w:t>20</w:t>
      </w:r>
      <w:r w:rsidR="00867F53">
        <w:rPr>
          <w:rFonts w:ascii="Arial" w:hAnsi="Arial" w:cs="Arial"/>
          <w:sz w:val="24"/>
          <w:szCs w:val="24"/>
        </w:rPr>
        <w:t>, até 50% do</w:t>
      </w:r>
      <w:r>
        <w:rPr>
          <w:rFonts w:ascii="Arial" w:hAnsi="Arial" w:cs="Arial"/>
          <w:sz w:val="24"/>
          <w:szCs w:val="24"/>
        </w:rPr>
        <w:t xml:space="preserve"> valor total estimado.</w:t>
      </w:r>
    </w:p>
    <w:p w:rsidR="00115CB5" w:rsidRDefault="009C3224" w:rsidP="00115CB5">
      <w:pPr>
        <w:jc w:val="both"/>
        <w:rPr>
          <w:rFonts w:ascii="Arial" w:hAnsi="Arial" w:cs="Arial"/>
          <w:sz w:val="24"/>
          <w:szCs w:val="24"/>
        </w:rPr>
      </w:pPr>
      <w:r w:rsidRPr="009C3224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Esta Resolução entrará em vigor a partir do dia 1º de Janeiro de 20</w:t>
      </w:r>
      <w:r w:rsidR="00D67DD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9C3224" w:rsidRDefault="009C3224" w:rsidP="00115CB5">
      <w:pPr>
        <w:jc w:val="both"/>
        <w:rPr>
          <w:rFonts w:ascii="Arial" w:hAnsi="Arial" w:cs="Arial"/>
          <w:sz w:val="24"/>
          <w:szCs w:val="24"/>
        </w:rPr>
      </w:pPr>
      <w:r w:rsidRPr="009C3224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- Revogam-se as disposições em contrário.</w:t>
      </w:r>
    </w:p>
    <w:p w:rsidR="009C3224" w:rsidRDefault="009C3224" w:rsidP="00115CB5">
      <w:pPr>
        <w:jc w:val="both"/>
        <w:rPr>
          <w:rFonts w:ascii="Arial" w:hAnsi="Arial" w:cs="Arial"/>
          <w:sz w:val="24"/>
          <w:szCs w:val="24"/>
        </w:rPr>
      </w:pPr>
    </w:p>
    <w:p w:rsidR="0067542D" w:rsidRDefault="0067542D" w:rsidP="00675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Mafra/SC, 09 de Agosto de 2019.</w:t>
      </w:r>
    </w:p>
    <w:p w:rsidR="009C3224" w:rsidRDefault="009C3224" w:rsidP="00115CB5">
      <w:pPr>
        <w:jc w:val="both"/>
        <w:rPr>
          <w:rFonts w:ascii="Arial" w:hAnsi="Arial" w:cs="Arial"/>
          <w:sz w:val="24"/>
          <w:szCs w:val="24"/>
        </w:rPr>
      </w:pPr>
    </w:p>
    <w:p w:rsidR="009C3224" w:rsidRDefault="00D67DD9" w:rsidP="00115C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Adelmo Alberti</w:t>
      </w:r>
      <w:r w:rsidR="009C322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C3224">
        <w:rPr>
          <w:rFonts w:ascii="Arial" w:hAnsi="Arial" w:cs="Arial"/>
          <w:sz w:val="24"/>
          <w:szCs w:val="24"/>
        </w:rPr>
        <w:t xml:space="preserve">    H</w:t>
      </w:r>
      <w:r w:rsidR="00867F53">
        <w:rPr>
          <w:rFonts w:ascii="Arial" w:hAnsi="Arial" w:cs="Arial"/>
          <w:sz w:val="24"/>
          <w:szCs w:val="24"/>
        </w:rPr>
        <w:t>él</w:t>
      </w:r>
      <w:r w:rsidR="009C3224">
        <w:rPr>
          <w:rFonts w:ascii="Arial" w:hAnsi="Arial" w:cs="Arial"/>
          <w:sz w:val="24"/>
          <w:szCs w:val="24"/>
        </w:rPr>
        <w:t>io Daniel Costa               Andrei de Sá Ribas</w:t>
      </w:r>
    </w:p>
    <w:p w:rsidR="009C3224" w:rsidRDefault="009C3224" w:rsidP="00115CB5">
      <w:pPr>
        <w:jc w:val="both"/>
        <w:rPr>
          <w:rFonts w:ascii="Arial" w:hAnsi="Arial" w:cs="Arial"/>
          <w:sz w:val="16"/>
          <w:szCs w:val="16"/>
        </w:rPr>
      </w:pPr>
      <w:r w:rsidRPr="009C322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</w:t>
      </w:r>
      <w:r w:rsidR="008A022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</w:t>
      </w:r>
      <w:r w:rsidRPr="009C3224">
        <w:rPr>
          <w:rFonts w:ascii="Arial" w:hAnsi="Arial" w:cs="Arial"/>
          <w:sz w:val="16"/>
          <w:szCs w:val="16"/>
        </w:rPr>
        <w:t xml:space="preserve">  Presidente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9C3224">
        <w:rPr>
          <w:rFonts w:ascii="Arial" w:hAnsi="Arial" w:cs="Arial"/>
          <w:sz w:val="16"/>
          <w:szCs w:val="16"/>
        </w:rPr>
        <w:t xml:space="preserve">   Diretor Administrativo</w:t>
      </w:r>
      <w:r>
        <w:rPr>
          <w:rFonts w:ascii="Arial" w:hAnsi="Arial" w:cs="Arial"/>
          <w:sz w:val="16"/>
          <w:szCs w:val="16"/>
        </w:rPr>
        <w:t xml:space="preserve">                                        Contador</w:t>
      </w:r>
    </w:p>
    <w:p w:rsidR="009C3224" w:rsidRPr="009C3224" w:rsidRDefault="009C3224" w:rsidP="00115CB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CRC/SC 031.565/O-5</w:t>
      </w:r>
    </w:p>
    <w:p w:rsidR="009C3224" w:rsidRPr="00115CB5" w:rsidRDefault="009C3224" w:rsidP="00115CB5">
      <w:pPr>
        <w:jc w:val="both"/>
        <w:rPr>
          <w:rFonts w:ascii="Arial" w:hAnsi="Arial" w:cs="Arial"/>
          <w:sz w:val="24"/>
          <w:szCs w:val="24"/>
        </w:rPr>
      </w:pPr>
    </w:p>
    <w:p w:rsidR="00115CB5" w:rsidRDefault="00115CB5" w:rsidP="00115CB5">
      <w:pPr>
        <w:jc w:val="center"/>
        <w:rPr>
          <w:rFonts w:ascii="Arial" w:hAnsi="Arial" w:cs="Arial"/>
          <w:sz w:val="16"/>
          <w:szCs w:val="16"/>
        </w:rPr>
      </w:pPr>
    </w:p>
    <w:p w:rsidR="00335EB5" w:rsidRDefault="00335EB5" w:rsidP="00115CB5">
      <w:pPr>
        <w:jc w:val="center"/>
        <w:rPr>
          <w:rFonts w:ascii="Arial" w:hAnsi="Arial" w:cs="Arial"/>
          <w:sz w:val="16"/>
          <w:szCs w:val="16"/>
        </w:rPr>
      </w:pPr>
    </w:p>
    <w:p w:rsidR="00335EB5" w:rsidRDefault="00335EB5" w:rsidP="00115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ESPECIFICAÇÃO DA RECEITA E TRANSFERÊNCIAS </w:t>
      </w:r>
    </w:p>
    <w:p w:rsidR="00335EB5" w:rsidRDefault="00992587" w:rsidP="00115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(Repasses Municípios e Estado</w:t>
      </w:r>
      <w:r w:rsidR="00335EB5">
        <w:rPr>
          <w:rFonts w:ascii="Arial" w:hAnsi="Arial" w:cs="Arial"/>
          <w:sz w:val="24"/>
          <w:szCs w:val="24"/>
        </w:rPr>
        <w:t>)</w:t>
      </w:r>
    </w:p>
    <w:p w:rsidR="00335EB5" w:rsidRDefault="00335EB5" w:rsidP="00115CB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5244"/>
        <w:gridCol w:w="1732"/>
      </w:tblGrid>
      <w:tr w:rsidR="00335EB5" w:rsidTr="00B320C3">
        <w:tc>
          <w:tcPr>
            <w:tcW w:w="1668" w:type="dxa"/>
          </w:tcPr>
          <w:p w:rsidR="00335EB5" w:rsidRDefault="00335EB5" w:rsidP="00115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5244" w:type="dxa"/>
          </w:tcPr>
          <w:p w:rsidR="00335EB5" w:rsidRDefault="00335EB5" w:rsidP="00115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732" w:type="dxa"/>
          </w:tcPr>
          <w:p w:rsidR="00335EB5" w:rsidRDefault="00335EB5" w:rsidP="00115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(R$)</w:t>
            </w:r>
          </w:p>
        </w:tc>
      </w:tr>
      <w:tr w:rsidR="00335EB5" w:rsidTr="00B320C3">
        <w:tc>
          <w:tcPr>
            <w:tcW w:w="1668" w:type="dxa"/>
          </w:tcPr>
          <w:p w:rsidR="00335EB5" w:rsidRPr="00177C7A" w:rsidRDefault="00335EB5" w:rsidP="0011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C7A">
              <w:rPr>
                <w:rFonts w:ascii="Arial" w:hAnsi="Arial" w:cs="Arial"/>
                <w:b/>
                <w:sz w:val="20"/>
                <w:szCs w:val="20"/>
              </w:rPr>
              <w:t>1.0.0.0.00.00.00</w:t>
            </w:r>
          </w:p>
        </w:tc>
        <w:tc>
          <w:tcPr>
            <w:tcW w:w="5244" w:type="dxa"/>
          </w:tcPr>
          <w:p w:rsidR="00335EB5" w:rsidRPr="00177C7A" w:rsidRDefault="00335EB5" w:rsidP="00335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C7A">
              <w:rPr>
                <w:rFonts w:ascii="Arial" w:hAnsi="Arial" w:cs="Arial"/>
                <w:b/>
                <w:sz w:val="20"/>
                <w:szCs w:val="20"/>
              </w:rPr>
              <w:t>RECEITAS CORRENTES</w:t>
            </w:r>
          </w:p>
        </w:tc>
        <w:tc>
          <w:tcPr>
            <w:tcW w:w="1732" w:type="dxa"/>
          </w:tcPr>
          <w:p w:rsidR="00335EB5" w:rsidRPr="00177C7A" w:rsidRDefault="00335EB5" w:rsidP="007C5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C7A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7C5C7E">
              <w:rPr>
                <w:rFonts w:ascii="Arial" w:hAnsi="Arial" w:cs="Arial"/>
                <w:b/>
                <w:sz w:val="20"/>
                <w:szCs w:val="20"/>
              </w:rPr>
              <w:t>2.013</w:t>
            </w:r>
            <w:r w:rsidR="00B16CC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C5C7E">
              <w:rPr>
                <w:rFonts w:ascii="Arial" w:hAnsi="Arial" w:cs="Arial"/>
                <w:b/>
                <w:sz w:val="20"/>
                <w:szCs w:val="20"/>
              </w:rPr>
              <w:t>116</w:t>
            </w:r>
            <w:r w:rsidR="00B16CC7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335EB5" w:rsidTr="00B320C3">
        <w:tc>
          <w:tcPr>
            <w:tcW w:w="1668" w:type="dxa"/>
          </w:tcPr>
          <w:p w:rsidR="00335EB5" w:rsidRPr="00335EB5" w:rsidRDefault="00335EB5" w:rsidP="00335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.0.0.00.00.00</w:t>
            </w:r>
          </w:p>
        </w:tc>
        <w:tc>
          <w:tcPr>
            <w:tcW w:w="5244" w:type="dxa"/>
          </w:tcPr>
          <w:p w:rsidR="00335EB5" w:rsidRPr="00335EB5" w:rsidRDefault="00335EB5" w:rsidP="00335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Transferências Correntes</w:t>
            </w:r>
          </w:p>
        </w:tc>
        <w:tc>
          <w:tcPr>
            <w:tcW w:w="1732" w:type="dxa"/>
          </w:tcPr>
          <w:p w:rsidR="00335EB5" w:rsidRPr="00335EB5" w:rsidRDefault="00177C7A" w:rsidP="007C5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C5C7E">
              <w:rPr>
                <w:rFonts w:ascii="Arial" w:hAnsi="Arial" w:cs="Arial"/>
                <w:sz w:val="20"/>
                <w:szCs w:val="20"/>
              </w:rPr>
              <w:t>2.013.116,00</w:t>
            </w:r>
          </w:p>
        </w:tc>
      </w:tr>
      <w:tr w:rsidR="00335EB5" w:rsidTr="00B320C3">
        <w:tc>
          <w:tcPr>
            <w:tcW w:w="1668" w:type="dxa"/>
          </w:tcPr>
          <w:p w:rsidR="00335EB5" w:rsidRPr="00335EB5" w:rsidRDefault="00335EB5" w:rsidP="00335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35EB5">
              <w:rPr>
                <w:rFonts w:ascii="Arial" w:hAnsi="Arial" w:cs="Arial"/>
                <w:sz w:val="20"/>
                <w:szCs w:val="20"/>
              </w:rPr>
              <w:t>.0.00.00.00</w:t>
            </w:r>
          </w:p>
        </w:tc>
        <w:tc>
          <w:tcPr>
            <w:tcW w:w="5244" w:type="dxa"/>
          </w:tcPr>
          <w:p w:rsidR="00335EB5" w:rsidRPr="00335EB5" w:rsidRDefault="00335EB5" w:rsidP="00335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Transferências Intragovernamentais</w:t>
            </w:r>
          </w:p>
        </w:tc>
        <w:tc>
          <w:tcPr>
            <w:tcW w:w="1732" w:type="dxa"/>
          </w:tcPr>
          <w:p w:rsidR="00335EB5" w:rsidRPr="00335EB5" w:rsidRDefault="00177C7A" w:rsidP="007C5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C5C7E">
              <w:rPr>
                <w:rFonts w:ascii="Arial" w:hAnsi="Arial" w:cs="Arial"/>
                <w:sz w:val="20"/>
                <w:szCs w:val="20"/>
              </w:rPr>
              <w:t>38.116</w:t>
            </w:r>
            <w:r w:rsidR="00B320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35EB5" w:rsidTr="00B320C3">
        <w:tc>
          <w:tcPr>
            <w:tcW w:w="1668" w:type="dxa"/>
          </w:tcPr>
          <w:p w:rsidR="00335EB5" w:rsidRPr="00335EB5" w:rsidRDefault="00335EB5" w:rsidP="00115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</w:t>
            </w:r>
            <w:r w:rsidRPr="00335EB5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244" w:type="dxa"/>
          </w:tcPr>
          <w:p w:rsidR="00335EB5" w:rsidRPr="00335EB5" w:rsidRDefault="00335EB5" w:rsidP="00335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Transferências dos Municípios</w:t>
            </w:r>
          </w:p>
        </w:tc>
        <w:tc>
          <w:tcPr>
            <w:tcW w:w="1732" w:type="dxa"/>
          </w:tcPr>
          <w:p w:rsidR="00335EB5" w:rsidRPr="00335EB5" w:rsidRDefault="00177C7A" w:rsidP="007C5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C5C7E">
              <w:rPr>
                <w:rFonts w:ascii="Arial" w:hAnsi="Arial" w:cs="Arial"/>
                <w:sz w:val="20"/>
                <w:szCs w:val="20"/>
              </w:rPr>
              <w:t>38.116</w:t>
            </w:r>
            <w:r w:rsidR="00B320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35EB5" w:rsidTr="00B320C3">
        <w:tc>
          <w:tcPr>
            <w:tcW w:w="1668" w:type="dxa"/>
          </w:tcPr>
          <w:p w:rsidR="00335EB5" w:rsidRPr="00335EB5" w:rsidRDefault="00335EB5" w:rsidP="00335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335EB5">
              <w:rPr>
                <w:rFonts w:ascii="Arial" w:hAnsi="Arial" w:cs="Arial"/>
                <w:sz w:val="20"/>
                <w:szCs w:val="20"/>
              </w:rPr>
              <w:t>.00.00</w:t>
            </w:r>
          </w:p>
        </w:tc>
        <w:tc>
          <w:tcPr>
            <w:tcW w:w="5244" w:type="dxa"/>
          </w:tcPr>
          <w:p w:rsidR="00335EB5" w:rsidRPr="00335EB5" w:rsidRDefault="00335EB5" w:rsidP="00335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Transferências </w:t>
            </w:r>
            <w:proofErr w:type="gramStart"/>
            <w:r w:rsidR="00177C7A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177C7A">
              <w:rPr>
                <w:rFonts w:ascii="Arial" w:hAnsi="Arial" w:cs="Arial"/>
                <w:sz w:val="20"/>
                <w:szCs w:val="20"/>
              </w:rPr>
              <w:t xml:space="preserve"> Consórcios Públicos </w:t>
            </w:r>
          </w:p>
        </w:tc>
        <w:tc>
          <w:tcPr>
            <w:tcW w:w="1732" w:type="dxa"/>
          </w:tcPr>
          <w:p w:rsidR="00335EB5" w:rsidRPr="00335EB5" w:rsidRDefault="00335EB5" w:rsidP="00115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335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335EB5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Irineópolis</w:t>
            </w:r>
          </w:p>
        </w:tc>
        <w:tc>
          <w:tcPr>
            <w:tcW w:w="1732" w:type="dxa"/>
          </w:tcPr>
          <w:p w:rsidR="00177C7A" w:rsidRPr="00335EB5" w:rsidRDefault="00177C7A" w:rsidP="002A3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115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2.3.37.02.00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Major Vieira</w:t>
            </w:r>
          </w:p>
        </w:tc>
        <w:tc>
          <w:tcPr>
            <w:tcW w:w="1732" w:type="dxa"/>
          </w:tcPr>
          <w:p w:rsidR="00177C7A" w:rsidRPr="00335EB5" w:rsidRDefault="00177C7A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2.3.37.03.00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Papanduva</w:t>
            </w:r>
          </w:p>
        </w:tc>
        <w:tc>
          <w:tcPr>
            <w:tcW w:w="1732" w:type="dxa"/>
          </w:tcPr>
          <w:p w:rsidR="00177C7A" w:rsidRPr="00335EB5" w:rsidRDefault="00177C7A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2.3.37.04.00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Canoinhas</w:t>
            </w:r>
          </w:p>
        </w:tc>
        <w:tc>
          <w:tcPr>
            <w:tcW w:w="1732" w:type="dxa"/>
          </w:tcPr>
          <w:p w:rsidR="00177C7A" w:rsidRPr="00335EB5" w:rsidRDefault="00B320C3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2.3.37.05.00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Porto União</w:t>
            </w:r>
          </w:p>
        </w:tc>
        <w:tc>
          <w:tcPr>
            <w:tcW w:w="1732" w:type="dxa"/>
          </w:tcPr>
          <w:p w:rsidR="00177C7A" w:rsidRPr="00335EB5" w:rsidRDefault="00B320C3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2.3.37.06.00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Três Barras</w:t>
            </w:r>
          </w:p>
        </w:tc>
        <w:tc>
          <w:tcPr>
            <w:tcW w:w="1732" w:type="dxa"/>
          </w:tcPr>
          <w:p w:rsidR="00177C7A" w:rsidRPr="00335EB5" w:rsidRDefault="00B320C3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2.3.37.07.00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Monte Castelo</w:t>
            </w:r>
          </w:p>
        </w:tc>
        <w:tc>
          <w:tcPr>
            <w:tcW w:w="1732" w:type="dxa"/>
          </w:tcPr>
          <w:p w:rsidR="00177C7A" w:rsidRPr="00335EB5" w:rsidRDefault="00177C7A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2.3.37.08.00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Bela Vista do Toldo</w:t>
            </w:r>
          </w:p>
        </w:tc>
        <w:tc>
          <w:tcPr>
            <w:tcW w:w="1732" w:type="dxa"/>
          </w:tcPr>
          <w:p w:rsidR="00177C7A" w:rsidRPr="00335EB5" w:rsidRDefault="00177C7A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177C7A" w:rsidRPr="00C4726E" w:rsidTr="00B320C3">
        <w:tc>
          <w:tcPr>
            <w:tcW w:w="1668" w:type="dxa"/>
          </w:tcPr>
          <w:p w:rsidR="00177C7A" w:rsidRPr="00C4726E" w:rsidRDefault="00177C7A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26E">
              <w:rPr>
                <w:rFonts w:ascii="Arial" w:hAnsi="Arial" w:cs="Arial"/>
                <w:sz w:val="20"/>
                <w:szCs w:val="20"/>
              </w:rPr>
              <w:t>1.7.</w:t>
            </w:r>
            <w:r w:rsidR="00C4726E">
              <w:rPr>
                <w:rFonts w:ascii="Arial" w:hAnsi="Arial" w:cs="Arial"/>
                <w:sz w:val="20"/>
                <w:szCs w:val="20"/>
              </w:rPr>
              <w:t>2</w:t>
            </w:r>
            <w:r w:rsidRPr="00C4726E">
              <w:rPr>
                <w:rFonts w:ascii="Arial" w:hAnsi="Arial" w:cs="Arial"/>
                <w:sz w:val="20"/>
                <w:szCs w:val="20"/>
              </w:rPr>
              <w:t>.</w:t>
            </w:r>
            <w:r w:rsidR="00C4726E">
              <w:rPr>
                <w:rFonts w:ascii="Arial" w:hAnsi="Arial" w:cs="Arial"/>
                <w:sz w:val="20"/>
                <w:szCs w:val="20"/>
              </w:rPr>
              <w:t>3</w:t>
            </w:r>
            <w:r w:rsidRPr="00C4726E">
              <w:rPr>
                <w:rFonts w:ascii="Arial" w:hAnsi="Arial" w:cs="Arial"/>
                <w:sz w:val="20"/>
                <w:szCs w:val="20"/>
              </w:rPr>
              <w:t>.</w:t>
            </w:r>
            <w:r w:rsidR="00C4726E">
              <w:rPr>
                <w:rFonts w:ascii="Arial" w:hAnsi="Arial" w:cs="Arial"/>
                <w:sz w:val="20"/>
                <w:szCs w:val="20"/>
              </w:rPr>
              <w:t>37</w:t>
            </w:r>
            <w:r w:rsidRPr="00C4726E">
              <w:rPr>
                <w:rFonts w:ascii="Arial" w:hAnsi="Arial" w:cs="Arial"/>
                <w:sz w:val="20"/>
                <w:szCs w:val="20"/>
              </w:rPr>
              <w:t>.0</w:t>
            </w:r>
            <w:r w:rsidR="00C4726E">
              <w:rPr>
                <w:rFonts w:ascii="Arial" w:hAnsi="Arial" w:cs="Arial"/>
                <w:sz w:val="20"/>
                <w:szCs w:val="20"/>
              </w:rPr>
              <w:t>9</w:t>
            </w:r>
            <w:r w:rsidRPr="00C4726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244" w:type="dxa"/>
          </w:tcPr>
          <w:p w:rsidR="00177C7A" w:rsidRPr="00C4726E" w:rsidRDefault="00C4726E" w:rsidP="008248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Mafra</w:t>
            </w:r>
          </w:p>
        </w:tc>
        <w:tc>
          <w:tcPr>
            <w:tcW w:w="1732" w:type="dxa"/>
          </w:tcPr>
          <w:p w:rsidR="00177C7A" w:rsidRPr="00C4726E" w:rsidRDefault="00177C7A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26E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C4726E" w:rsidP="00115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1.7.2.3.37.10</w:t>
            </w:r>
            <w:r w:rsidR="00177C7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244" w:type="dxa"/>
          </w:tcPr>
          <w:p w:rsidR="00177C7A" w:rsidRPr="00335EB5" w:rsidRDefault="00C4726E" w:rsidP="00B3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Itaiópolis</w:t>
            </w:r>
            <w:proofErr w:type="spellEnd"/>
          </w:p>
        </w:tc>
        <w:tc>
          <w:tcPr>
            <w:tcW w:w="1732" w:type="dxa"/>
          </w:tcPr>
          <w:p w:rsidR="00177C7A" w:rsidRPr="00335EB5" w:rsidRDefault="00177C7A" w:rsidP="00C4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3140">
              <w:rPr>
                <w:rFonts w:ascii="Arial" w:hAnsi="Arial" w:cs="Arial"/>
                <w:sz w:val="20"/>
                <w:szCs w:val="20"/>
              </w:rPr>
              <w:t>3.811,60</w:t>
            </w:r>
          </w:p>
        </w:tc>
      </w:tr>
      <w:tr w:rsidR="00C4726E" w:rsidTr="00C4726E">
        <w:tc>
          <w:tcPr>
            <w:tcW w:w="1668" w:type="dxa"/>
          </w:tcPr>
          <w:p w:rsidR="00C4726E" w:rsidRPr="00D60C1A" w:rsidRDefault="00C4726E" w:rsidP="00087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1A">
              <w:rPr>
                <w:rFonts w:ascii="Arial" w:hAnsi="Arial" w:cs="Arial"/>
                <w:b/>
                <w:sz w:val="20"/>
                <w:szCs w:val="20"/>
              </w:rPr>
              <w:t>1.7.6.1.00.00.00</w:t>
            </w:r>
          </w:p>
        </w:tc>
        <w:tc>
          <w:tcPr>
            <w:tcW w:w="5244" w:type="dxa"/>
          </w:tcPr>
          <w:p w:rsidR="00C4726E" w:rsidRPr="00D60C1A" w:rsidRDefault="00C4726E" w:rsidP="000872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D60C1A">
              <w:rPr>
                <w:rFonts w:ascii="Arial" w:hAnsi="Arial" w:cs="Arial"/>
                <w:b/>
                <w:sz w:val="20"/>
                <w:szCs w:val="20"/>
              </w:rPr>
              <w:t xml:space="preserve">Transferência de Convênio </w:t>
            </w:r>
            <w:proofErr w:type="gramStart"/>
            <w:r w:rsidRPr="00D60C1A">
              <w:rPr>
                <w:rFonts w:ascii="Arial" w:hAnsi="Arial" w:cs="Arial"/>
                <w:b/>
                <w:sz w:val="20"/>
                <w:szCs w:val="20"/>
              </w:rPr>
              <w:t>da Estado</w:t>
            </w:r>
            <w:proofErr w:type="gramEnd"/>
          </w:p>
        </w:tc>
        <w:tc>
          <w:tcPr>
            <w:tcW w:w="1732" w:type="dxa"/>
          </w:tcPr>
          <w:p w:rsidR="00C4726E" w:rsidRPr="00D60C1A" w:rsidRDefault="00C4726E" w:rsidP="007C5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1A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7C5C7E">
              <w:rPr>
                <w:rFonts w:ascii="Arial" w:hAnsi="Arial" w:cs="Arial"/>
                <w:b/>
                <w:sz w:val="20"/>
                <w:szCs w:val="20"/>
              </w:rPr>
              <w:t>1.975</w:t>
            </w:r>
            <w:r w:rsidRPr="00D60C1A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  <w:tr w:rsidR="00C4726E" w:rsidTr="00C4726E">
        <w:tc>
          <w:tcPr>
            <w:tcW w:w="1668" w:type="dxa"/>
          </w:tcPr>
          <w:p w:rsidR="00C4726E" w:rsidRPr="00335EB5" w:rsidRDefault="00C4726E" w:rsidP="00087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1.7.6.1.99.00.00</w:t>
            </w:r>
          </w:p>
        </w:tc>
        <w:tc>
          <w:tcPr>
            <w:tcW w:w="5244" w:type="dxa"/>
          </w:tcPr>
          <w:p w:rsidR="00C4726E" w:rsidRPr="00335EB5" w:rsidRDefault="00C4726E" w:rsidP="00087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Outras Transferências de convênios do Estado</w:t>
            </w:r>
          </w:p>
        </w:tc>
        <w:tc>
          <w:tcPr>
            <w:tcW w:w="1732" w:type="dxa"/>
          </w:tcPr>
          <w:p w:rsidR="00C4726E" w:rsidRPr="00335EB5" w:rsidRDefault="00C4726E" w:rsidP="007C5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C5C7E">
              <w:rPr>
                <w:rFonts w:ascii="Arial" w:hAnsi="Arial" w:cs="Arial"/>
                <w:sz w:val="20"/>
                <w:szCs w:val="20"/>
              </w:rPr>
              <w:t>1.975</w:t>
            </w:r>
            <w:r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</w:tbl>
    <w:p w:rsidR="00C4726E" w:rsidRDefault="00C4726E" w:rsidP="00115CB5">
      <w:pPr>
        <w:jc w:val="center"/>
        <w:rPr>
          <w:rFonts w:ascii="Arial" w:hAnsi="Arial" w:cs="Arial"/>
          <w:sz w:val="24"/>
          <w:szCs w:val="24"/>
        </w:rPr>
      </w:pPr>
    </w:p>
    <w:p w:rsidR="00177C7A" w:rsidRDefault="00263AB2" w:rsidP="00115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7C7A" w:rsidRDefault="007E2F5F" w:rsidP="007E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PLANILH</w:t>
      </w:r>
      <w:r w:rsidR="008A0229">
        <w:rPr>
          <w:rFonts w:ascii="Arial" w:hAnsi="Arial" w:cs="Arial"/>
          <w:sz w:val="24"/>
          <w:szCs w:val="24"/>
        </w:rPr>
        <w:t>A ORÇAMENTO DA DESPESA PARA 20</w:t>
      </w:r>
      <w:r w:rsidR="00D67DD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           -           ANEXO II</w:t>
      </w:r>
    </w:p>
    <w:tbl>
      <w:tblPr>
        <w:tblStyle w:val="Tabelacomgrade"/>
        <w:tblW w:w="0" w:type="auto"/>
        <w:tblLook w:val="04A0"/>
      </w:tblPr>
      <w:tblGrid>
        <w:gridCol w:w="1242"/>
        <w:gridCol w:w="6521"/>
        <w:gridCol w:w="881"/>
      </w:tblGrid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F5F">
              <w:rPr>
                <w:rFonts w:ascii="Arial" w:hAnsi="Arial" w:cs="Arial"/>
                <w:sz w:val="16"/>
                <w:szCs w:val="16"/>
              </w:rPr>
              <w:t>ÓRGÃO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2F5F">
              <w:rPr>
                <w:rFonts w:ascii="Arial" w:hAnsi="Arial" w:cs="Arial"/>
                <w:sz w:val="16"/>
                <w:szCs w:val="16"/>
              </w:rPr>
              <w:t>CODEPLAN – Consórcio de Desenvolvimento Econômico do Planalto Norte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CODEPLAN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Função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 - Função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 Geral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Desenvolvimento Econômico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Manutenção e Funcionamento do CODEPLAN – Parte Rateio Municipal 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</w:tbl>
    <w:p w:rsidR="007E2F5F" w:rsidRDefault="007E2F5F" w:rsidP="00115CB5">
      <w:pPr>
        <w:jc w:val="center"/>
        <w:rPr>
          <w:rFonts w:ascii="Arial" w:hAnsi="Arial" w:cs="Arial"/>
          <w:sz w:val="24"/>
          <w:szCs w:val="24"/>
        </w:rPr>
      </w:pPr>
    </w:p>
    <w:p w:rsidR="007E2F5F" w:rsidRDefault="007E2F5F" w:rsidP="007E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CLASSIFICAÇÃO DA DESPESA:</w:t>
      </w:r>
    </w:p>
    <w:tbl>
      <w:tblPr>
        <w:tblStyle w:val="Tabelacomgrade"/>
        <w:tblW w:w="0" w:type="auto"/>
        <w:tblLook w:val="04A0"/>
      </w:tblPr>
      <w:tblGrid>
        <w:gridCol w:w="5920"/>
        <w:gridCol w:w="2724"/>
      </w:tblGrid>
      <w:tr w:rsidR="007E2F5F" w:rsidTr="003F3F35">
        <w:tc>
          <w:tcPr>
            <w:tcW w:w="5920" w:type="dxa"/>
          </w:tcPr>
          <w:p w:rsidR="007E2F5F" w:rsidRDefault="007E2F5F" w:rsidP="007E2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33.90.00.00.00.00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Aplicação Direta</w:t>
            </w:r>
          </w:p>
        </w:tc>
        <w:tc>
          <w:tcPr>
            <w:tcW w:w="2724" w:type="dxa"/>
          </w:tcPr>
          <w:p w:rsidR="007E2F5F" w:rsidRDefault="003F3F35" w:rsidP="007C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7C5C7E">
              <w:rPr>
                <w:rFonts w:ascii="Arial" w:hAnsi="Arial" w:cs="Arial"/>
                <w:sz w:val="24"/>
                <w:szCs w:val="24"/>
              </w:rPr>
              <w:t>38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C5C7E">
              <w:rPr>
                <w:rFonts w:ascii="Arial" w:hAnsi="Arial" w:cs="Arial"/>
                <w:sz w:val="24"/>
                <w:szCs w:val="24"/>
              </w:rPr>
              <w:t>116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E2F5F" w:rsidTr="003F3F35">
        <w:tc>
          <w:tcPr>
            <w:tcW w:w="5920" w:type="dxa"/>
          </w:tcPr>
          <w:p w:rsidR="007E2F5F" w:rsidRDefault="007E2F5F" w:rsidP="003F3F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44.90.00.00.00.00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Investimentos </w:t>
            </w:r>
          </w:p>
        </w:tc>
        <w:tc>
          <w:tcPr>
            <w:tcW w:w="2724" w:type="dxa"/>
          </w:tcPr>
          <w:p w:rsidR="007E2F5F" w:rsidRDefault="007E2F5F" w:rsidP="007C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7C5C7E">
              <w:rPr>
                <w:rFonts w:ascii="Arial" w:hAnsi="Arial" w:cs="Arial"/>
                <w:sz w:val="24"/>
                <w:szCs w:val="24"/>
              </w:rPr>
              <w:t>1.975.000</w:t>
            </w:r>
            <w:r w:rsidR="003F3F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7E2F5F" w:rsidRDefault="007E2F5F" w:rsidP="007E2F5F">
      <w:pPr>
        <w:rPr>
          <w:rFonts w:ascii="Arial" w:hAnsi="Arial" w:cs="Arial"/>
          <w:sz w:val="24"/>
          <w:szCs w:val="24"/>
        </w:rPr>
      </w:pPr>
    </w:p>
    <w:p w:rsidR="001F6452" w:rsidRDefault="001F6452" w:rsidP="007E2F5F">
      <w:pPr>
        <w:rPr>
          <w:rFonts w:ascii="Arial" w:hAnsi="Arial" w:cs="Arial"/>
          <w:sz w:val="24"/>
          <w:szCs w:val="24"/>
        </w:rPr>
      </w:pPr>
    </w:p>
    <w:p w:rsidR="001F6452" w:rsidRDefault="001F6452" w:rsidP="001F645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242"/>
        <w:gridCol w:w="6521"/>
        <w:gridCol w:w="881"/>
      </w:tblGrid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F5F">
              <w:rPr>
                <w:rFonts w:ascii="Arial" w:hAnsi="Arial" w:cs="Arial"/>
                <w:sz w:val="16"/>
                <w:szCs w:val="16"/>
              </w:rPr>
              <w:t>ÓRGÃO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2F5F">
              <w:rPr>
                <w:rFonts w:ascii="Arial" w:hAnsi="Arial" w:cs="Arial"/>
                <w:sz w:val="16"/>
                <w:szCs w:val="16"/>
              </w:rPr>
              <w:t>CODEPLAN – Consórcio de Desenvolvimento Econômico do Planalto Norte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CODEPLAN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Função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 - Função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 Geral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Desenvolvimento Econômico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Manutenção e Funcionamento do CODEPLAN – Parte Rateio Municipal 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</w:tbl>
    <w:p w:rsidR="001F6452" w:rsidRDefault="001F6452" w:rsidP="001F645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2724"/>
      </w:tblGrid>
      <w:tr w:rsidR="003F3F35" w:rsidTr="00073E29">
        <w:tc>
          <w:tcPr>
            <w:tcW w:w="5920" w:type="dxa"/>
          </w:tcPr>
          <w:p w:rsidR="003F3F35" w:rsidRDefault="003F3F35" w:rsidP="00073E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33.90.00.00.00.00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Aplicação Direta</w:t>
            </w:r>
          </w:p>
        </w:tc>
        <w:tc>
          <w:tcPr>
            <w:tcW w:w="2724" w:type="dxa"/>
          </w:tcPr>
          <w:p w:rsidR="003F3F35" w:rsidRDefault="003F3F35" w:rsidP="007C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7C5C7E">
              <w:rPr>
                <w:rFonts w:ascii="Arial" w:hAnsi="Arial" w:cs="Arial"/>
                <w:sz w:val="24"/>
                <w:szCs w:val="24"/>
              </w:rPr>
              <w:t xml:space="preserve"> 38.116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3F35" w:rsidTr="00073E29">
        <w:tc>
          <w:tcPr>
            <w:tcW w:w="5920" w:type="dxa"/>
          </w:tcPr>
          <w:p w:rsidR="003F3F35" w:rsidRDefault="003F3F35" w:rsidP="00073E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44.90.00.00.00.00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Investimentos </w:t>
            </w:r>
          </w:p>
        </w:tc>
        <w:tc>
          <w:tcPr>
            <w:tcW w:w="2724" w:type="dxa"/>
          </w:tcPr>
          <w:p w:rsidR="003F3F35" w:rsidRDefault="003F3F35" w:rsidP="007C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7C5C7E">
              <w:rPr>
                <w:rFonts w:ascii="Arial" w:hAnsi="Arial" w:cs="Arial"/>
                <w:sz w:val="24"/>
                <w:szCs w:val="24"/>
              </w:rPr>
              <w:t>1.975.000,00</w:t>
            </w:r>
          </w:p>
        </w:tc>
      </w:tr>
    </w:tbl>
    <w:p w:rsidR="003F3F35" w:rsidRDefault="003F3F35" w:rsidP="001F6452">
      <w:pPr>
        <w:jc w:val="center"/>
        <w:rPr>
          <w:rFonts w:ascii="Arial" w:hAnsi="Arial" w:cs="Arial"/>
          <w:sz w:val="24"/>
          <w:szCs w:val="24"/>
        </w:rPr>
      </w:pPr>
    </w:p>
    <w:p w:rsidR="00867F53" w:rsidRDefault="00867F53" w:rsidP="001F6452">
      <w:pPr>
        <w:jc w:val="center"/>
        <w:rPr>
          <w:rFonts w:ascii="Arial" w:hAnsi="Arial" w:cs="Arial"/>
          <w:sz w:val="24"/>
          <w:szCs w:val="24"/>
        </w:rPr>
      </w:pPr>
    </w:p>
    <w:p w:rsidR="00867F53" w:rsidRDefault="00867F53" w:rsidP="00867F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Mafra/SC, </w:t>
      </w:r>
      <w:r w:rsidR="00D67DD9">
        <w:rPr>
          <w:rFonts w:ascii="Arial" w:hAnsi="Arial" w:cs="Arial"/>
          <w:sz w:val="24"/>
          <w:szCs w:val="24"/>
        </w:rPr>
        <w:t>09 de 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D67DD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867F53" w:rsidRDefault="00867F53" w:rsidP="00867F53">
      <w:pPr>
        <w:jc w:val="both"/>
        <w:rPr>
          <w:rFonts w:ascii="Arial" w:hAnsi="Arial" w:cs="Arial"/>
          <w:sz w:val="24"/>
          <w:szCs w:val="24"/>
        </w:rPr>
      </w:pPr>
    </w:p>
    <w:p w:rsidR="000C6BA7" w:rsidRDefault="000C6BA7" w:rsidP="00867F53">
      <w:pPr>
        <w:jc w:val="both"/>
        <w:rPr>
          <w:rFonts w:ascii="Arial" w:hAnsi="Arial" w:cs="Arial"/>
          <w:sz w:val="24"/>
          <w:szCs w:val="24"/>
        </w:rPr>
      </w:pPr>
    </w:p>
    <w:p w:rsidR="000C6BA7" w:rsidRDefault="000C6BA7" w:rsidP="00867F53">
      <w:pPr>
        <w:jc w:val="both"/>
        <w:rPr>
          <w:rFonts w:ascii="Arial" w:hAnsi="Arial" w:cs="Arial"/>
          <w:sz w:val="24"/>
          <w:szCs w:val="24"/>
        </w:rPr>
      </w:pPr>
    </w:p>
    <w:p w:rsidR="000C6BA7" w:rsidRDefault="000C6BA7" w:rsidP="00867F53">
      <w:pPr>
        <w:jc w:val="both"/>
        <w:rPr>
          <w:rFonts w:ascii="Arial" w:hAnsi="Arial" w:cs="Arial"/>
          <w:sz w:val="24"/>
          <w:szCs w:val="24"/>
        </w:rPr>
      </w:pPr>
    </w:p>
    <w:p w:rsidR="008A0229" w:rsidRDefault="00D67DD9" w:rsidP="008A02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Adelmo Alberti</w:t>
      </w:r>
      <w:r w:rsidR="008A022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8A0229">
        <w:rPr>
          <w:rFonts w:ascii="Arial" w:hAnsi="Arial" w:cs="Arial"/>
          <w:sz w:val="24"/>
          <w:szCs w:val="24"/>
        </w:rPr>
        <w:t xml:space="preserve">   Hélio Daniel Costa               Andrei de Sá Ribas</w:t>
      </w:r>
    </w:p>
    <w:p w:rsidR="008A0229" w:rsidRDefault="008A0229" w:rsidP="008A0229">
      <w:pPr>
        <w:jc w:val="both"/>
        <w:rPr>
          <w:rFonts w:ascii="Arial" w:hAnsi="Arial" w:cs="Arial"/>
          <w:sz w:val="16"/>
          <w:szCs w:val="16"/>
        </w:rPr>
      </w:pPr>
      <w:r w:rsidRPr="009C322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9C3224">
        <w:rPr>
          <w:rFonts w:ascii="Arial" w:hAnsi="Arial" w:cs="Arial"/>
          <w:sz w:val="16"/>
          <w:szCs w:val="16"/>
        </w:rPr>
        <w:t xml:space="preserve">  Presidente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9C3224">
        <w:rPr>
          <w:rFonts w:ascii="Arial" w:hAnsi="Arial" w:cs="Arial"/>
          <w:sz w:val="16"/>
          <w:szCs w:val="16"/>
        </w:rPr>
        <w:t xml:space="preserve">   Diretor Administrativo</w:t>
      </w:r>
      <w:r>
        <w:rPr>
          <w:rFonts w:ascii="Arial" w:hAnsi="Arial" w:cs="Arial"/>
          <w:sz w:val="16"/>
          <w:szCs w:val="16"/>
        </w:rPr>
        <w:t xml:space="preserve">                                        Contador</w:t>
      </w:r>
    </w:p>
    <w:p w:rsidR="008A0229" w:rsidRPr="009C3224" w:rsidRDefault="008A0229" w:rsidP="008A022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CRC/SC 031.565/O-5</w:t>
      </w:r>
    </w:p>
    <w:p w:rsidR="00867F53" w:rsidRPr="009C3224" w:rsidRDefault="00867F53" w:rsidP="00867F53">
      <w:pPr>
        <w:jc w:val="both"/>
        <w:rPr>
          <w:rFonts w:ascii="Arial" w:hAnsi="Arial" w:cs="Arial"/>
          <w:sz w:val="16"/>
          <w:szCs w:val="16"/>
        </w:rPr>
      </w:pPr>
    </w:p>
    <w:p w:rsidR="00867F53" w:rsidRPr="00335EB5" w:rsidRDefault="00867F53" w:rsidP="001F6452">
      <w:pPr>
        <w:jc w:val="center"/>
        <w:rPr>
          <w:rFonts w:ascii="Arial" w:hAnsi="Arial" w:cs="Arial"/>
          <w:sz w:val="24"/>
          <w:szCs w:val="24"/>
        </w:rPr>
      </w:pPr>
    </w:p>
    <w:sectPr w:rsidR="00867F53" w:rsidRPr="00335EB5" w:rsidSect="00964F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4D" w:rsidRDefault="005B2F4D" w:rsidP="009C3224">
      <w:pPr>
        <w:spacing w:after="0" w:line="240" w:lineRule="auto"/>
      </w:pPr>
      <w:r>
        <w:separator/>
      </w:r>
    </w:p>
  </w:endnote>
  <w:endnote w:type="continuationSeparator" w:id="0">
    <w:p w:rsidR="005B2F4D" w:rsidRDefault="005B2F4D" w:rsidP="009C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224" w:rsidRDefault="009C3224" w:rsidP="009C3224">
    <w:pPr>
      <w:pStyle w:val="Rodap"/>
      <w:pBdr>
        <w:bottom w:val="single" w:sz="12" w:space="1" w:color="auto"/>
      </w:pBdr>
      <w:jc w:val="center"/>
    </w:pPr>
  </w:p>
  <w:p w:rsidR="009C3224" w:rsidRDefault="009C3224" w:rsidP="009C3224">
    <w:pPr>
      <w:pStyle w:val="Rodap"/>
      <w:jc w:val="center"/>
    </w:pPr>
    <w:r>
      <w:t>CODEPLAN – Consórcio de Desenvolvimento Econômico do Planalto Norte</w:t>
    </w:r>
  </w:p>
  <w:p w:rsidR="009C3224" w:rsidRDefault="009C3224" w:rsidP="009C3224">
    <w:pPr>
      <w:pStyle w:val="Rodap"/>
      <w:jc w:val="center"/>
    </w:pPr>
    <w:r>
      <w:t>Rua Maria do Espírito Santo, 400 / Fone (47) 3642-0665 / Mafra – S</w:t>
    </w:r>
    <w:r w:rsidR="008A0229">
      <w:t>C</w:t>
    </w:r>
    <w:r>
      <w:t>/ CEP. 89.300-000</w:t>
    </w:r>
  </w:p>
  <w:p w:rsidR="009C3224" w:rsidRDefault="009C32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4D" w:rsidRDefault="005B2F4D" w:rsidP="009C3224">
      <w:pPr>
        <w:spacing w:after="0" w:line="240" w:lineRule="auto"/>
      </w:pPr>
      <w:r>
        <w:separator/>
      </w:r>
    </w:p>
  </w:footnote>
  <w:footnote w:type="continuationSeparator" w:id="0">
    <w:p w:rsidR="005B2F4D" w:rsidRDefault="005B2F4D" w:rsidP="009C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B5" w:rsidRDefault="00335EB5" w:rsidP="00335EB5">
    <w:pPr>
      <w:pBdr>
        <w:bottom w:val="single" w:sz="12" w:space="1" w:color="auto"/>
      </w:pBd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CODEPLAN – CONSÓRCIO PARA O DESENVOLVIMENTO ECONÔMICO DO PLANALTO NORTE </w:t>
    </w:r>
  </w:p>
  <w:p w:rsidR="00335EB5" w:rsidRPr="009C3224" w:rsidRDefault="00335EB5" w:rsidP="00335EB5">
    <w:pPr>
      <w:pBdr>
        <w:bottom w:val="single" w:sz="12" w:space="1" w:color="auto"/>
      </w:pBdr>
      <w:jc w:val="center"/>
      <w:rPr>
        <w:rFonts w:ascii="Arial" w:hAnsi="Arial" w:cs="Arial"/>
        <w:sz w:val="20"/>
        <w:szCs w:val="20"/>
      </w:rPr>
    </w:pPr>
    <w:r w:rsidRPr="009C3224">
      <w:rPr>
        <w:rFonts w:ascii="Arial" w:hAnsi="Arial" w:cs="Arial"/>
        <w:sz w:val="20"/>
        <w:szCs w:val="20"/>
      </w:rPr>
      <w:t>CNPJ. 20.199.198/0001-91</w:t>
    </w:r>
  </w:p>
  <w:p w:rsidR="00335EB5" w:rsidRDefault="00335EB5" w:rsidP="00335EB5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Bela Vista do Toldo, Canoinhas, </w:t>
    </w:r>
    <w:proofErr w:type="gramStart"/>
    <w:r>
      <w:rPr>
        <w:rFonts w:ascii="Arial" w:hAnsi="Arial" w:cs="Arial"/>
        <w:sz w:val="16"/>
        <w:szCs w:val="16"/>
      </w:rPr>
      <w:t>Irineópolis,</w:t>
    </w:r>
    <w:proofErr w:type="spellStart"/>
    <w:proofErr w:type="gramEnd"/>
    <w:r w:rsidR="002E4BCE">
      <w:rPr>
        <w:rFonts w:ascii="Arial" w:hAnsi="Arial" w:cs="Arial"/>
        <w:sz w:val="16"/>
        <w:szCs w:val="16"/>
      </w:rPr>
      <w:t>Itaiópolis</w:t>
    </w:r>
    <w:proofErr w:type="spellEnd"/>
    <w:r w:rsidR="002E4BCE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r w:rsidR="002E4BCE">
      <w:rPr>
        <w:rFonts w:ascii="Arial" w:hAnsi="Arial" w:cs="Arial"/>
        <w:sz w:val="16"/>
        <w:szCs w:val="16"/>
      </w:rPr>
      <w:t xml:space="preserve">Mafra, </w:t>
    </w:r>
    <w:r>
      <w:rPr>
        <w:rFonts w:ascii="Arial" w:hAnsi="Arial" w:cs="Arial"/>
        <w:sz w:val="16"/>
        <w:szCs w:val="16"/>
      </w:rPr>
      <w:t>Major Vieira, Monte Castelo, Papanduva, Porto União, Três Barras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15CB5"/>
    <w:rsid w:val="000C6BA7"/>
    <w:rsid w:val="00115CB5"/>
    <w:rsid w:val="00177C7A"/>
    <w:rsid w:val="001F6452"/>
    <w:rsid w:val="00263AB2"/>
    <w:rsid w:val="002A3140"/>
    <w:rsid w:val="002E4BCE"/>
    <w:rsid w:val="00335EB5"/>
    <w:rsid w:val="00387C85"/>
    <w:rsid w:val="003F0450"/>
    <w:rsid w:val="003F3F35"/>
    <w:rsid w:val="004F060E"/>
    <w:rsid w:val="00530AC2"/>
    <w:rsid w:val="00586E13"/>
    <w:rsid w:val="005B2F4D"/>
    <w:rsid w:val="0067542D"/>
    <w:rsid w:val="007C5C7E"/>
    <w:rsid w:val="007E2F5F"/>
    <w:rsid w:val="008248E8"/>
    <w:rsid w:val="00867F53"/>
    <w:rsid w:val="00871843"/>
    <w:rsid w:val="0088571C"/>
    <w:rsid w:val="008A0229"/>
    <w:rsid w:val="00964F42"/>
    <w:rsid w:val="00992587"/>
    <w:rsid w:val="009C3224"/>
    <w:rsid w:val="00AC5FCD"/>
    <w:rsid w:val="00B16CC7"/>
    <w:rsid w:val="00B320C3"/>
    <w:rsid w:val="00B402C7"/>
    <w:rsid w:val="00B8300D"/>
    <w:rsid w:val="00C43317"/>
    <w:rsid w:val="00C4726E"/>
    <w:rsid w:val="00CC6029"/>
    <w:rsid w:val="00D60C1A"/>
    <w:rsid w:val="00D67DD9"/>
    <w:rsid w:val="00EF20C5"/>
    <w:rsid w:val="00F4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224"/>
  </w:style>
  <w:style w:type="paragraph" w:styleId="Rodap">
    <w:name w:val="footer"/>
    <w:basedOn w:val="Normal"/>
    <w:link w:val="RodapChar"/>
    <w:uiPriority w:val="99"/>
    <w:unhideWhenUsed/>
    <w:rsid w:val="009C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224"/>
  </w:style>
  <w:style w:type="paragraph" w:styleId="Textodebalo">
    <w:name w:val="Balloon Text"/>
    <w:basedOn w:val="Normal"/>
    <w:link w:val="TextodebaloChar"/>
    <w:uiPriority w:val="99"/>
    <w:semiHidden/>
    <w:unhideWhenUsed/>
    <w:rsid w:val="009C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2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224"/>
  </w:style>
  <w:style w:type="paragraph" w:styleId="Rodap">
    <w:name w:val="footer"/>
    <w:basedOn w:val="Normal"/>
    <w:link w:val="RodapChar"/>
    <w:uiPriority w:val="99"/>
    <w:unhideWhenUsed/>
    <w:rsid w:val="009C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224"/>
  </w:style>
  <w:style w:type="paragraph" w:styleId="Textodebalo">
    <w:name w:val="Balloon Text"/>
    <w:basedOn w:val="Normal"/>
    <w:link w:val="TextodebaloChar"/>
    <w:uiPriority w:val="99"/>
    <w:semiHidden/>
    <w:unhideWhenUsed/>
    <w:rsid w:val="009C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2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2520-2651-4A29-9495-BD141222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Assessoria</cp:lastModifiedBy>
  <cp:revision>4</cp:revision>
  <cp:lastPrinted>2019-08-08T19:30:00Z</cp:lastPrinted>
  <dcterms:created xsi:type="dcterms:W3CDTF">2019-08-08T19:39:00Z</dcterms:created>
  <dcterms:modified xsi:type="dcterms:W3CDTF">2019-08-09T19:22:00Z</dcterms:modified>
</cp:coreProperties>
</file>